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206B9" w:rsidR="007206B9" w:rsidP="007206B9" w:rsidRDefault="007206B9" w14:paraId="16E9DF2D" w14:textId="77777777">
      <w:pPr>
        <w:jc w:val="center"/>
      </w:pPr>
      <w:r w:rsidRPr="007206B9">
        <w:rPr>
          <w:b/>
          <w:bCs/>
        </w:rPr>
        <w:t>RESOLUCIÓN 11100 DE 2013</w:t>
      </w:r>
    </w:p>
    <w:p w:rsidRPr="0003709F" w:rsidR="0003709F" w:rsidP="0003709F" w:rsidRDefault="0003709F" w14:paraId="6508F630" w14:textId="77777777">
      <w:pPr>
        <w:pStyle w:val="Sinespaciado"/>
        <w:rPr>
          <w:sz w:val="20"/>
          <w:szCs w:val="20"/>
        </w:rPr>
      </w:pPr>
      <w:r w:rsidRPr="0003709F">
        <w:rPr>
          <w:sz w:val="20"/>
          <w:szCs w:val="20"/>
        </w:rPr>
        <w:t>Fecha de Expedición: 10 de diciembre de 2013</w:t>
      </w:r>
    </w:p>
    <w:p w:rsidRPr="0003709F" w:rsidR="0003709F" w:rsidP="0003709F" w:rsidRDefault="0003709F" w14:paraId="23D983BA" w14:textId="77777777">
      <w:pPr>
        <w:pStyle w:val="Sinespaciado"/>
        <w:rPr>
          <w:sz w:val="20"/>
          <w:szCs w:val="20"/>
        </w:rPr>
      </w:pPr>
      <w:r w:rsidRPr="0003709F">
        <w:rPr>
          <w:sz w:val="20"/>
          <w:szCs w:val="20"/>
        </w:rPr>
        <w:t xml:space="preserve">Fecha de </w:t>
      </w:r>
      <w:proofErr w:type="gramStart"/>
      <w:r w:rsidRPr="0003709F">
        <w:rPr>
          <w:sz w:val="20"/>
          <w:szCs w:val="20"/>
        </w:rPr>
        <w:t>entrada en vigencia</w:t>
      </w:r>
      <w:proofErr w:type="gramEnd"/>
      <w:r w:rsidRPr="0003709F">
        <w:rPr>
          <w:sz w:val="20"/>
          <w:szCs w:val="20"/>
        </w:rPr>
        <w:t>: 10 de diciembre de 2013</w:t>
      </w:r>
    </w:p>
    <w:p w:rsidR="0003709F" w:rsidP="0003709F" w:rsidRDefault="0003709F" w14:paraId="6661A15F" w14:textId="12D37218">
      <w:pPr>
        <w:pStyle w:val="Sinespaciado"/>
        <w:rPr>
          <w:sz w:val="20"/>
          <w:szCs w:val="20"/>
        </w:rPr>
      </w:pPr>
      <w:r w:rsidRPr="0003709F">
        <w:rPr>
          <w:sz w:val="20"/>
          <w:szCs w:val="20"/>
        </w:rPr>
        <w:t xml:space="preserve">Estado de la vigencia: vigente </w:t>
      </w:r>
      <w:r w:rsidRPr="0003709F">
        <w:rPr>
          <w:sz w:val="20"/>
          <w:szCs w:val="20"/>
        </w:rPr>
        <w:tab/>
      </w:r>
    </w:p>
    <w:p w:rsidR="0003709F" w:rsidP="0003709F" w:rsidRDefault="0003709F" w14:paraId="7D9D2947" w14:textId="77777777">
      <w:pPr>
        <w:pStyle w:val="Sinespaciado"/>
        <w:rPr>
          <w:sz w:val="20"/>
          <w:szCs w:val="20"/>
        </w:rPr>
      </w:pPr>
    </w:p>
    <w:p w:rsidRPr="0003709F" w:rsidR="0003709F" w:rsidP="0003709F" w:rsidRDefault="0003709F" w14:paraId="6A9F4CCF" w14:textId="54CCC1F5">
      <w:pPr>
        <w:pStyle w:val="Sinespaciado"/>
        <w:rPr>
          <w:sz w:val="20"/>
          <w:szCs w:val="20"/>
        </w:rPr>
      </w:pPr>
      <w:r>
        <w:rPr>
          <w:sz w:val="20"/>
          <w:szCs w:val="20"/>
        </w:rPr>
        <w:t>F</w:t>
      </w:r>
      <w:r w:rsidRPr="0003709F">
        <w:rPr>
          <w:sz w:val="20"/>
          <w:szCs w:val="20"/>
        </w:rPr>
        <w:t>echa de publicación en Diario Oficial: N/A</w:t>
      </w:r>
    </w:p>
    <w:p w:rsidR="0003709F" w:rsidP="0003709F" w:rsidRDefault="0003709F" w14:paraId="3FA1883B" w14:textId="7C52A405">
      <w:pPr>
        <w:pStyle w:val="Sinespaciado"/>
        <w:rPr>
          <w:sz w:val="20"/>
          <w:szCs w:val="20"/>
        </w:rPr>
      </w:pPr>
      <w:r w:rsidRPr="0003709F">
        <w:rPr>
          <w:sz w:val="20"/>
          <w:szCs w:val="20"/>
        </w:rPr>
        <w:t>Número del Diario Oficial: N/A</w:t>
      </w:r>
    </w:p>
    <w:p w:rsidRPr="0003709F" w:rsidR="0003709F" w:rsidP="0003709F" w:rsidRDefault="0003709F" w14:paraId="32CDDA02" w14:textId="77777777">
      <w:pPr>
        <w:pStyle w:val="Sinespaciado"/>
        <w:rPr>
          <w:sz w:val="20"/>
          <w:szCs w:val="20"/>
        </w:rPr>
      </w:pPr>
    </w:p>
    <w:p w:rsidRPr="007206B9" w:rsidR="007206B9" w:rsidP="007206B9" w:rsidRDefault="007206B9" w14:paraId="24D51420" w14:textId="060D19C0">
      <w:pPr>
        <w:jc w:val="center"/>
      </w:pPr>
      <w:r w:rsidRPr="007206B9">
        <w:rPr>
          <w:b/>
          <w:bCs/>
        </w:rPr>
        <w:t>RESOLUCIÓN 11100 DE 2013</w:t>
      </w:r>
    </w:p>
    <w:p w:rsidRPr="007206B9" w:rsidR="007206B9" w:rsidP="007206B9" w:rsidRDefault="007206B9" w14:paraId="1D71DE27" w14:textId="4F34CC95">
      <w:pPr>
        <w:jc w:val="center"/>
      </w:pPr>
      <w:r w:rsidRPr="007206B9">
        <w:t>(10</w:t>
      </w:r>
      <w:r>
        <w:t xml:space="preserve"> de diciembre</w:t>
      </w:r>
      <w:r w:rsidRPr="007206B9">
        <w:t>)</w:t>
      </w:r>
    </w:p>
    <w:p w:rsidRPr="007206B9" w:rsidR="007206B9" w:rsidP="007206B9" w:rsidRDefault="007206B9" w14:paraId="1EF7E40F" w14:textId="77777777">
      <w:pPr>
        <w:jc w:val="center"/>
      </w:pPr>
      <w:r w:rsidRPr="007206B9">
        <w:rPr>
          <w:b/>
          <w:bCs/>
        </w:rPr>
        <w:t>INSTITUTO COLOMBIANO DE BIENESTAR FAMILIAR - ICBF</w:t>
      </w:r>
    </w:p>
    <w:p w:rsidRPr="007206B9" w:rsidR="007206B9" w:rsidP="007206B9" w:rsidRDefault="007206B9" w14:paraId="26F4D90F" w14:textId="77777777">
      <w:pPr>
        <w:jc w:val="center"/>
      </w:pPr>
      <w:r w:rsidRPr="007206B9">
        <w:t>Por medio de la cual se realiza una delegación especial</w:t>
      </w:r>
    </w:p>
    <w:p w:rsidRPr="007206B9" w:rsidR="007206B9" w:rsidP="007206B9" w:rsidRDefault="007206B9" w14:paraId="1A37E47A" w14:textId="77777777">
      <w:pPr>
        <w:jc w:val="center"/>
      </w:pPr>
      <w:r w:rsidRPr="007206B9">
        <w:rPr>
          <w:b/>
          <w:bCs/>
        </w:rPr>
        <w:t>EL DIRECTOR GENERAL DEL INSTITUTO COLOMBIANO DE BIENESTAR FAMILIAR CECILIA DE LA FUENTE DE LLERAS</w:t>
      </w:r>
    </w:p>
    <w:p w:rsidRPr="007206B9" w:rsidR="007206B9" w:rsidP="007206B9" w:rsidRDefault="007206B9" w14:paraId="6D44CF7E" w14:textId="1008472B">
      <w:pPr>
        <w:jc w:val="center"/>
      </w:pPr>
      <w:r w:rsidRPr="007206B9">
        <w:t>En uso de sus facultades legales y estatutarias, en especial las conferidas por los artículos 9 y 78 de la Ley 489 de 1998, y</w:t>
      </w:r>
    </w:p>
    <w:p w:rsidRPr="007206B9" w:rsidR="007206B9" w:rsidP="007206B9" w:rsidRDefault="007206B9" w14:paraId="03D9174D" w14:textId="77777777">
      <w:pPr>
        <w:jc w:val="center"/>
      </w:pPr>
      <w:r w:rsidRPr="007206B9">
        <w:rPr>
          <w:b/>
          <w:bCs/>
        </w:rPr>
        <w:t>CONSIDERANDO</w:t>
      </w:r>
    </w:p>
    <w:p w:rsidRPr="007206B9" w:rsidR="007206B9" w:rsidP="007206B9" w:rsidRDefault="007206B9" w14:paraId="3A5FA8A2" w14:textId="0392B999">
      <w:pPr>
        <w:jc w:val="both"/>
      </w:pPr>
      <w:r w:rsidRPr="007206B9">
        <w:t>Que el Instituto Colombiano de Bienestar Familiar expidió la Resolución No. 9194 del 11 de octubre de 2013, por medio de la cual se implementó el proyecto piloto de teletrabajo en el ICBF para los servidores públicos, con el propósito de favorecer la armonización entre la vida familiar y laboral de sus trabajadores, así como el mejoramiento de la prestación del servicio que se ofrece a la comunidad.</w:t>
      </w:r>
    </w:p>
    <w:p w:rsidRPr="007206B9" w:rsidR="007206B9" w:rsidP="007206B9" w:rsidRDefault="007206B9" w14:paraId="02D52985" w14:textId="412FC791">
      <w:pPr>
        <w:jc w:val="both"/>
      </w:pPr>
      <w:r w:rsidRPr="007206B9">
        <w:t>Que de conformidad con el literal b) del artículo 10 de la Resolución No. 9194 de 2013, en la implementación de este plan piloto es indispensable que, para cada servidor público que opte por esta modalidad de trabajo, se expida un acto administrativo en el que se le autorice realizar sus funciones bajo la modalidad de teletrabajo, siempre y cuando cumpla con los requisitos establecidos en la Resolución número 9194 del 11 de octubre de 2013.</w:t>
      </w:r>
    </w:p>
    <w:p w:rsidRPr="007206B9" w:rsidR="007206B9" w:rsidP="007206B9" w:rsidRDefault="007206B9" w14:paraId="46A67E8D" w14:textId="70BFEB72">
      <w:pPr>
        <w:jc w:val="both"/>
      </w:pPr>
      <w:r w:rsidRPr="007206B9">
        <w:t>Que dentro de las funciones legales establecidas en el Artículo 10 del Decreto 987 de 2012 en la Secretaría General del ICBF, se encuentra la de coordinar con las dependencias responsables la gestión de recursos administrativos, financieros y humanos del instituto.</w:t>
      </w:r>
    </w:p>
    <w:p w:rsidRPr="007206B9" w:rsidR="007206B9" w:rsidP="007206B9" w:rsidRDefault="007206B9" w14:paraId="7C51B9A5" w14:textId="77777777">
      <w:pPr>
        <w:jc w:val="both"/>
      </w:pPr>
      <w:proofErr w:type="gramStart"/>
      <w:r w:rsidRPr="007206B9">
        <w:t>Que</w:t>
      </w:r>
      <w:proofErr w:type="gramEnd"/>
      <w:r w:rsidRPr="007206B9">
        <w:t xml:space="preserve"> por lo anterior, se considera viable delegar la facultad de expedir el acto administrativo que autoriza la realización de las funciones de los Servidores de la Sede de la Dirección General del ICBF bajo la modalidad de Teletrabajo, a él (la) </w:t>
      </w:r>
      <w:proofErr w:type="gramStart"/>
      <w:r w:rsidRPr="007206B9">
        <w:t>Secretario</w:t>
      </w:r>
      <w:proofErr w:type="gramEnd"/>
      <w:r w:rsidRPr="007206B9">
        <w:t>(a) General.</w:t>
      </w:r>
    </w:p>
    <w:p w:rsidRPr="007206B9" w:rsidR="007206B9" w:rsidP="007206B9" w:rsidRDefault="007206B9" w14:paraId="664BD84A" w14:textId="77777777">
      <w:pPr>
        <w:jc w:val="both"/>
      </w:pPr>
      <w:proofErr w:type="gramStart"/>
      <w:r w:rsidRPr="007206B9">
        <w:t>Que</w:t>
      </w:r>
      <w:proofErr w:type="gramEnd"/>
      <w:r w:rsidRPr="007206B9">
        <w:t xml:space="preserve"> en mérito de lo expuesto,</w:t>
      </w:r>
    </w:p>
    <w:p w:rsidRPr="007206B9" w:rsidR="007206B9" w:rsidP="007206B9" w:rsidRDefault="007206B9" w14:paraId="06B577B6" w14:textId="77777777">
      <w:pPr>
        <w:jc w:val="center"/>
      </w:pPr>
      <w:r w:rsidRPr="007206B9">
        <w:rPr>
          <w:b/>
          <w:bCs/>
        </w:rPr>
        <w:t>RESUELVE:</w:t>
      </w:r>
    </w:p>
    <w:p w:rsidRPr="007206B9" w:rsidR="007206B9" w:rsidP="007206B9" w:rsidRDefault="007206B9" w14:paraId="7ABE3903" w14:textId="35CA1B3B">
      <w:pPr>
        <w:jc w:val="both"/>
      </w:pPr>
      <w:r w:rsidRPr="20330B93" w:rsidR="0537E1C8">
        <w:rPr>
          <w:b w:val="1"/>
          <w:bCs w:val="1"/>
        </w:rPr>
        <w:t>ARTÍCULO 1o.</w:t>
      </w:r>
      <w:r w:rsidR="0537E1C8">
        <w:rPr/>
        <w:t> </w:t>
      </w:r>
      <w:r w:rsidR="4CC1DE82">
        <w:rPr/>
        <w:t xml:space="preserve"> </w:t>
      </w:r>
      <w:r w:rsidR="0537E1C8">
        <w:rPr/>
        <w:t xml:space="preserve">Delegar en el (la) </w:t>
      </w:r>
      <w:r w:rsidR="0537E1C8">
        <w:rPr/>
        <w:t>Secretario</w:t>
      </w:r>
      <w:r w:rsidR="0537E1C8">
        <w:rPr/>
        <w:t>(a) General la función de expedir los actos administrativos por los cuales se autoriza la realización de las funciones de los Servidores Públicos de la Sede de la Dirección General del ICBF, bajo la modalidad de Teletrabajo.</w:t>
      </w:r>
      <w:r w:rsidRPr="007206B9">
        <w:t>(a) General la función de expedir los actos administrativos por los cuales se autoriza la realización de las funciones de los Servidores Públicos de la Sede de la Dirección General del ICBF, bajo la modalidad de Teletrabajo.</w:t>
      </w:r>
    </w:p>
    <w:p w:rsidRPr="007206B9" w:rsidR="007206B9" w:rsidP="007206B9" w:rsidRDefault="007206B9" w14:paraId="6E9E1542" w14:textId="77777777">
      <w:pPr>
        <w:jc w:val="both"/>
      </w:pPr>
      <w:bookmarkStart w:name="2" w:id="1"/>
      <w:r w:rsidRPr="0003709F">
        <w:rPr>
          <w:b/>
          <w:bCs/>
        </w:rPr>
        <w:t>ARTÍCULO 2o.</w:t>
      </w:r>
      <w:bookmarkEnd w:id="1"/>
      <w:r w:rsidRPr="007206B9">
        <w:rPr>
          <w:b/>
          <w:bCs/>
        </w:rPr>
        <w:t> </w:t>
      </w:r>
      <w:r w:rsidRPr="007206B9">
        <w:t>La presente Resolución rige a partir de la fecha de su expedición.</w:t>
      </w:r>
    </w:p>
    <w:p w:rsidRPr="0003709F" w:rsidR="007206B9" w:rsidP="007206B9" w:rsidRDefault="007206B9" w14:paraId="41A277D8" w14:textId="77777777">
      <w:pPr>
        <w:jc w:val="center"/>
        <w:rPr>
          <w:b/>
          <w:bCs/>
        </w:rPr>
      </w:pPr>
      <w:r w:rsidRPr="0003709F">
        <w:rPr>
          <w:b/>
          <w:bCs/>
        </w:rPr>
        <w:t>COMUNÍQUESE Y CÚMPLASE</w:t>
      </w:r>
    </w:p>
    <w:p w:rsidRPr="007206B9" w:rsidR="007206B9" w:rsidP="007206B9" w:rsidRDefault="007206B9" w14:paraId="10DC5E7B" w14:textId="05A49C4E">
      <w:pPr>
        <w:jc w:val="center"/>
      </w:pPr>
      <w:r w:rsidRPr="007206B9">
        <w:t xml:space="preserve">Dada en Bogotá, D.C., </w:t>
      </w:r>
      <w:proofErr w:type="gramStart"/>
      <w:r w:rsidRPr="007206B9">
        <w:t xml:space="preserve">a los 10 </w:t>
      </w:r>
      <w:r>
        <w:t>de diciembre de</w:t>
      </w:r>
      <w:r w:rsidRPr="007206B9">
        <w:t xml:space="preserve"> 2013</w:t>
      </w:r>
      <w:proofErr w:type="gramEnd"/>
    </w:p>
    <w:p w:rsidRPr="007206B9" w:rsidR="007206B9" w:rsidP="007206B9" w:rsidRDefault="007206B9" w14:paraId="71215352" w14:textId="77777777">
      <w:pPr>
        <w:jc w:val="center"/>
      </w:pPr>
      <w:r w:rsidRPr="007206B9">
        <w:rPr>
          <w:b/>
          <w:bCs/>
        </w:rPr>
        <w:t>MARCO AURELIO ZULUAGA GIRALDO</w:t>
      </w:r>
    </w:p>
    <w:p w:rsidRPr="007206B9" w:rsidR="007206B9" w:rsidP="007206B9" w:rsidRDefault="007206B9" w14:paraId="26866B4C" w14:textId="77777777">
      <w:pPr>
        <w:jc w:val="center"/>
      </w:pPr>
      <w:r w:rsidRPr="007206B9">
        <w:t>Director General</w:t>
      </w:r>
    </w:p>
    <w:p w:rsidR="0081255F" w:rsidP="007206B9" w:rsidRDefault="0081255F" w14:paraId="4506A0F0" w14:textId="77777777">
      <w:pPr>
        <w:jc w:val="center"/>
      </w:pPr>
    </w:p>
    <w:sectPr w:rsidR="0081255F">
      <w:pgSz w:w="12240" w:h="15840" w:orient="portrait"/>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FBB"/>
    <w:rsid w:val="0003709F"/>
    <w:rsid w:val="00582FBB"/>
    <w:rsid w:val="00693FC1"/>
    <w:rsid w:val="007206B9"/>
    <w:rsid w:val="0081255F"/>
    <w:rsid w:val="00933712"/>
    <w:rsid w:val="0537E1C8"/>
    <w:rsid w:val="20330B93"/>
    <w:rsid w:val="4CC1DE8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27D9C"/>
  <w15:chartTrackingRefBased/>
  <w15:docId w15:val="{B2C700ED-B2ED-45F6-8803-B1ADE0678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hAnsi="Verdana" w:eastAsia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Ttulo1">
    <w:name w:val="heading 1"/>
    <w:basedOn w:val="Normal"/>
    <w:next w:val="Normal"/>
    <w:link w:val="Ttulo1Car"/>
    <w:uiPriority w:val="9"/>
    <w:qFormat/>
    <w:rsid w:val="0003709F"/>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table" w:styleId="Tablaconcuadrcula">
    <w:name w:val="Table Grid"/>
    <w:basedOn w:val="Tablanormal"/>
    <w:uiPriority w:val="39"/>
    <w:rsid w:val="007206B9"/>
    <w:pPr>
      <w:spacing w:after="0" w:line="240" w:lineRule="auto"/>
    </w:pPr>
    <w:rPr>
      <w:rFonts w:asciiTheme="minorHAnsi" w:hAnsiTheme="minorHAnsi"/>
      <w:kern w:val="2"/>
      <w:sz w:val="24"/>
      <w:szCs w:val="24"/>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ipervnculo">
    <w:name w:val="Hyperlink"/>
    <w:basedOn w:val="Fuentedeprrafopredeter"/>
    <w:uiPriority w:val="99"/>
    <w:unhideWhenUsed/>
    <w:rsid w:val="007206B9"/>
    <w:rPr>
      <w:color w:val="0563C1" w:themeColor="hyperlink"/>
      <w:u w:val="single"/>
    </w:rPr>
  </w:style>
  <w:style w:type="character" w:styleId="Mencinsinresolver">
    <w:name w:val="Unresolved Mention"/>
    <w:basedOn w:val="Fuentedeprrafopredeter"/>
    <w:uiPriority w:val="99"/>
    <w:semiHidden/>
    <w:unhideWhenUsed/>
    <w:rsid w:val="007206B9"/>
    <w:rPr>
      <w:color w:val="605E5C"/>
      <w:shd w:val="clear" w:color="auto" w:fill="E1DFDD"/>
    </w:rPr>
  </w:style>
  <w:style w:type="character" w:styleId="Ttulo1Car" w:customStyle="1">
    <w:name w:val="Título 1 Car"/>
    <w:basedOn w:val="Fuentedeprrafopredeter"/>
    <w:link w:val="Ttulo1"/>
    <w:uiPriority w:val="9"/>
    <w:rsid w:val="0003709F"/>
    <w:rPr>
      <w:rFonts w:asciiTheme="majorHAnsi" w:hAnsiTheme="majorHAnsi" w:eastAsiaTheme="majorEastAsia" w:cstheme="majorBidi"/>
      <w:color w:val="2F5496" w:themeColor="accent1" w:themeShade="BF"/>
      <w:sz w:val="32"/>
      <w:szCs w:val="32"/>
    </w:rPr>
  </w:style>
  <w:style w:type="paragraph" w:styleId="Sinespaciado">
    <w:name w:val="No Spacing"/>
    <w:uiPriority w:val="1"/>
    <w:qFormat/>
    <w:rsid w:val="0003709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44404">
      <w:bodyDiv w:val="1"/>
      <w:marLeft w:val="0"/>
      <w:marRight w:val="0"/>
      <w:marTop w:val="0"/>
      <w:marBottom w:val="0"/>
      <w:divBdr>
        <w:top w:val="none" w:sz="0" w:space="0" w:color="auto"/>
        <w:left w:val="none" w:sz="0" w:space="0" w:color="auto"/>
        <w:bottom w:val="none" w:sz="0" w:space="0" w:color="auto"/>
        <w:right w:val="none" w:sz="0" w:space="0" w:color="auto"/>
      </w:divBdr>
    </w:div>
    <w:div w:id="126552122">
      <w:bodyDiv w:val="1"/>
      <w:marLeft w:val="0"/>
      <w:marRight w:val="0"/>
      <w:marTop w:val="0"/>
      <w:marBottom w:val="0"/>
      <w:divBdr>
        <w:top w:val="none" w:sz="0" w:space="0" w:color="auto"/>
        <w:left w:val="none" w:sz="0" w:space="0" w:color="auto"/>
        <w:bottom w:val="none" w:sz="0" w:space="0" w:color="auto"/>
        <w:right w:val="none" w:sz="0" w:space="0" w:color="auto"/>
      </w:divBdr>
    </w:div>
    <w:div w:id="1223634059">
      <w:bodyDiv w:val="1"/>
      <w:marLeft w:val="0"/>
      <w:marRight w:val="0"/>
      <w:marTop w:val="0"/>
      <w:marBottom w:val="0"/>
      <w:divBdr>
        <w:top w:val="none" w:sz="0" w:space="0" w:color="auto"/>
        <w:left w:val="none" w:sz="0" w:space="0" w:color="auto"/>
        <w:bottom w:val="none" w:sz="0" w:space="0" w:color="auto"/>
        <w:right w:val="none" w:sz="0" w:space="0" w:color="auto"/>
      </w:divBdr>
    </w:div>
    <w:div w:id="1840536644">
      <w:bodyDiv w:val="1"/>
      <w:marLeft w:val="0"/>
      <w:marRight w:val="0"/>
      <w:marTop w:val="0"/>
      <w:marBottom w:val="0"/>
      <w:divBdr>
        <w:top w:val="none" w:sz="0" w:space="0" w:color="auto"/>
        <w:left w:val="none" w:sz="0" w:space="0" w:color="auto"/>
        <w:bottom w:val="none" w:sz="0" w:space="0" w:color="auto"/>
        <w:right w:val="none" w:sz="0" w:space="0" w:color="auto"/>
      </w:divBdr>
    </w:div>
    <w:div w:id="1870678896">
      <w:bodyDiv w:val="1"/>
      <w:marLeft w:val="0"/>
      <w:marRight w:val="0"/>
      <w:marTop w:val="0"/>
      <w:marBottom w:val="0"/>
      <w:divBdr>
        <w:top w:val="none" w:sz="0" w:space="0" w:color="auto"/>
        <w:left w:val="none" w:sz="0" w:space="0" w:color="auto"/>
        <w:bottom w:val="none" w:sz="0" w:space="0" w:color="auto"/>
        <w:right w:val="none" w:sz="0" w:space="0" w:color="auto"/>
      </w:divBdr>
    </w:div>
    <w:div w:id="1887569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xmlns:thm15="http://schemas.microsoft.com/office/thememl/2012/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45978AE-4EC8-4904-AC5D-83A595FFD83C}"/>
</file>

<file path=customXml/itemProps2.xml><?xml version="1.0" encoding="utf-8"?>
<ds:datastoreItem xmlns:ds="http://schemas.openxmlformats.org/officeDocument/2006/customXml" ds:itemID="{8CD5424E-23DF-4046-B3A1-C2698723D46C}"/>
</file>

<file path=customXml/itemProps3.xml><?xml version="1.0" encoding="utf-8"?>
<ds:datastoreItem xmlns:ds="http://schemas.openxmlformats.org/officeDocument/2006/customXml" ds:itemID="{226C82CD-4762-47FE-AC8E-0CD05509DE0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Daniel Eduardo Lozano Bocanegra</cp:lastModifiedBy>
  <cp:revision>3</cp:revision>
  <dcterms:created xsi:type="dcterms:W3CDTF">2026-01-14T19:35:00Z</dcterms:created>
  <dcterms:modified xsi:type="dcterms:W3CDTF">2026-06-12T17:12:12Z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