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98FA" w14:textId="77777777" w:rsidR="00EF6DDD" w:rsidRPr="006509D5" w:rsidRDefault="00EF6DDD" w:rsidP="00EF6DDD">
      <w:pPr>
        <w:jc w:val="center"/>
        <w:rPr>
          <w:rFonts w:ascii="Verdana" w:hAnsi="Verdana"/>
          <w:b/>
          <w:bCs/>
          <w:sz w:val="22"/>
          <w:szCs w:val="22"/>
        </w:rPr>
      </w:pPr>
      <w:r w:rsidRPr="006509D5">
        <w:rPr>
          <w:rFonts w:ascii="Verdana" w:hAnsi="Verdana"/>
          <w:b/>
          <w:bCs/>
          <w:sz w:val="22"/>
          <w:szCs w:val="22"/>
        </w:rPr>
        <w:t>RESOLUCIÓN 1078 DE 2009</w:t>
      </w:r>
    </w:p>
    <w:p w14:paraId="72EDAB59" w14:textId="77777777" w:rsidR="008707D6" w:rsidRPr="008707D6" w:rsidRDefault="008707D6" w:rsidP="008707D6">
      <w:pPr>
        <w:pStyle w:val="Sinespaciado"/>
        <w:rPr>
          <w:rFonts w:ascii="Verdana" w:hAnsi="Verdana"/>
          <w:sz w:val="20"/>
          <w:szCs w:val="20"/>
        </w:rPr>
      </w:pPr>
      <w:r w:rsidRPr="008707D6">
        <w:rPr>
          <w:rFonts w:ascii="Verdana" w:hAnsi="Verdana"/>
          <w:sz w:val="20"/>
          <w:szCs w:val="20"/>
        </w:rPr>
        <w:t>Fecha de Expedición: 27/03/2009</w:t>
      </w:r>
    </w:p>
    <w:p w14:paraId="22937A13" w14:textId="5D328201" w:rsidR="008707D6" w:rsidRPr="008707D6" w:rsidRDefault="008707D6" w:rsidP="008707D6">
      <w:pPr>
        <w:pStyle w:val="Sinespaciado"/>
        <w:rPr>
          <w:rFonts w:ascii="Verdana" w:hAnsi="Verdana"/>
          <w:sz w:val="20"/>
          <w:szCs w:val="20"/>
        </w:rPr>
      </w:pPr>
      <w:r w:rsidRPr="008707D6">
        <w:rPr>
          <w:rFonts w:ascii="Verdana" w:hAnsi="Verdana"/>
          <w:sz w:val="20"/>
          <w:szCs w:val="20"/>
        </w:rPr>
        <w:t>Fecha de entrada en vigencia: 27/03/2009</w:t>
      </w:r>
    </w:p>
    <w:p w14:paraId="1C320790" w14:textId="77777777" w:rsidR="008707D6" w:rsidRDefault="008707D6" w:rsidP="008707D6">
      <w:pPr>
        <w:pStyle w:val="Sinespaciado"/>
        <w:rPr>
          <w:rFonts w:ascii="Verdana" w:hAnsi="Verdana"/>
          <w:sz w:val="20"/>
          <w:szCs w:val="20"/>
        </w:rPr>
      </w:pPr>
      <w:r w:rsidRPr="008707D6">
        <w:rPr>
          <w:rFonts w:ascii="Verdana" w:hAnsi="Verdana"/>
          <w:sz w:val="20"/>
          <w:szCs w:val="20"/>
        </w:rPr>
        <w:t>Estado de la vigencia: Vigente</w:t>
      </w:r>
      <w:r w:rsidRPr="008707D6">
        <w:rPr>
          <w:rFonts w:ascii="Verdana" w:hAnsi="Verdana"/>
          <w:sz w:val="20"/>
          <w:szCs w:val="20"/>
        </w:rPr>
        <w:tab/>
      </w:r>
    </w:p>
    <w:p w14:paraId="5CA9125E" w14:textId="77777777" w:rsidR="008707D6" w:rsidRDefault="008707D6" w:rsidP="008707D6">
      <w:pPr>
        <w:pStyle w:val="Sinespaciado"/>
        <w:rPr>
          <w:rFonts w:ascii="Verdana" w:hAnsi="Verdana"/>
          <w:sz w:val="20"/>
          <w:szCs w:val="20"/>
        </w:rPr>
      </w:pPr>
    </w:p>
    <w:p w14:paraId="0EBEECFE" w14:textId="5C46FCA5" w:rsidR="008707D6" w:rsidRPr="008707D6" w:rsidRDefault="008707D6" w:rsidP="008707D6">
      <w:pPr>
        <w:pStyle w:val="Sinespaciado"/>
        <w:rPr>
          <w:rFonts w:ascii="Verdana" w:hAnsi="Verdana"/>
          <w:sz w:val="20"/>
          <w:szCs w:val="20"/>
        </w:rPr>
      </w:pPr>
      <w:r w:rsidRPr="008707D6">
        <w:rPr>
          <w:rFonts w:ascii="Verdana" w:hAnsi="Verdana"/>
          <w:sz w:val="20"/>
          <w:szCs w:val="20"/>
        </w:rPr>
        <w:t xml:space="preserve">Fecha de publicación en Diario Oficial: </w:t>
      </w:r>
      <w:r>
        <w:rPr>
          <w:rFonts w:ascii="Verdana" w:hAnsi="Verdana"/>
          <w:sz w:val="20"/>
          <w:szCs w:val="20"/>
        </w:rPr>
        <w:t>N/A</w:t>
      </w:r>
    </w:p>
    <w:p w14:paraId="7A658ADC" w14:textId="7DDA9508" w:rsidR="00794C8B" w:rsidRDefault="008707D6" w:rsidP="008707D6">
      <w:pPr>
        <w:pStyle w:val="Sinespaciado"/>
        <w:rPr>
          <w:rFonts w:ascii="Verdana" w:hAnsi="Verdana"/>
          <w:sz w:val="20"/>
          <w:szCs w:val="20"/>
        </w:rPr>
      </w:pPr>
      <w:r w:rsidRPr="008707D6">
        <w:rPr>
          <w:rFonts w:ascii="Verdana" w:hAnsi="Verdana"/>
          <w:sz w:val="20"/>
          <w:szCs w:val="20"/>
        </w:rPr>
        <w:t>Número del Diario Oficial: N</w:t>
      </w:r>
      <w:r>
        <w:rPr>
          <w:rFonts w:ascii="Verdana" w:hAnsi="Verdana"/>
          <w:sz w:val="20"/>
          <w:szCs w:val="20"/>
        </w:rPr>
        <w:t>/A</w:t>
      </w:r>
    </w:p>
    <w:p w14:paraId="16B77309" w14:textId="77777777" w:rsidR="008707D6" w:rsidRPr="008707D6" w:rsidRDefault="008707D6" w:rsidP="008707D6">
      <w:pPr>
        <w:pStyle w:val="Sinespaciado"/>
        <w:rPr>
          <w:rFonts w:ascii="Verdana" w:hAnsi="Verdana"/>
          <w:sz w:val="20"/>
          <w:szCs w:val="20"/>
        </w:rPr>
      </w:pPr>
    </w:p>
    <w:p w14:paraId="0BDF24AB" w14:textId="77777777" w:rsidR="006509D5" w:rsidRPr="006509D5" w:rsidRDefault="006509D5" w:rsidP="006509D5">
      <w:pPr>
        <w:jc w:val="center"/>
        <w:rPr>
          <w:rFonts w:ascii="Verdana" w:hAnsi="Verdana"/>
          <w:b/>
          <w:bCs/>
          <w:sz w:val="22"/>
          <w:szCs w:val="22"/>
        </w:rPr>
      </w:pPr>
      <w:r w:rsidRPr="006509D5">
        <w:rPr>
          <w:rFonts w:ascii="Verdana" w:hAnsi="Verdana"/>
          <w:b/>
          <w:bCs/>
          <w:sz w:val="22"/>
          <w:szCs w:val="22"/>
        </w:rPr>
        <w:t>RESOLUCIÓN 1078 DE 2009</w:t>
      </w:r>
    </w:p>
    <w:p w14:paraId="14EF8155" w14:textId="2C448669" w:rsidR="006509D5" w:rsidRPr="006509D5" w:rsidRDefault="006509D5" w:rsidP="00A90651">
      <w:pPr>
        <w:jc w:val="center"/>
        <w:rPr>
          <w:rFonts w:ascii="Verdana" w:hAnsi="Verdana"/>
          <w:b/>
          <w:bCs/>
          <w:sz w:val="22"/>
          <w:szCs w:val="22"/>
        </w:rPr>
      </w:pPr>
      <w:r w:rsidRPr="006509D5">
        <w:rPr>
          <w:rFonts w:ascii="Verdana" w:hAnsi="Verdana"/>
          <w:b/>
          <w:bCs/>
          <w:sz w:val="22"/>
          <w:szCs w:val="22"/>
        </w:rPr>
        <w:t>(marzo 27)</w:t>
      </w:r>
    </w:p>
    <w:p w14:paraId="43416375" w14:textId="77777777" w:rsidR="006509D5" w:rsidRPr="006509D5" w:rsidRDefault="006509D5" w:rsidP="006509D5">
      <w:pPr>
        <w:jc w:val="center"/>
        <w:rPr>
          <w:rFonts w:ascii="Verdana" w:hAnsi="Verdana"/>
          <w:b/>
          <w:bCs/>
          <w:sz w:val="22"/>
          <w:szCs w:val="22"/>
        </w:rPr>
      </w:pPr>
      <w:r w:rsidRPr="006509D5">
        <w:rPr>
          <w:rFonts w:ascii="Verdana" w:hAnsi="Verdana"/>
          <w:b/>
          <w:bCs/>
          <w:sz w:val="22"/>
          <w:szCs w:val="22"/>
        </w:rPr>
        <w:t>INSTITUTO COLOMBIANO DE BIENESTAR FAMILIAR</w:t>
      </w:r>
    </w:p>
    <w:p w14:paraId="3E916794" w14:textId="77777777" w:rsidR="006509D5" w:rsidRPr="006509D5" w:rsidRDefault="006509D5" w:rsidP="006509D5">
      <w:pPr>
        <w:jc w:val="center"/>
        <w:rPr>
          <w:rFonts w:ascii="Verdana" w:hAnsi="Verdana"/>
          <w:sz w:val="22"/>
          <w:szCs w:val="22"/>
        </w:rPr>
      </w:pPr>
      <w:r w:rsidRPr="006509D5">
        <w:rPr>
          <w:rFonts w:ascii="Verdana" w:hAnsi="Verdana"/>
          <w:sz w:val="22"/>
          <w:szCs w:val="22"/>
        </w:rPr>
        <w:t>Por medio de la cual se actualiza el Plan de Enajenación Onerosa del ICBF adoptado por medio de la Resolución 004547 del 23 de Octubre de 2008</w:t>
      </w:r>
    </w:p>
    <w:p w14:paraId="6B3F7E11" w14:textId="77777777" w:rsidR="006509D5" w:rsidRPr="006509D5" w:rsidRDefault="006509D5" w:rsidP="006509D5">
      <w:pPr>
        <w:jc w:val="center"/>
        <w:rPr>
          <w:rFonts w:ascii="Verdana" w:hAnsi="Verdana"/>
          <w:b/>
          <w:bCs/>
          <w:sz w:val="22"/>
          <w:szCs w:val="22"/>
        </w:rPr>
      </w:pPr>
      <w:r w:rsidRPr="006509D5">
        <w:rPr>
          <w:rFonts w:ascii="Verdana" w:hAnsi="Verdana"/>
          <w:b/>
          <w:bCs/>
          <w:sz w:val="22"/>
          <w:szCs w:val="22"/>
        </w:rPr>
        <w:t>LA DIRECTORA GENERAL DEL INSTITUTO COLOMBIANO DE BIENESTAR FAMILIAR - CECILIA DE LA FUENTE DE LLERAS</w:t>
      </w:r>
    </w:p>
    <w:p w14:paraId="7DD44231" w14:textId="7C699C0C" w:rsidR="006509D5" w:rsidRPr="006509D5" w:rsidRDefault="006509D5" w:rsidP="006509D5">
      <w:pPr>
        <w:jc w:val="center"/>
        <w:rPr>
          <w:rFonts w:ascii="Verdana" w:hAnsi="Verdana"/>
          <w:sz w:val="22"/>
          <w:szCs w:val="22"/>
        </w:rPr>
      </w:pPr>
      <w:r w:rsidRPr="006509D5">
        <w:rPr>
          <w:rFonts w:ascii="Verdana" w:hAnsi="Verdana"/>
          <w:sz w:val="22"/>
          <w:szCs w:val="22"/>
        </w:rPr>
        <w:t>En uso de sus facultades legales y estatutarias, y en especial las conferidas por el artículo</w:t>
      </w:r>
      <w:r w:rsidR="00D1724A">
        <w:rPr>
          <w:rFonts w:ascii="Verdana" w:hAnsi="Verdana"/>
          <w:sz w:val="22"/>
          <w:szCs w:val="22"/>
        </w:rPr>
        <w:t xml:space="preserve"> 66</w:t>
      </w:r>
      <w:r w:rsidRPr="006509D5">
        <w:rPr>
          <w:rFonts w:ascii="Verdana" w:hAnsi="Verdana"/>
          <w:sz w:val="22"/>
          <w:szCs w:val="22"/>
        </w:rPr>
        <w:t> de la Ley 75 de 1968, el </w:t>
      </w:r>
      <w:r w:rsidR="00D1724A">
        <w:rPr>
          <w:rFonts w:ascii="Verdana" w:hAnsi="Verdana"/>
          <w:sz w:val="22"/>
          <w:szCs w:val="22"/>
        </w:rPr>
        <w:t>39</w:t>
      </w:r>
      <w:r w:rsidRPr="006509D5">
        <w:rPr>
          <w:rFonts w:ascii="Verdana" w:hAnsi="Verdana"/>
          <w:sz w:val="22"/>
          <w:szCs w:val="22"/>
        </w:rPr>
        <w:t> de la Ley 7ª de 1979, el </w:t>
      </w:r>
      <w:r w:rsidR="00D1724A">
        <w:rPr>
          <w:rFonts w:ascii="Verdana" w:hAnsi="Verdana"/>
          <w:sz w:val="22"/>
          <w:szCs w:val="22"/>
        </w:rPr>
        <w:t>8</w:t>
      </w:r>
      <w:r w:rsidRPr="006509D5">
        <w:rPr>
          <w:rFonts w:ascii="Verdana" w:hAnsi="Verdana"/>
          <w:sz w:val="22"/>
          <w:szCs w:val="22"/>
        </w:rPr>
        <w:t>o de la Ley 708 de 2001 y los artículos 2o, 3o y 4o del Decreto 4695 de 2005, y</w:t>
      </w:r>
    </w:p>
    <w:p w14:paraId="52FC40EB" w14:textId="1097C49D" w:rsidR="006509D5" w:rsidRPr="006509D5" w:rsidRDefault="006509D5" w:rsidP="00A90651">
      <w:pPr>
        <w:jc w:val="both"/>
        <w:rPr>
          <w:rFonts w:ascii="Verdana" w:hAnsi="Verdana"/>
          <w:sz w:val="22"/>
          <w:szCs w:val="22"/>
        </w:rPr>
      </w:pPr>
      <w:r w:rsidRPr="006509D5">
        <w:rPr>
          <w:rFonts w:ascii="Verdana" w:hAnsi="Verdana"/>
          <w:sz w:val="22"/>
          <w:szCs w:val="22"/>
        </w:rPr>
        <w:t>Que el artículo</w:t>
      </w:r>
      <w:r w:rsidR="00D1724A">
        <w:rPr>
          <w:rFonts w:ascii="Verdana" w:hAnsi="Verdana"/>
          <w:sz w:val="22"/>
          <w:szCs w:val="22"/>
        </w:rPr>
        <w:t xml:space="preserve"> 66</w:t>
      </w:r>
      <w:r w:rsidRPr="006509D5">
        <w:rPr>
          <w:rFonts w:ascii="Verdana" w:hAnsi="Verdana"/>
          <w:sz w:val="22"/>
          <w:szCs w:val="22"/>
        </w:rPr>
        <w:t> de la Ley 75 de 1968 y el </w:t>
      </w:r>
      <w:r w:rsidR="00D1724A">
        <w:rPr>
          <w:rFonts w:ascii="Verdana" w:hAnsi="Verdana"/>
          <w:sz w:val="22"/>
          <w:szCs w:val="22"/>
        </w:rPr>
        <w:t>39</w:t>
      </w:r>
      <w:r w:rsidRPr="006509D5">
        <w:rPr>
          <w:rFonts w:ascii="Verdana" w:hAnsi="Verdana"/>
          <w:sz w:val="22"/>
          <w:szCs w:val="22"/>
        </w:rPr>
        <w:t> de la Ley 7</w:t>
      </w:r>
      <w:r w:rsidRPr="006509D5">
        <w:rPr>
          <w:rFonts w:ascii="Verdana" w:hAnsi="Verdana"/>
          <w:sz w:val="22"/>
          <w:szCs w:val="22"/>
          <w:vertAlign w:val="superscript"/>
        </w:rPr>
        <w:t>a</w:t>
      </w:r>
      <w:r w:rsidRPr="006509D5">
        <w:rPr>
          <w:rFonts w:ascii="Verdana" w:hAnsi="Verdana"/>
          <w:sz w:val="22"/>
          <w:szCs w:val="22"/>
        </w:rPr>
        <w:t> de 1979 determinan que el ICBF es el heredero del quinto orden sucesoral y destinatario de los bienes vacantes y mostrencos que se declaren como tales.</w:t>
      </w:r>
    </w:p>
    <w:p w14:paraId="32535F99" w14:textId="77777777" w:rsidR="006509D5" w:rsidRPr="006509D5" w:rsidRDefault="006509D5" w:rsidP="00A90651">
      <w:pPr>
        <w:jc w:val="both"/>
        <w:rPr>
          <w:rFonts w:ascii="Verdana" w:hAnsi="Verdana"/>
          <w:sz w:val="22"/>
          <w:szCs w:val="22"/>
        </w:rPr>
      </w:pPr>
      <w:r w:rsidRPr="006509D5">
        <w:rPr>
          <w:rFonts w:ascii="Verdana" w:hAnsi="Verdana"/>
          <w:sz w:val="22"/>
          <w:szCs w:val="22"/>
        </w:rPr>
        <w:t>Que los bienes inmuebles de propiedad del ICBF recibidos en desarrollo de las normas citadas en el considerando anterior deben enajenarse para ingresar a sus rentas el producido de las respectivas ventas;</w:t>
      </w:r>
    </w:p>
    <w:p w14:paraId="43873D75" w14:textId="77777777" w:rsidR="006509D5" w:rsidRPr="006509D5" w:rsidRDefault="006509D5" w:rsidP="00A90651">
      <w:pPr>
        <w:jc w:val="both"/>
        <w:rPr>
          <w:rFonts w:ascii="Verdana" w:hAnsi="Verdana"/>
          <w:sz w:val="22"/>
          <w:szCs w:val="22"/>
        </w:rPr>
      </w:pPr>
      <w:r w:rsidRPr="006509D5">
        <w:rPr>
          <w:rFonts w:ascii="Verdana" w:hAnsi="Verdana"/>
          <w:sz w:val="22"/>
          <w:szCs w:val="22"/>
        </w:rPr>
        <w:t>Que los inmuebles adquiridos por el Instituto, dada su calidad de heredero del quinto orden sucesoral o destinatario de los bienes declarados vacantes, no están sometidos a la obligación de oferta de donación a favor de otras entidades públicas.</w:t>
      </w:r>
    </w:p>
    <w:p w14:paraId="364D9948" w14:textId="77777777" w:rsidR="006509D5" w:rsidRPr="006509D5" w:rsidRDefault="006509D5" w:rsidP="00A90651">
      <w:pPr>
        <w:jc w:val="both"/>
        <w:rPr>
          <w:rFonts w:ascii="Verdana" w:hAnsi="Verdana"/>
          <w:sz w:val="22"/>
          <w:szCs w:val="22"/>
        </w:rPr>
      </w:pPr>
      <w:r w:rsidRPr="006509D5">
        <w:rPr>
          <w:rFonts w:ascii="Verdana" w:hAnsi="Verdana"/>
          <w:sz w:val="22"/>
          <w:szCs w:val="22"/>
        </w:rPr>
        <w:t>Que el ICBF debe promover la venta de los inmuebles no necesarios para su uso, cualquiera que haya sido el título o modo de adquisición;</w:t>
      </w:r>
    </w:p>
    <w:p w14:paraId="59FE2896" w14:textId="3CC99A99" w:rsidR="006509D5" w:rsidRPr="006509D5" w:rsidRDefault="006509D5" w:rsidP="00A90651">
      <w:pPr>
        <w:jc w:val="both"/>
        <w:rPr>
          <w:rFonts w:ascii="Verdana" w:hAnsi="Verdana"/>
          <w:sz w:val="22"/>
          <w:szCs w:val="22"/>
        </w:rPr>
      </w:pPr>
      <w:r w:rsidRPr="006509D5">
        <w:rPr>
          <w:rFonts w:ascii="Verdana" w:hAnsi="Verdana"/>
          <w:sz w:val="22"/>
          <w:szCs w:val="22"/>
        </w:rPr>
        <w:t>Que el artículo </w:t>
      </w:r>
      <w:r w:rsidRPr="00544F88">
        <w:rPr>
          <w:rFonts w:ascii="Verdana" w:hAnsi="Verdana"/>
          <w:sz w:val="22"/>
          <w:szCs w:val="22"/>
        </w:rPr>
        <w:t>8</w:t>
      </w:r>
      <w:r w:rsidRPr="006509D5">
        <w:rPr>
          <w:rFonts w:ascii="Verdana" w:hAnsi="Verdana"/>
          <w:sz w:val="22"/>
          <w:szCs w:val="22"/>
        </w:rPr>
        <w:t>o de la Ley 708 de 2001, </w:t>
      </w:r>
      <w:r w:rsidRPr="006509D5">
        <w:rPr>
          <w:rFonts w:ascii="Verdana" w:hAnsi="Verdana"/>
          <w:i/>
          <w:iCs/>
          <w:sz w:val="22"/>
          <w:szCs w:val="22"/>
        </w:rPr>
        <w:t>por la cual se establecen normas relacionadas con el subsidio familiar para vivienda de interés social y se dictan otras disposiciones, </w:t>
      </w:r>
      <w:r w:rsidRPr="006509D5">
        <w:rPr>
          <w:rFonts w:ascii="Verdana" w:hAnsi="Verdana"/>
          <w:sz w:val="22"/>
          <w:szCs w:val="22"/>
        </w:rPr>
        <w:t>estableció que era deber de las Entidades Públicas del orden nacional de carácter no financiero adoptar su propio Plan de Enajenación Onerosa;</w:t>
      </w:r>
    </w:p>
    <w:p w14:paraId="0667DCA2" w14:textId="63E0CD19" w:rsidR="006509D5" w:rsidRPr="006509D5" w:rsidRDefault="006509D5" w:rsidP="00A90651">
      <w:pPr>
        <w:jc w:val="both"/>
        <w:rPr>
          <w:rFonts w:ascii="Verdana" w:hAnsi="Verdana"/>
          <w:sz w:val="22"/>
          <w:szCs w:val="22"/>
        </w:rPr>
      </w:pPr>
      <w:r w:rsidRPr="006509D5">
        <w:rPr>
          <w:rFonts w:ascii="Verdana" w:hAnsi="Verdana"/>
          <w:sz w:val="22"/>
          <w:szCs w:val="22"/>
        </w:rPr>
        <w:t>Que el artículo 2o del Decreto 4695 expedido el 22 de diciembre de 2005, que reglamenta el artículo </w:t>
      </w:r>
      <w:r w:rsidRPr="00544F88">
        <w:rPr>
          <w:rFonts w:ascii="Verdana" w:hAnsi="Verdana"/>
          <w:sz w:val="22"/>
          <w:szCs w:val="22"/>
        </w:rPr>
        <w:t>8</w:t>
      </w:r>
      <w:r w:rsidRPr="006509D5">
        <w:rPr>
          <w:rFonts w:ascii="Verdana" w:hAnsi="Verdana"/>
          <w:sz w:val="22"/>
          <w:szCs w:val="22"/>
        </w:rPr>
        <w:t xml:space="preserve">o de la Ley 708 de 2001, definió así los Planes de </w:t>
      </w:r>
      <w:r w:rsidRPr="006509D5">
        <w:rPr>
          <w:rFonts w:ascii="Verdana" w:hAnsi="Verdana"/>
          <w:sz w:val="22"/>
          <w:szCs w:val="22"/>
        </w:rPr>
        <w:lastRenderedPageBreak/>
        <w:t>Enajenación Onerosa: "</w:t>
      </w:r>
      <w:r w:rsidRPr="006509D5">
        <w:rPr>
          <w:rFonts w:ascii="Verdana" w:hAnsi="Verdana"/>
          <w:i/>
          <w:iCs/>
          <w:sz w:val="22"/>
          <w:szCs w:val="22"/>
        </w:rPr>
        <w:t>Son aquellos a través de los cuales las Entidades Públicas realizan una identificación de sus bienes inmuebles fiscales que no tienen vocación para la construcción de vivienda de interés social, que no los requiere la entidad para el desarrollo de sus funciones, así como aquellos que no han sido solicitados por otras entidades para el desarrollo de programas contemplados en el Plan Nacional de Desarrollo..."</w:t>
      </w:r>
    </w:p>
    <w:p w14:paraId="5987FA08" w14:textId="01037B5E" w:rsidR="006509D5" w:rsidRPr="006509D5" w:rsidRDefault="006509D5" w:rsidP="00A90651">
      <w:pPr>
        <w:jc w:val="both"/>
        <w:rPr>
          <w:rFonts w:ascii="Verdana" w:hAnsi="Verdana"/>
          <w:sz w:val="22"/>
          <w:szCs w:val="22"/>
        </w:rPr>
      </w:pPr>
      <w:r w:rsidRPr="006509D5">
        <w:rPr>
          <w:rFonts w:ascii="Verdana" w:hAnsi="Verdana"/>
          <w:sz w:val="22"/>
          <w:szCs w:val="22"/>
        </w:rPr>
        <w:t>Que los bienes inmuebles de propiedad del ICBF, incluidos en el anexo que hace parte integral del presente acto administrativo, se dividen en dos grupos: el primero, conformado por los bienes adquiridos por vocación hereditaria o declaración de vacante y que, por lo tanto, no están sometidos a la obligación de oferta de donación a otras entidades públicas de que trata el artículo 4o del Decreto 4695 de 2005; y el segundo, por los inmuebles adquiridos por títulos y modos diferentes, a los cuales se les debe aplicar la prescripción de oferta de donación de que trata el artículo 4o del Decreto 4695 de 2005 y que: (i) no tienen vocación para la construcción de vivienda de interés social, (ii) no los requiere la entidad para el desarrollo de sus funciones, (iii) no han sido solicitados por otras entidades para el desarrollo de programas contemplados en el Plan Nacional de Desarrollo, (iv) no se encuentran en zonas declaradas como de alto riesgo, (v) </w:t>
      </w:r>
      <w:r w:rsidRPr="006509D5">
        <w:rPr>
          <w:rFonts w:ascii="Verdana" w:hAnsi="Verdana"/>
          <w:i/>
          <w:iCs/>
          <w:sz w:val="22"/>
          <w:szCs w:val="22"/>
        </w:rPr>
        <w:t>no </w:t>
      </w:r>
      <w:r w:rsidRPr="006509D5">
        <w:rPr>
          <w:rFonts w:ascii="Verdana" w:hAnsi="Verdana"/>
          <w:sz w:val="22"/>
          <w:szCs w:val="22"/>
        </w:rPr>
        <w:t>se encuentran en zonas de cantera, (vi) no se encuentran en terrenos afectados en los términos del artículo </w:t>
      </w:r>
      <w:r w:rsidR="00D1724A">
        <w:rPr>
          <w:rFonts w:ascii="Verdana" w:hAnsi="Verdana"/>
          <w:sz w:val="22"/>
          <w:szCs w:val="22"/>
        </w:rPr>
        <w:t>37</w:t>
      </w:r>
      <w:r w:rsidRPr="006509D5">
        <w:rPr>
          <w:rFonts w:ascii="Verdana" w:hAnsi="Verdana"/>
          <w:sz w:val="22"/>
          <w:szCs w:val="22"/>
        </w:rPr>
        <w:t> de la Ley 9a de 1989 y (vii) no hacer) parte de urbanizaciones ilegales o en litigio.</w:t>
      </w:r>
    </w:p>
    <w:p w14:paraId="508FF42D" w14:textId="77777777" w:rsidR="006509D5" w:rsidRPr="006509D5" w:rsidRDefault="006509D5" w:rsidP="00A90651">
      <w:pPr>
        <w:jc w:val="both"/>
        <w:rPr>
          <w:rFonts w:ascii="Verdana" w:hAnsi="Verdana"/>
          <w:sz w:val="22"/>
          <w:szCs w:val="22"/>
        </w:rPr>
      </w:pPr>
      <w:r w:rsidRPr="006509D5">
        <w:rPr>
          <w:rFonts w:ascii="Verdana" w:hAnsi="Verdana"/>
          <w:sz w:val="22"/>
          <w:szCs w:val="22"/>
        </w:rPr>
        <w:t>Que los avalúos de algunos de los inmuebles incluidos en el Anexo, el cual hace parte integral del presente acto administrativo, se encuentran en trámite de actualización, motivo por el cual podrán ser modificados una vez se cuente con dicha información.</w:t>
      </w:r>
    </w:p>
    <w:p w14:paraId="3D973212" w14:textId="77777777" w:rsidR="006509D5" w:rsidRPr="006509D5" w:rsidRDefault="006509D5" w:rsidP="00A90651">
      <w:pPr>
        <w:jc w:val="both"/>
        <w:rPr>
          <w:rFonts w:ascii="Verdana" w:hAnsi="Verdana"/>
          <w:sz w:val="22"/>
          <w:szCs w:val="22"/>
        </w:rPr>
      </w:pPr>
      <w:r w:rsidRPr="006509D5">
        <w:rPr>
          <w:rFonts w:ascii="Verdana" w:hAnsi="Verdana"/>
          <w:sz w:val="22"/>
          <w:szCs w:val="22"/>
        </w:rPr>
        <w:t>Que se han presentado algunas novedades como retiro e ingreso de inmuebles, cambio de valor y actualización de nomenclatura o de alguno de los datos consignados en el Anexo del Plan de Enajenación</w:t>
      </w:r>
      <w:r w:rsidRPr="006509D5">
        <w:rPr>
          <w:rFonts w:ascii="Verdana" w:hAnsi="Verdana"/>
          <w:b/>
          <w:bCs/>
          <w:sz w:val="22"/>
          <w:szCs w:val="22"/>
        </w:rPr>
        <w:t xml:space="preserve"> </w:t>
      </w:r>
      <w:r w:rsidRPr="006509D5">
        <w:rPr>
          <w:rFonts w:ascii="Verdana" w:hAnsi="Verdana"/>
          <w:sz w:val="22"/>
          <w:szCs w:val="22"/>
        </w:rPr>
        <w:t>Onerosa adoptado por medio de la Resolución No. 004547 del 23 de Octubre de 2008.</w:t>
      </w:r>
    </w:p>
    <w:p w14:paraId="6C68C091" w14:textId="77777777" w:rsidR="006509D5" w:rsidRPr="006509D5" w:rsidRDefault="006509D5" w:rsidP="006509D5">
      <w:pPr>
        <w:jc w:val="center"/>
        <w:rPr>
          <w:rFonts w:ascii="Verdana" w:hAnsi="Verdana"/>
          <w:sz w:val="22"/>
          <w:szCs w:val="22"/>
        </w:rPr>
      </w:pPr>
      <w:r w:rsidRPr="006509D5">
        <w:rPr>
          <w:rFonts w:ascii="Verdana" w:hAnsi="Verdana"/>
          <w:sz w:val="22"/>
          <w:szCs w:val="22"/>
        </w:rPr>
        <w:t>Que los inmuebles que se retiran del Plan de Enajenación Onerosa son: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620"/>
        <w:gridCol w:w="1673"/>
        <w:gridCol w:w="1345"/>
        <w:gridCol w:w="3152"/>
        <w:gridCol w:w="1606"/>
      </w:tblGrid>
      <w:tr w:rsidR="006509D5" w:rsidRPr="006509D5" w14:paraId="52E86B76" w14:textId="77777777">
        <w:trPr>
          <w:tblCellSpacing w:w="15" w:type="dxa"/>
        </w:trPr>
        <w:tc>
          <w:tcPr>
            <w:tcW w:w="350" w:type="pct"/>
            <w:tcBorders>
              <w:top w:val="nil"/>
              <w:left w:val="nil"/>
              <w:bottom w:val="nil"/>
              <w:right w:val="nil"/>
            </w:tcBorders>
            <w:tcMar>
              <w:top w:w="0" w:type="dxa"/>
              <w:left w:w="0" w:type="dxa"/>
              <w:bottom w:w="0" w:type="dxa"/>
              <w:right w:w="0" w:type="dxa"/>
            </w:tcMar>
            <w:hideMark/>
          </w:tcPr>
          <w:p w14:paraId="09B06753" w14:textId="77777777" w:rsidR="006509D5" w:rsidRPr="006509D5" w:rsidRDefault="006509D5" w:rsidP="006509D5">
            <w:pPr>
              <w:jc w:val="center"/>
              <w:rPr>
                <w:rFonts w:ascii="Verdana" w:hAnsi="Verdana"/>
                <w:sz w:val="22"/>
                <w:szCs w:val="22"/>
              </w:rPr>
            </w:pPr>
            <w:r w:rsidRPr="006509D5">
              <w:rPr>
                <w:rFonts w:ascii="Verdana" w:hAnsi="Verdana"/>
                <w:sz w:val="22"/>
                <w:szCs w:val="22"/>
              </w:rPr>
              <w:t>No.</w:t>
            </w:r>
          </w:p>
        </w:tc>
        <w:tc>
          <w:tcPr>
            <w:tcW w:w="1000" w:type="pct"/>
            <w:tcBorders>
              <w:top w:val="nil"/>
              <w:left w:val="nil"/>
              <w:bottom w:val="nil"/>
              <w:right w:val="nil"/>
            </w:tcBorders>
            <w:tcMar>
              <w:top w:w="0" w:type="dxa"/>
              <w:left w:w="0" w:type="dxa"/>
              <w:bottom w:w="0" w:type="dxa"/>
              <w:right w:w="0" w:type="dxa"/>
            </w:tcMar>
            <w:hideMark/>
          </w:tcPr>
          <w:p w14:paraId="4F789D50" w14:textId="77777777" w:rsidR="006509D5" w:rsidRPr="006509D5" w:rsidRDefault="006509D5" w:rsidP="006509D5">
            <w:pPr>
              <w:jc w:val="center"/>
              <w:rPr>
                <w:rFonts w:ascii="Verdana" w:hAnsi="Verdana"/>
                <w:sz w:val="22"/>
                <w:szCs w:val="22"/>
              </w:rPr>
            </w:pPr>
            <w:r w:rsidRPr="006509D5">
              <w:rPr>
                <w:rFonts w:ascii="Verdana" w:hAnsi="Verdana"/>
                <w:sz w:val="22"/>
                <w:szCs w:val="22"/>
              </w:rPr>
              <w:t>Regional</w:t>
            </w:r>
          </w:p>
        </w:tc>
        <w:tc>
          <w:tcPr>
            <w:tcW w:w="800" w:type="pct"/>
            <w:tcBorders>
              <w:top w:val="nil"/>
              <w:left w:val="nil"/>
              <w:bottom w:val="nil"/>
              <w:right w:val="nil"/>
            </w:tcBorders>
            <w:tcMar>
              <w:top w:w="0" w:type="dxa"/>
              <w:left w:w="0" w:type="dxa"/>
              <w:bottom w:w="0" w:type="dxa"/>
              <w:right w:w="0" w:type="dxa"/>
            </w:tcMar>
            <w:hideMark/>
          </w:tcPr>
          <w:p w14:paraId="6137EED0" w14:textId="77777777" w:rsidR="006509D5" w:rsidRPr="006509D5" w:rsidRDefault="006509D5" w:rsidP="006509D5">
            <w:pPr>
              <w:jc w:val="center"/>
              <w:rPr>
                <w:rFonts w:ascii="Verdana" w:hAnsi="Verdana"/>
                <w:sz w:val="22"/>
                <w:szCs w:val="22"/>
              </w:rPr>
            </w:pPr>
            <w:r w:rsidRPr="006509D5">
              <w:rPr>
                <w:rFonts w:ascii="Verdana" w:hAnsi="Verdana"/>
                <w:sz w:val="22"/>
                <w:szCs w:val="22"/>
              </w:rPr>
              <w:t>Municipio</w:t>
            </w:r>
          </w:p>
        </w:tc>
        <w:tc>
          <w:tcPr>
            <w:tcW w:w="1900" w:type="pct"/>
            <w:tcBorders>
              <w:top w:val="nil"/>
              <w:left w:val="nil"/>
              <w:bottom w:val="nil"/>
              <w:right w:val="nil"/>
            </w:tcBorders>
            <w:tcMar>
              <w:top w:w="0" w:type="dxa"/>
              <w:left w:w="0" w:type="dxa"/>
              <w:bottom w:w="0" w:type="dxa"/>
              <w:right w:w="0" w:type="dxa"/>
            </w:tcMar>
            <w:hideMark/>
          </w:tcPr>
          <w:p w14:paraId="39D178DB" w14:textId="77777777" w:rsidR="006509D5" w:rsidRPr="006509D5" w:rsidRDefault="006509D5" w:rsidP="006509D5">
            <w:pPr>
              <w:jc w:val="center"/>
              <w:rPr>
                <w:rFonts w:ascii="Verdana" w:hAnsi="Verdana"/>
                <w:sz w:val="22"/>
                <w:szCs w:val="22"/>
              </w:rPr>
            </w:pPr>
            <w:r w:rsidRPr="006509D5">
              <w:rPr>
                <w:rFonts w:ascii="Verdana" w:hAnsi="Verdana"/>
                <w:sz w:val="22"/>
                <w:szCs w:val="22"/>
              </w:rPr>
              <w:t>Dirección</w:t>
            </w:r>
          </w:p>
        </w:tc>
        <w:tc>
          <w:tcPr>
            <w:tcW w:w="950" w:type="pct"/>
            <w:tcBorders>
              <w:top w:val="nil"/>
              <w:left w:val="nil"/>
              <w:bottom w:val="nil"/>
              <w:right w:val="nil"/>
            </w:tcBorders>
            <w:tcMar>
              <w:top w:w="0" w:type="dxa"/>
              <w:left w:w="0" w:type="dxa"/>
              <w:bottom w:w="0" w:type="dxa"/>
              <w:right w:w="0" w:type="dxa"/>
            </w:tcMar>
            <w:hideMark/>
          </w:tcPr>
          <w:p w14:paraId="3416347D" w14:textId="77777777" w:rsidR="006509D5" w:rsidRPr="006509D5" w:rsidRDefault="006509D5" w:rsidP="006509D5">
            <w:pPr>
              <w:jc w:val="center"/>
              <w:rPr>
                <w:rFonts w:ascii="Verdana" w:hAnsi="Verdana"/>
                <w:sz w:val="22"/>
                <w:szCs w:val="22"/>
              </w:rPr>
            </w:pPr>
            <w:r w:rsidRPr="006509D5">
              <w:rPr>
                <w:rFonts w:ascii="Verdana" w:hAnsi="Verdana"/>
                <w:sz w:val="22"/>
                <w:szCs w:val="22"/>
              </w:rPr>
              <w:t>Tipo de Inmueble</w:t>
            </w:r>
          </w:p>
        </w:tc>
      </w:tr>
      <w:tr w:rsidR="006509D5" w:rsidRPr="006509D5" w14:paraId="2E60C314" w14:textId="77777777">
        <w:trPr>
          <w:tblCellSpacing w:w="15" w:type="dxa"/>
        </w:trPr>
        <w:tc>
          <w:tcPr>
            <w:tcW w:w="350" w:type="pct"/>
            <w:tcBorders>
              <w:top w:val="nil"/>
              <w:left w:val="nil"/>
              <w:bottom w:val="nil"/>
              <w:right w:val="nil"/>
            </w:tcBorders>
            <w:tcMar>
              <w:top w:w="0" w:type="dxa"/>
              <w:left w:w="0" w:type="dxa"/>
              <w:bottom w:w="0" w:type="dxa"/>
              <w:right w:w="0" w:type="dxa"/>
            </w:tcMar>
            <w:hideMark/>
          </w:tcPr>
          <w:p w14:paraId="396F75B8" w14:textId="77777777" w:rsidR="006509D5" w:rsidRPr="006509D5" w:rsidRDefault="006509D5" w:rsidP="006509D5">
            <w:pPr>
              <w:jc w:val="center"/>
              <w:rPr>
                <w:rFonts w:ascii="Verdana" w:hAnsi="Verdana"/>
                <w:sz w:val="22"/>
                <w:szCs w:val="22"/>
              </w:rPr>
            </w:pPr>
            <w:r w:rsidRPr="006509D5">
              <w:rPr>
                <w:rFonts w:ascii="Verdana" w:hAnsi="Verdana"/>
                <w:sz w:val="22"/>
                <w:szCs w:val="22"/>
              </w:rPr>
              <w:t>1</w:t>
            </w:r>
          </w:p>
        </w:tc>
        <w:tc>
          <w:tcPr>
            <w:tcW w:w="1000" w:type="pct"/>
            <w:tcBorders>
              <w:top w:val="nil"/>
              <w:left w:val="nil"/>
              <w:bottom w:val="nil"/>
              <w:right w:val="nil"/>
            </w:tcBorders>
            <w:tcMar>
              <w:top w:w="0" w:type="dxa"/>
              <w:left w:w="0" w:type="dxa"/>
              <w:bottom w:w="0" w:type="dxa"/>
              <w:right w:w="0" w:type="dxa"/>
            </w:tcMar>
            <w:hideMark/>
          </w:tcPr>
          <w:p w14:paraId="0403E43F" w14:textId="77777777" w:rsidR="006509D5" w:rsidRPr="006509D5" w:rsidRDefault="006509D5" w:rsidP="006509D5">
            <w:pPr>
              <w:jc w:val="center"/>
              <w:rPr>
                <w:rFonts w:ascii="Verdana" w:hAnsi="Verdana"/>
                <w:sz w:val="22"/>
                <w:szCs w:val="22"/>
              </w:rPr>
            </w:pPr>
            <w:r w:rsidRPr="006509D5">
              <w:rPr>
                <w:rFonts w:ascii="Verdana" w:hAnsi="Verdana"/>
                <w:sz w:val="22"/>
                <w:szCs w:val="22"/>
              </w:rPr>
              <w:t>Antioquia</w:t>
            </w:r>
          </w:p>
        </w:tc>
        <w:tc>
          <w:tcPr>
            <w:tcW w:w="800" w:type="pct"/>
            <w:tcBorders>
              <w:top w:val="nil"/>
              <w:left w:val="nil"/>
              <w:bottom w:val="nil"/>
              <w:right w:val="nil"/>
            </w:tcBorders>
            <w:tcMar>
              <w:top w:w="0" w:type="dxa"/>
              <w:left w:w="0" w:type="dxa"/>
              <w:bottom w:w="0" w:type="dxa"/>
              <w:right w:w="0" w:type="dxa"/>
            </w:tcMar>
            <w:hideMark/>
          </w:tcPr>
          <w:p w14:paraId="2457F48B" w14:textId="77777777" w:rsidR="006509D5" w:rsidRPr="006509D5" w:rsidRDefault="006509D5" w:rsidP="006509D5">
            <w:pPr>
              <w:jc w:val="center"/>
              <w:rPr>
                <w:rFonts w:ascii="Verdana" w:hAnsi="Verdana"/>
                <w:sz w:val="22"/>
                <w:szCs w:val="22"/>
              </w:rPr>
            </w:pPr>
            <w:r w:rsidRPr="006509D5">
              <w:rPr>
                <w:rFonts w:ascii="Verdana" w:hAnsi="Verdana"/>
                <w:sz w:val="22"/>
                <w:szCs w:val="22"/>
              </w:rPr>
              <w:t>Abejorral</w:t>
            </w:r>
          </w:p>
        </w:tc>
        <w:tc>
          <w:tcPr>
            <w:tcW w:w="1900" w:type="pct"/>
            <w:tcBorders>
              <w:top w:val="nil"/>
              <w:left w:val="nil"/>
              <w:bottom w:val="nil"/>
              <w:right w:val="nil"/>
            </w:tcBorders>
            <w:tcMar>
              <w:top w:w="0" w:type="dxa"/>
              <w:left w:w="0" w:type="dxa"/>
              <w:bottom w:w="0" w:type="dxa"/>
              <w:right w:w="0" w:type="dxa"/>
            </w:tcMar>
            <w:hideMark/>
          </w:tcPr>
          <w:p w14:paraId="5D4D400D" w14:textId="77777777" w:rsidR="006509D5" w:rsidRPr="006509D5" w:rsidRDefault="006509D5" w:rsidP="006509D5">
            <w:pPr>
              <w:jc w:val="center"/>
              <w:rPr>
                <w:rFonts w:ascii="Verdana" w:hAnsi="Verdana"/>
                <w:sz w:val="22"/>
                <w:szCs w:val="22"/>
              </w:rPr>
            </w:pPr>
            <w:r w:rsidRPr="006509D5">
              <w:rPr>
                <w:rFonts w:ascii="Verdana" w:hAnsi="Verdana"/>
                <w:sz w:val="22"/>
                <w:szCs w:val="22"/>
              </w:rPr>
              <w:t>KR 52 No 49-28/30/32</w:t>
            </w:r>
          </w:p>
        </w:tc>
        <w:tc>
          <w:tcPr>
            <w:tcW w:w="950" w:type="pct"/>
            <w:tcBorders>
              <w:top w:val="nil"/>
              <w:left w:val="nil"/>
              <w:bottom w:val="nil"/>
              <w:right w:val="nil"/>
            </w:tcBorders>
            <w:tcMar>
              <w:top w:w="0" w:type="dxa"/>
              <w:left w:w="0" w:type="dxa"/>
              <w:bottom w:w="0" w:type="dxa"/>
              <w:right w:w="0" w:type="dxa"/>
            </w:tcMar>
            <w:hideMark/>
          </w:tcPr>
          <w:p w14:paraId="779F1E77" w14:textId="77777777" w:rsidR="006509D5" w:rsidRPr="006509D5" w:rsidRDefault="006509D5" w:rsidP="006509D5">
            <w:pPr>
              <w:jc w:val="center"/>
              <w:rPr>
                <w:rFonts w:ascii="Verdana" w:hAnsi="Verdana"/>
                <w:sz w:val="22"/>
                <w:szCs w:val="22"/>
              </w:rPr>
            </w:pPr>
            <w:r w:rsidRPr="006509D5">
              <w:rPr>
                <w:rFonts w:ascii="Verdana" w:hAnsi="Verdana"/>
                <w:sz w:val="22"/>
                <w:szCs w:val="22"/>
              </w:rPr>
              <w:t>Casa - lote</w:t>
            </w:r>
          </w:p>
        </w:tc>
      </w:tr>
      <w:tr w:rsidR="006509D5" w:rsidRPr="006509D5" w14:paraId="72E558BE" w14:textId="77777777">
        <w:trPr>
          <w:tblCellSpacing w:w="15" w:type="dxa"/>
        </w:trPr>
        <w:tc>
          <w:tcPr>
            <w:tcW w:w="350" w:type="pct"/>
            <w:tcBorders>
              <w:top w:val="nil"/>
              <w:left w:val="nil"/>
              <w:bottom w:val="nil"/>
              <w:right w:val="nil"/>
            </w:tcBorders>
            <w:tcMar>
              <w:top w:w="0" w:type="dxa"/>
              <w:left w:w="0" w:type="dxa"/>
              <w:bottom w:w="0" w:type="dxa"/>
              <w:right w:w="0" w:type="dxa"/>
            </w:tcMar>
            <w:hideMark/>
          </w:tcPr>
          <w:p w14:paraId="512895E1" w14:textId="77777777" w:rsidR="006509D5" w:rsidRPr="006509D5" w:rsidRDefault="006509D5" w:rsidP="006509D5">
            <w:pPr>
              <w:jc w:val="center"/>
              <w:rPr>
                <w:rFonts w:ascii="Verdana" w:hAnsi="Verdana"/>
                <w:sz w:val="22"/>
                <w:szCs w:val="22"/>
              </w:rPr>
            </w:pPr>
            <w:r w:rsidRPr="006509D5">
              <w:rPr>
                <w:rFonts w:ascii="Verdana" w:hAnsi="Verdana"/>
                <w:sz w:val="22"/>
                <w:szCs w:val="22"/>
              </w:rPr>
              <w:t>3</w:t>
            </w:r>
          </w:p>
        </w:tc>
        <w:tc>
          <w:tcPr>
            <w:tcW w:w="1000" w:type="pct"/>
            <w:tcBorders>
              <w:top w:val="nil"/>
              <w:left w:val="nil"/>
              <w:bottom w:val="nil"/>
              <w:right w:val="nil"/>
            </w:tcBorders>
            <w:tcMar>
              <w:top w:w="0" w:type="dxa"/>
              <w:left w:w="0" w:type="dxa"/>
              <w:bottom w:w="0" w:type="dxa"/>
              <w:right w:w="0" w:type="dxa"/>
            </w:tcMar>
            <w:hideMark/>
          </w:tcPr>
          <w:p w14:paraId="1D0ABABF" w14:textId="77777777" w:rsidR="006509D5" w:rsidRPr="006509D5" w:rsidRDefault="006509D5" w:rsidP="006509D5">
            <w:pPr>
              <w:jc w:val="center"/>
              <w:rPr>
                <w:rFonts w:ascii="Verdana" w:hAnsi="Verdana"/>
                <w:sz w:val="22"/>
                <w:szCs w:val="22"/>
              </w:rPr>
            </w:pPr>
            <w:r w:rsidRPr="006509D5">
              <w:rPr>
                <w:rFonts w:ascii="Verdana" w:hAnsi="Verdana"/>
                <w:sz w:val="22"/>
                <w:szCs w:val="22"/>
              </w:rPr>
              <w:t>Valle</w:t>
            </w:r>
          </w:p>
        </w:tc>
        <w:tc>
          <w:tcPr>
            <w:tcW w:w="800" w:type="pct"/>
            <w:tcBorders>
              <w:top w:val="nil"/>
              <w:left w:val="nil"/>
              <w:bottom w:val="nil"/>
              <w:right w:val="nil"/>
            </w:tcBorders>
            <w:tcMar>
              <w:top w:w="0" w:type="dxa"/>
              <w:left w:w="0" w:type="dxa"/>
              <w:bottom w:w="0" w:type="dxa"/>
              <w:right w:w="0" w:type="dxa"/>
            </w:tcMar>
            <w:hideMark/>
          </w:tcPr>
          <w:p w14:paraId="3FAAFB57" w14:textId="77777777" w:rsidR="006509D5" w:rsidRPr="006509D5" w:rsidRDefault="006509D5" w:rsidP="006509D5">
            <w:pPr>
              <w:jc w:val="center"/>
              <w:rPr>
                <w:rFonts w:ascii="Verdana" w:hAnsi="Verdana"/>
                <w:sz w:val="22"/>
                <w:szCs w:val="22"/>
              </w:rPr>
            </w:pPr>
            <w:r w:rsidRPr="006509D5">
              <w:rPr>
                <w:rFonts w:ascii="Verdana" w:hAnsi="Verdana"/>
                <w:sz w:val="22"/>
                <w:szCs w:val="22"/>
              </w:rPr>
              <w:t>Cali</w:t>
            </w:r>
          </w:p>
        </w:tc>
        <w:tc>
          <w:tcPr>
            <w:tcW w:w="1900" w:type="pct"/>
            <w:tcBorders>
              <w:top w:val="nil"/>
              <w:left w:val="nil"/>
              <w:bottom w:val="nil"/>
              <w:right w:val="nil"/>
            </w:tcBorders>
            <w:tcMar>
              <w:top w:w="0" w:type="dxa"/>
              <w:left w:w="0" w:type="dxa"/>
              <w:bottom w:w="0" w:type="dxa"/>
              <w:right w:w="0" w:type="dxa"/>
            </w:tcMar>
            <w:hideMark/>
          </w:tcPr>
          <w:p w14:paraId="1D791D29" w14:textId="77777777" w:rsidR="006509D5" w:rsidRPr="006509D5" w:rsidRDefault="006509D5" w:rsidP="006509D5">
            <w:pPr>
              <w:jc w:val="center"/>
              <w:rPr>
                <w:rFonts w:ascii="Verdana" w:hAnsi="Verdana"/>
                <w:sz w:val="22"/>
                <w:szCs w:val="22"/>
              </w:rPr>
            </w:pPr>
            <w:r w:rsidRPr="006509D5">
              <w:rPr>
                <w:rFonts w:ascii="Verdana" w:hAnsi="Verdana"/>
                <w:sz w:val="22"/>
                <w:szCs w:val="22"/>
              </w:rPr>
              <w:t>KR 13 No.13-72B/San Pascual</w:t>
            </w:r>
          </w:p>
        </w:tc>
        <w:tc>
          <w:tcPr>
            <w:tcW w:w="950" w:type="pct"/>
            <w:tcBorders>
              <w:top w:val="nil"/>
              <w:left w:val="nil"/>
              <w:bottom w:val="nil"/>
              <w:right w:val="nil"/>
            </w:tcBorders>
            <w:tcMar>
              <w:top w:w="0" w:type="dxa"/>
              <w:left w:w="0" w:type="dxa"/>
              <w:bottom w:w="0" w:type="dxa"/>
              <w:right w:w="0" w:type="dxa"/>
            </w:tcMar>
            <w:hideMark/>
          </w:tcPr>
          <w:p w14:paraId="4A607E98"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78E9A272" w14:textId="77777777">
        <w:trPr>
          <w:tblCellSpacing w:w="15" w:type="dxa"/>
        </w:trPr>
        <w:tc>
          <w:tcPr>
            <w:tcW w:w="350" w:type="pct"/>
            <w:tcBorders>
              <w:top w:val="nil"/>
              <w:left w:val="nil"/>
              <w:bottom w:val="nil"/>
              <w:right w:val="nil"/>
            </w:tcBorders>
            <w:tcMar>
              <w:top w:w="0" w:type="dxa"/>
              <w:left w:w="0" w:type="dxa"/>
              <w:bottom w:w="0" w:type="dxa"/>
              <w:right w:w="0" w:type="dxa"/>
            </w:tcMar>
            <w:hideMark/>
          </w:tcPr>
          <w:p w14:paraId="638A74D2" w14:textId="77777777" w:rsidR="006509D5" w:rsidRPr="006509D5" w:rsidRDefault="006509D5" w:rsidP="006509D5">
            <w:pPr>
              <w:jc w:val="center"/>
              <w:rPr>
                <w:rFonts w:ascii="Verdana" w:hAnsi="Verdana"/>
                <w:sz w:val="22"/>
                <w:szCs w:val="22"/>
              </w:rPr>
            </w:pPr>
            <w:r w:rsidRPr="006509D5">
              <w:rPr>
                <w:rFonts w:ascii="Verdana" w:hAnsi="Verdana"/>
                <w:sz w:val="22"/>
                <w:szCs w:val="22"/>
              </w:rPr>
              <w:t>4</w:t>
            </w:r>
          </w:p>
        </w:tc>
        <w:tc>
          <w:tcPr>
            <w:tcW w:w="1000" w:type="pct"/>
            <w:tcBorders>
              <w:top w:val="nil"/>
              <w:left w:val="nil"/>
              <w:bottom w:val="nil"/>
              <w:right w:val="nil"/>
            </w:tcBorders>
            <w:tcMar>
              <w:top w:w="0" w:type="dxa"/>
              <w:left w:w="0" w:type="dxa"/>
              <w:bottom w:w="0" w:type="dxa"/>
              <w:right w:w="0" w:type="dxa"/>
            </w:tcMar>
            <w:hideMark/>
          </w:tcPr>
          <w:p w14:paraId="51B0899C" w14:textId="77777777" w:rsidR="006509D5" w:rsidRPr="006509D5" w:rsidRDefault="006509D5" w:rsidP="006509D5">
            <w:pPr>
              <w:jc w:val="center"/>
              <w:rPr>
                <w:rFonts w:ascii="Verdana" w:hAnsi="Verdana"/>
                <w:sz w:val="22"/>
                <w:szCs w:val="22"/>
              </w:rPr>
            </w:pPr>
            <w:r w:rsidRPr="006509D5">
              <w:rPr>
                <w:rFonts w:ascii="Verdana" w:hAnsi="Verdana"/>
                <w:sz w:val="22"/>
                <w:szCs w:val="22"/>
              </w:rPr>
              <w:t>Cundinamarca</w:t>
            </w:r>
          </w:p>
        </w:tc>
        <w:tc>
          <w:tcPr>
            <w:tcW w:w="800" w:type="pct"/>
            <w:tcBorders>
              <w:top w:val="nil"/>
              <w:left w:val="nil"/>
              <w:bottom w:val="nil"/>
              <w:right w:val="nil"/>
            </w:tcBorders>
            <w:tcMar>
              <w:top w:w="0" w:type="dxa"/>
              <w:left w:w="0" w:type="dxa"/>
              <w:bottom w:w="0" w:type="dxa"/>
              <w:right w:w="0" w:type="dxa"/>
            </w:tcMar>
            <w:hideMark/>
          </w:tcPr>
          <w:p w14:paraId="7C9C0008" w14:textId="77777777" w:rsidR="006509D5" w:rsidRPr="006509D5" w:rsidRDefault="006509D5" w:rsidP="006509D5">
            <w:pPr>
              <w:jc w:val="center"/>
              <w:rPr>
                <w:rFonts w:ascii="Verdana" w:hAnsi="Verdana"/>
                <w:sz w:val="22"/>
                <w:szCs w:val="22"/>
              </w:rPr>
            </w:pPr>
            <w:r w:rsidRPr="006509D5">
              <w:rPr>
                <w:rFonts w:ascii="Verdana" w:hAnsi="Verdana"/>
                <w:sz w:val="22"/>
                <w:szCs w:val="22"/>
              </w:rPr>
              <w:t>Tocaima</w:t>
            </w:r>
          </w:p>
        </w:tc>
        <w:tc>
          <w:tcPr>
            <w:tcW w:w="1900" w:type="pct"/>
            <w:tcBorders>
              <w:top w:val="nil"/>
              <w:left w:val="nil"/>
              <w:bottom w:val="nil"/>
              <w:right w:val="nil"/>
            </w:tcBorders>
            <w:tcMar>
              <w:top w:w="0" w:type="dxa"/>
              <w:left w:w="0" w:type="dxa"/>
              <w:bottom w:w="0" w:type="dxa"/>
              <w:right w:w="0" w:type="dxa"/>
            </w:tcMar>
            <w:hideMark/>
          </w:tcPr>
          <w:p w14:paraId="07BA355C" w14:textId="77777777" w:rsidR="006509D5" w:rsidRPr="006509D5" w:rsidRDefault="006509D5" w:rsidP="006509D5">
            <w:pPr>
              <w:jc w:val="center"/>
              <w:rPr>
                <w:rFonts w:ascii="Verdana" w:hAnsi="Verdana"/>
                <w:sz w:val="22"/>
                <w:szCs w:val="22"/>
              </w:rPr>
            </w:pPr>
            <w:r w:rsidRPr="006509D5">
              <w:rPr>
                <w:rFonts w:ascii="Verdana" w:hAnsi="Verdana"/>
                <w:sz w:val="22"/>
                <w:szCs w:val="22"/>
              </w:rPr>
              <w:t>KR 8 No. 2-53</w:t>
            </w:r>
          </w:p>
        </w:tc>
        <w:tc>
          <w:tcPr>
            <w:tcW w:w="950" w:type="pct"/>
            <w:tcBorders>
              <w:top w:val="nil"/>
              <w:left w:val="nil"/>
              <w:bottom w:val="nil"/>
              <w:right w:val="nil"/>
            </w:tcBorders>
            <w:tcMar>
              <w:top w:w="0" w:type="dxa"/>
              <w:left w:w="0" w:type="dxa"/>
              <w:bottom w:w="0" w:type="dxa"/>
              <w:right w:w="0" w:type="dxa"/>
            </w:tcMar>
            <w:hideMark/>
          </w:tcPr>
          <w:p w14:paraId="0D9DC70B"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bl>
    <w:p w14:paraId="3609EB1F" w14:textId="77777777" w:rsidR="006509D5" w:rsidRPr="006509D5" w:rsidRDefault="006509D5" w:rsidP="006509D5">
      <w:pPr>
        <w:jc w:val="center"/>
        <w:rPr>
          <w:rFonts w:ascii="Verdana" w:hAnsi="Verdana"/>
          <w:sz w:val="22"/>
          <w:szCs w:val="22"/>
        </w:rPr>
      </w:pPr>
      <w:r w:rsidRPr="006509D5">
        <w:rPr>
          <w:rFonts w:ascii="Verdana" w:hAnsi="Verdana"/>
          <w:sz w:val="22"/>
          <w:szCs w:val="22"/>
        </w:rPr>
        <w:lastRenderedPageBreak/>
        <w:t>Que los inmuebles que se ingresan al Plan de Enajenación Onerosa son: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527"/>
        <w:gridCol w:w="1417"/>
        <w:gridCol w:w="1828"/>
        <w:gridCol w:w="3142"/>
        <w:gridCol w:w="1482"/>
      </w:tblGrid>
      <w:tr w:rsidR="006509D5" w:rsidRPr="006509D5" w14:paraId="5A1B0850"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58DD9E8" w14:textId="77777777" w:rsidR="006509D5" w:rsidRPr="006509D5" w:rsidRDefault="006509D5" w:rsidP="006509D5">
            <w:pPr>
              <w:jc w:val="center"/>
              <w:rPr>
                <w:rFonts w:ascii="Verdana" w:hAnsi="Verdana"/>
                <w:sz w:val="22"/>
                <w:szCs w:val="22"/>
              </w:rPr>
            </w:pPr>
            <w:r w:rsidRPr="006509D5">
              <w:rPr>
                <w:rFonts w:ascii="Verdana" w:hAnsi="Verdana"/>
                <w:sz w:val="22"/>
                <w:szCs w:val="22"/>
              </w:rPr>
              <w:t>No.</w:t>
            </w:r>
          </w:p>
        </w:tc>
        <w:tc>
          <w:tcPr>
            <w:tcW w:w="850" w:type="pct"/>
            <w:tcBorders>
              <w:top w:val="nil"/>
              <w:left w:val="nil"/>
              <w:bottom w:val="nil"/>
              <w:right w:val="nil"/>
            </w:tcBorders>
            <w:tcMar>
              <w:top w:w="0" w:type="dxa"/>
              <w:left w:w="0" w:type="dxa"/>
              <w:bottom w:w="0" w:type="dxa"/>
              <w:right w:w="0" w:type="dxa"/>
            </w:tcMar>
            <w:hideMark/>
          </w:tcPr>
          <w:p w14:paraId="1DED645D" w14:textId="77777777" w:rsidR="006509D5" w:rsidRPr="006509D5" w:rsidRDefault="006509D5" w:rsidP="006509D5">
            <w:pPr>
              <w:jc w:val="center"/>
              <w:rPr>
                <w:rFonts w:ascii="Verdana" w:hAnsi="Verdana"/>
                <w:sz w:val="22"/>
                <w:szCs w:val="22"/>
              </w:rPr>
            </w:pPr>
            <w:r w:rsidRPr="006509D5">
              <w:rPr>
                <w:rFonts w:ascii="Verdana" w:hAnsi="Verdana"/>
                <w:sz w:val="22"/>
                <w:szCs w:val="22"/>
              </w:rPr>
              <w:t>Regional</w:t>
            </w:r>
          </w:p>
        </w:tc>
        <w:tc>
          <w:tcPr>
            <w:tcW w:w="1100" w:type="pct"/>
            <w:tcBorders>
              <w:top w:val="nil"/>
              <w:left w:val="nil"/>
              <w:bottom w:val="nil"/>
              <w:right w:val="nil"/>
            </w:tcBorders>
            <w:tcMar>
              <w:top w:w="0" w:type="dxa"/>
              <w:left w:w="0" w:type="dxa"/>
              <w:bottom w:w="0" w:type="dxa"/>
              <w:right w:w="0" w:type="dxa"/>
            </w:tcMar>
            <w:hideMark/>
          </w:tcPr>
          <w:p w14:paraId="372FF769" w14:textId="77777777" w:rsidR="006509D5" w:rsidRPr="006509D5" w:rsidRDefault="006509D5" w:rsidP="006509D5">
            <w:pPr>
              <w:jc w:val="center"/>
              <w:rPr>
                <w:rFonts w:ascii="Verdana" w:hAnsi="Verdana"/>
                <w:sz w:val="22"/>
                <w:szCs w:val="22"/>
              </w:rPr>
            </w:pPr>
            <w:r w:rsidRPr="006509D5">
              <w:rPr>
                <w:rFonts w:ascii="Verdana" w:hAnsi="Verdana"/>
                <w:sz w:val="22"/>
                <w:szCs w:val="22"/>
              </w:rPr>
              <w:t>Municipio</w:t>
            </w:r>
          </w:p>
        </w:tc>
        <w:tc>
          <w:tcPr>
            <w:tcW w:w="1900" w:type="pct"/>
            <w:tcBorders>
              <w:top w:val="nil"/>
              <w:left w:val="nil"/>
              <w:bottom w:val="nil"/>
              <w:right w:val="nil"/>
            </w:tcBorders>
            <w:tcMar>
              <w:top w:w="0" w:type="dxa"/>
              <w:left w:w="0" w:type="dxa"/>
              <w:bottom w:w="0" w:type="dxa"/>
              <w:right w:w="0" w:type="dxa"/>
            </w:tcMar>
            <w:hideMark/>
          </w:tcPr>
          <w:p w14:paraId="463356C1" w14:textId="77777777" w:rsidR="006509D5" w:rsidRPr="006509D5" w:rsidRDefault="006509D5" w:rsidP="006509D5">
            <w:pPr>
              <w:jc w:val="center"/>
              <w:rPr>
                <w:rFonts w:ascii="Verdana" w:hAnsi="Verdana"/>
                <w:sz w:val="22"/>
                <w:szCs w:val="22"/>
              </w:rPr>
            </w:pPr>
            <w:r w:rsidRPr="006509D5">
              <w:rPr>
                <w:rFonts w:ascii="Verdana" w:hAnsi="Verdana"/>
                <w:sz w:val="22"/>
                <w:szCs w:val="22"/>
              </w:rPr>
              <w:t>Dirección</w:t>
            </w:r>
          </w:p>
        </w:tc>
        <w:tc>
          <w:tcPr>
            <w:tcW w:w="850" w:type="pct"/>
            <w:tcBorders>
              <w:top w:val="nil"/>
              <w:left w:val="nil"/>
              <w:bottom w:val="nil"/>
              <w:right w:val="nil"/>
            </w:tcBorders>
            <w:tcMar>
              <w:top w:w="0" w:type="dxa"/>
              <w:left w:w="0" w:type="dxa"/>
              <w:bottom w:w="0" w:type="dxa"/>
              <w:right w:w="0" w:type="dxa"/>
            </w:tcMar>
            <w:hideMark/>
          </w:tcPr>
          <w:p w14:paraId="3A93FB43" w14:textId="77777777" w:rsidR="006509D5" w:rsidRPr="006509D5" w:rsidRDefault="006509D5" w:rsidP="006509D5">
            <w:pPr>
              <w:jc w:val="center"/>
              <w:rPr>
                <w:rFonts w:ascii="Verdana" w:hAnsi="Verdana"/>
                <w:sz w:val="22"/>
                <w:szCs w:val="22"/>
              </w:rPr>
            </w:pPr>
            <w:r w:rsidRPr="006509D5">
              <w:rPr>
                <w:rFonts w:ascii="Verdana" w:hAnsi="Verdana"/>
                <w:sz w:val="22"/>
                <w:szCs w:val="22"/>
              </w:rPr>
              <w:t>Tipo de Inmueble</w:t>
            </w:r>
          </w:p>
        </w:tc>
      </w:tr>
      <w:tr w:rsidR="006509D5" w:rsidRPr="006509D5" w14:paraId="60327157"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A1AD022" w14:textId="77777777" w:rsidR="006509D5" w:rsidRPr="006509D5" w:rsidRDefault="006509D5" w:rsidP="006509D5">
            <w:pPr>
              <w:jc w:val="center"/>
              <w:rPr>
                <w:rFonts w:ascii="Verdana" w:hAnsi="Verdana"/>
                <w:sz w:val="22"/>
                <w:szCs w:val="22"/>
              </w:rPr>
            </w:pPr>
            <w:r w:rsidRPr="006509D5">
              <w:rPr>
                <w:rFonts w:ascii="Verdana" w:hAnsi="Verdana"/>
                <w:sz w:val="22"/>
                <w:szCs w:val="22"/>
              </w:rPr>
              <w:t>1</w:t>
            </w:r>
          </w:p>
        </w:tc>
        <w:tc>
          <w:tcPr>
            <w:tcW w:w="850" w:type="pct"/>
            <w:tcBorders>
              <w:top w:val="nil"/>
              <w:left w:val="nil"/>
              <w:bottom w:val="nil"/>
              <w:right w:val="nil"/>
            </w:tcBorders>
            <w:tcMar>
              <w:top w:w="0" w:type="dxa"/>
              <w:left w:w="0" w:type="dxa"/>
              <w:bottom w:w="0" w:type="dxa"/>
              <w:right w:w="0" w:type="dxa"/>
            </w:tcMar>
            <w:hideMark/>
          </w:tcPr>
          <w:p w14:paraId="51AF97D8"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58611E19" w14:textId="77777777" w:rsidR="006509D5" w:rsidRPr="006509D5" w:rsidRDefault="006509D5" w:rsidP="006509D5">
            <w:pPr>
              <w:jc w:val="center"/>
              <w:rPr>
                <w:rFonts w:ascii="Verdana" w:hAnsi="Verdana"/>
                <w:sz w:val="22"/>
                <w:szCs w:val="22"/>
              </w:rPr>
            </w:pPr>
            <w:r w:rsidRPr="006509D5">
              <w:rPr>
                <w:rFonts w:ascii="Verdana" w:hAnsi="Verdana"/>
                <w:sz w:val="22"/>
                <w:szCs w:val="22"/>
              </w:rPr>
              <w:t>Imues</w:t>
            </w:r>
          </w:p>
        </w:tc>
        <w:tc>
          <w:tcPr>
            <w:tcW w:w="1900" w:type="pct"/>
            <w:tcBorders>
              <w:top w:val="nil"/>
              <w:left w:val="nil"/>
              <w:bottom w:val="nil"/>
              <w:right w:val="nil"/>
            </w:tcBorders>
            <w:tcMar>
              <w:top w:w="0" w:type="dxa"/>
              <w:left w:w="0" w:type="dxa"/>
              <w:bottom w:w="0" w:type="dxa"/>
              <w:right w:w="0" w:type="dxa"/>
            </w:tcMar>
            <w:hideMark/>
          </w:tcPr>
          <w:p w14:paraId="20CC7CC0" w14:textId="77777777" w:rsidR="006509D5" w:rsidRPr="006509D5" w:rsidRDefault="006509D5" w:rsidP="006509D5">
            <w:pPr>
              <w:jc w:val="center"/>
              <w:rPr>
                <w:rFonts w:ascii="Verdana" w:hAnsi="Verdana"/>
                <w:sz w:val="22"/>
                <w:szCs w:val="22"/>
              </w:rPr>
            </w:pPr>
            <w:r w:rsidRPr="006509D5">
              <w:rPr>
                <w:rFonts w:ascii="Verdana" w:hAnsi="Verdana"/>
                <w:sz w:val="22"/>
                <w:szCs w:val="22"/>
              </w:rPr>
              <w:t>Predio Montaña Común</w:t>
            </w:r>
          </w:p>
        </w:tc>
        <w:tc>
          <w:tcPr>
            <w:tcW w:w="850" w:type="pct"/>
            <w:tcBorders>
              <w:top w:val="nil"/>
              <w:left w:val="nil"/>
              <w:bottom w:val="nil"/>
              <w:right w:val="nil"/>
            </w:tcBorders>
            <w:tcMar>
              <w:top w:w="0" w:type="dxa"/>
              <w:left w:w="0" w:type="dxa"/>
              <w:bottom w:w="0" w:type="dxa"/>
              <w:right w:w="0" w:type="dxa"/>
            </w:tcMar>
            <w:hideMark/>
          </w:tcPr>
          <w:p w14:paraId="5FDA9928" w14:textId="77777777" w:rsidR="006509D5" w:rsidRPr="006509D5" w:rsidRDefault="006509D5" w:rsidP="006509D5">
            <w:pPr>
              <w:jc w:val="center"/>
              <w:rPr>
                <w:rFonts w:ascii="Verdana" w:hAnsi="Verdana"/>
                <w:sz w:val="22"/>
                <w:szCs w:val="22"/>
              </w:rPr>
            </w:pPr>
            <w:r w:rsidRPr="006509D5">
              <w:rPr>
                <w:rFonts w:ascii="Verdana" w:hAnsi="Verdana"/>
                <w:sz w:val="22"/>
                <w:szCs w:val="22"/>
              </w:rPr>
              <w:t>Lote</w:t>
            </w:r>
          </w:p>
        </w:tc>
      </w:tr>
      <w:tr w:rsidR="006509D5" w:rsidRPr="006509D5" w14:paraId="0B43AEB6"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A330055" w14:textId="77777777" w:rsidR="006509D5" w:rsidRPr="006509D5" w:rsidRDefault="006509D5" w:rsidP="006509D5">
            <w:pPr>
              <w:jc w:val="center"/>
              <w:rPr>
                <w:rFonts w:ascii="Verdana" w:hAnsi="Verdana"/>
                <w:sz w:val="22"/>
                <w:szCs w:val="22"/>
              </w:rPr>
            </w:pPr>
            <w:r w:rsidRPr="006509D5">
              <w:rPr>
                <w:rFonts w:ascii="Verdana" w:hAnsi="Verdana"/>
                <w:sz w:val="22"/>
                <w:szCs w:val="22"/>
              </w:rPr>
              <w:t>2</w:t>
            </w:r>
          </w:p>
        </w:tc>
        <w:tc>
          <w:tcPr>
            <w:tcW w:w="850" w:type="pct"/>
            <w:tcBorders>
              <w:top w:val="nil"/>
              <w:left w:val="nil"/>
              <w:bottom w:val="nil"/>
              <w:right w:val="nil"/>
            </w:tcBorders>
            <w:tcMar>
              <w:top w:w="0" w:type="dxa"/>
              <w:left w:w="0" w:type="dxa"/>
              <w:bottom w:w="0" w:type="dxa"/>
              <w:right w:w="0" w:type="dxa"/>
            </w:tcMar>
            <w:hideMark/>
          </w:tcPr>
          <w:p w14:paraId="61A07BAB"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64B53133" w14:textId="77777777" w:rsidR="006509D5" w:rsidRPr="006509D5" w:rsidRDefault="006509D5" w:rsidP="006509D5">
            <w:pPr>
              <w:jc w:val="center"/>
              <w:rPr>
                <w:rFonts w:ascii="Verdana" w:hAnsi="Verdana"/>
                <w:sz w:val="22"/>
                <w:szCs w:val="22"/>
              </w:rPr>
            </w:pPr>
            <w:r w:rsidRPr="006509D5">
              <w:rPr>
                <w:rFonts w:ascii="Verdana" w:hAnsi="Verdana"/>
                <w:sz w:val="22"/>
                <w:szCs w:val="22"/>
              </w:rPr>
              <w:t>Ipiales</w:t>
            </w:r>
          </w:p>
        </w:tc>
        <w:tc>
          <w:tcPr>
            <w:tcW w:w="1900" w:type="pct"/>
            <w:tcBorders>
              <w:top w:val="nil"/>
              <w:left w:val="nil"/>
              <w:bottom w:val="nil"/>
              <w:right w:val="nil"/>
            </w:tcBorders>
            <w:tcMar>
              <w:top w:w="0" w:type="dxa"/>
              <w:left w:w="0" w:type="dxa"/>
              <w:bottom w:w="0" w:type="dxa"/>
              <w:right w:w="0" w:type="dxa"/>
            </w:tcMar>
            <w:hideMark/>
          </w:tcPr>
          <w:p w14:paraId="162D68D1" w14:textId="77777777" w:rsidR="006509D5" w:rsidRPr="006509D5" w:rsidRDefault="006509D5" w:rsidP="006509D5">
            <w:pPr>
              <w:jc w:val="center"/>
              <w:rPr>
                <w:rFonts w:ascii="Verdana" w:hAnsi="Verdana"/>
                <w:sz w:val="22"/>
                <w:szCs w:val="22"/>
              </w:rPr>
            </w:pPr>
            <w:r w:rsidRPr="006509D5">
              <w:rPr>
                <w:rFonts w:ascii="Verdana" w:hAnsi="Verdana"/>
                <w:sz w:val="22"/>
                <w:szCs w:val="22"/>
              </w:rPr>
              <w:t>Calle 1 No.81 Calle Comercio</w:t>
            </w:r>
          </w:p>
        </w:tc>
        <w:tc>
          <w:tcPr>
            <w:tcW w:w="850" w:type="pct"/>
            <w:tcBorders>
              <w:top w:val="nil"/>
              <w:left w:val="nil"/>
              <w:bottom w:val="nil"/>
              <w:right w:val="nil"/>
            </w:tcBorders>
            <w:tcMar>
              <w:top w:w="0" w:type="dxa"/>
              <w:left w:w="0" w:type="dxa"/>
              <w:bottom w:w="0" w:type="dxa"/>
              <w:right w:w="0" w:type="dxa"/>
            </w:tcMar>
            <w:hideMark/>
          </w:tcPr>
          <w:p w14:paraId="671AD3FE"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14694117"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E924420" w14:textId="77777777" w:rsidR="006509D5" w:rsidRPr="006509D5" w:rsidRDefault="006509D5" w:rsidP="006509D5">
            <w:pPr>
              <w:jc w:val="center"/>
              <w:rPr>
                <w:rFonts w:ascii="Verdana" w:hAnsi="Verdana"/>
                <w:sz w:val="22"/>
                <w:szCs w:val="22"/>
              </w:rPr>
            </w:pPr>
            <w:r w:rsidRPr="006509D5">
              <w:rPr>
                <w:rFonts w:ascii="Verdana" w:hAnsi="Verdana"/>
                <w:sz w:val="22"/>
                <w:szCs w:val="22"/>
              </w:rPr>
              <w:t>3</w:t>
            </w:r>
          </w:p>
        </w:tc>
        <w:tc>
          <w:tcPr>
            <w:tcW w:w="850" w:type="pct"/>
            <w:tcBorders>
              <w:top w:val="nil"/>
              <w:left w:val="nil"/>
              <w:bottom w:val="nil"/>
              <w:right w:val="nil"/>
            </w:tcBorders>
            <w:tcMar>
              <w:top w:w="0" w:type="dxa"/>
              <w:left w:w="0" w:type="dxa"/>
              <w:bottom w:w="0" w:type="dxa"/>
              <w:right w:w="0" w:type="dxa"/>
            </w:tcMar>
            <w:hideMark/>
          </w:tcPr>
          <w:p w14:paraId="0C4C4875"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65847942" w14:textId="77777777" w:rsidR="006509D5" w:rsidRPr="006509D5" w:rsidRDefault="006509D5" w:rsidP="006509D5">
            <w:pPr>
              <w:jc w:val="center"/>
              <w:rPr>
                <w:rFonts w:ascii="Verdana" w:hAnsi="Verdana"/>
                <w:sz w:val="22"/>
                <w:szCs w:val="22"/>
              </w:rPr>
            </w:pPr>
            <w:r w:rsidRPr="006509D5">
              <w:rPr>
                <w:rFonts w:ascii="Verdana" w:hAnsi="Verdana"/>
                <w:sz w:val="22"/>
                <w:szCs w:val="22"/>
              </w:rPr>
              <w:t>Pasto</w:t>
            </w:r>
          </w:p>
        </w:tc>
        <w:tc>
          <w:tcPr>
            <w:tcW w:w="1900" w:type="pct"/>
            <w:tcBorders>
              <w:top w:val="nil"/>
              <w:left w:val="nil"/>
              <w:bottom w:val="nil"/>
              <w:right w:val="nil"/>
            </w:tcBorders>
            <w:tcMar>
              <w:top w:w="0" w:type="dxa"/>
              <w:left w:w="0" w:type="dxa"/>
              <w:bottom w:w="0" w:type="dxa"/>
              <w:right w:w="0" w:type="dxa"/>
            </w:tcMar>
            <w:hideMark/>
          </w:tcPr>
          <w:p w14:paraId="262CC121" w14:textId="77777777" w:rsidR="006509D5" w:rsidRPr="006509D5" w:rsidRDefault="006509D5" w:rsidP="006509D5">
            <w:pPr>
              <w:jc w:val="center"/>
              <w:rPr>
                <w:rFonts w:ascii="Verdana" w:hAnsi="Verdana"/>
                <w:sz w:val="22"/>
                <w:szCs w:val="22"/>
              </w:rPr>
            </w:pPr>
            <w:r w:rsidRPr="006509D5">
              <w:rPr>
                <w:rFonts w:ascii="Verdana" w:hAnsi="Verdana"/>
                <w:sz w:val="22"/>
                <w:szCs w:val="22"/>
              </w:rPr>
              <w:t>Calle 17 No.13-106 Barrio Fátima</w:t>
            </w:r>
          </w:p>
        </w:tc>
        <w:tc>
          <w:tcPr>
            <w:tcW w:w="850" w:type="pct"/>
            <w:tcBorders>
              <w:top w:val="nil"/>
              <w:left w:val="nil"/>
              <w:bottom w:val="nil"/>
              <w:right w:val="nil"/>
            </w:tcBorders>
            <w:tcMar>
              <w:top w:w="0" w:type="dxa"/>
              <w:left w:w="0" w:type="dxa"/>
              <w:bottom w:w="0" w:type="dxa"/>
              <w:right w:w="0" w:type="dxa"/>
            </w:tcMar>
            <w:hideMark/>
          </w:tcPr>
          <w:p w14:paraId="1DF9D4E6"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4E000553"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4F2D86A" w14:textId="77777777" w:rsidR="006509D5" w:rsidRPr="006509D5" w:rsidRDefault="006509D5" w:rsidP="006509D5">
            <w:pPr>
              <w:jc w:val="center"/>
              <w:rPr>
                <w:rFonts w:ascii="Verdana" w:hAnsi="Verdana"/>
                <w:sz w:val="22"/>
                <w:szCs w:val="22"/>
              </w:rPr>
            </w:pPr>
            <w:r w:rsidRPr="006509D5">
              <w:rPr>
                <w:rFonts w:ascii="Verdana" w:hAnsi="Verdana"/>
                <w:i/>
                <w:iCs/>
                <w:sz w:val="22"/>
                <w:szCs w:val="22"/>
              </w:rPr>
              <w:t>A</w:t>
            </w:r>
          </w:p>
        </w:tc>
        <w:tc>
          <w:tcPr>
            <w:tcW w:w="850" w:type="pct"/>
            <w:tcBorders>
              <w:top w:val="nil"/>
              <w:left w:val="nil"/>
              <w:bottom w:val="nil"/>
              <w:right w:val="nil"/>
            </w:tcBorders>
            <w:tcMar>
              <w:top w:w="0" w:type="dxa"/>
              <w:left w:w="0" w:type="dxa"/>
              <w:bottom w:w="0" w:type="dxa"/>
              <w:right w:w="0" w:type="dxa"/>
            </w:tcMar>
            <w:hideMark/>
          </w:tcPr>
          <w:p w14:paraId="136511CF"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2768E7A0" w14:textId="77777777" w:rsidR="006509D5" w:rsidRPr="006509D5" w:rsidRDefault="006509D5" w:rsidP="006509D5">
            <w:pPr>
              <w:jc w:val="center"/>
              <w:rPr>
                <w:rFonts w:ascii="Verdana" w:hAnsi="Verdana"/>
                <w:sz w:val="22"/>
                <w:szCs w:val="22"/>
              </w:rPr>
            </w:pPr>
            <w:r w:rsidRPr="006509D5">
              <w:rPr>
                <w:rFonts w:ascii="Verdana" w:hAnsi="Verdana"/>
                <w:sz w:val="22"/>
                <w:szCs w:val="22"/>
              </w:rPr>
              <w:t>Vereda Aldea de María</w:t>
            </w:r>
          </w:p>
        </w:tc>
        <w:tc>
          <w:tcPr>
            <w:tcW w:w="1900" w:type="pct"/>
            <w:tcBorders>
              <w:top w:val="nil"/>
              <w:left w:val="nil"/>
              <w:bottom w:val="nil"/>
              <w:right w:val="nil"/>
            </w:tcBorders>
            <w:tcMar>
              <w:top w:w="0" w:type="dxa"/>
              <w:left w:w="0" w:type="dxa"/>
              <w:bottom w:w="0" w:type="dxa"/>
              <w:right w:w="0" w:type="dxa"/>
            </w:tcMar>
            <w:hideMark/>
          </w:tcPr>
          <w:p w14:paraId="7E8AAC27" w14:textId="77777777" w:rsidR="006509D5" w:rsidRPr="006509D5" w:rsidRDefault="006509D5" w:rsidP="006509D5">
            <w:pPr>
              <w:jc w:val="center"/>
              <w:rPr>
                <w:rFonts w:ascii="Verdana" w:hAnsi="Verdana"/>
                <w:sz w:val="22"/>
                <w:szCs w:val="22"/>
              </w:rPr>
            </w:pPr>
            <w:r w:rsidRPr="006509D5">
              <w:rPr>
                <w:rFonts w:ascii="Verdana" w:hAnsi="Verdana"/>
                <w:sz w:val="22"/>
                <w:szCs w:val="22"/>
              </w:rPr>
              <w:t>Predio la Toma</w:t>
            </w:r>
          </w:p>
        </w:tc>
        <w:tc>
          <w:tcPr>
            <w:tcW w:w="850" w:type="pct"/>
            <w:tcBorders>
              <w:top w:val="nil"/>
              <w:left w:val="nil"/>
              <w:bottom w:val="nil"/>
              <w:right w:val="nil"/>
            </w:tcBorders>
            <w:tcMar>
              <w:top w:w="0" w:type="dxa"/>
              <w:left w:w="0" w:type="dxa"/>
              <w:bottom w:w="0" w:type="dxa"/>
              <w:right w:w="0" w:type="dxa"/>
            </w:tcMar>
            <w:hideMark/>
          </w:tcPr>
          <w:p w14:paraId="28FB5BDD" w14:textId="77777777" w:rsidR="006509D5" w:rsidRPr="006509D5" w:rsidRDefault="006509D5" w:rsidP="006509D5">
            <w:pPr>
              <w:jc w:val="center"/>
              <w:rPr>
                <w:rFonts w:ascii="Verdana" w:hAnsi="Verdana"/>
                <w:sz w:val="22"/>
                <w:szCs w:val="22"/>
              </w:rPr>
            </w:pPr>
            <w:r w:rsidRPr="006509D5">
              <w:rPr>
                <w:rFonts w:ascii="Verdana" w:hAnsi="Verdana"/>
                <w:sz w:val="22"/>
                <w:szCs w:val="22"/>
              </w:rPr>
              <w:t>Lote</w:t>
            </w:r>
          </w:p>
        </w:tc>
      </w:tr>
      <w:tr w:rsidR="006509D5" w:rsidRPr="006509D5" w14:paraId="7C9806D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1D92B66" w14:textId="77777777" w:rsidR="006509D5" w:rsidRPr="006509D5" w:rsidRDefault="006509D5" w:rsidP="006509D5">
            <w:pPr>
              <w:jc w:val="center"/>
              <w:rPr>
                <w:rFonts w:ascii="Verdana" w:hAnsi="Verdana"/>
                <w:sz w:val="22"/>
                <w:szCs w:val="22"/>
              </w:rPr>
            </w:pPr>
            <w:r w:rsidRPr="006509D5">
              <w:rPr>
                <w:rFonts w:ascii="Verdana" w:hAnsi="Verdana"/>
                <w:sz w:val="22"/>
                <w:szCs w:val="22"/>
              </w:rPr>
              <w:t>5</w:t>
            </w:r>
          </w:p>
        </w:tc>
        <w:tc>
          <w:tcPr>
            <w:tcW w:w="850" w:type="pct"/>
            <w:tcBorders>
              <w:top w:val="nil"/>
              <w:left w:val="nil"/>
              <w:bottom w:val="nil"/>
              <w:right w:val="nil"/>
            </w:tcBorders>
            <w:tcMar>
              <w:top w:w="0" w:type="dxa"/>
              <w:left w:w="0" w:type="dxa"/>
              <w:bottom w:w="0" w:type="dxa"/>
              <w:right w:w="0" w:type="dxa"/>
            </w:tcMar>
            <w:hideMark/>
          </w:tcPr>
          <w:p w14:paraId="3362D7A0"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71F6DA6E" w14:textId="77777777" w:rsidR="006509D5" w:rsidRPr="006509D5" w:rsidRDefault="006509D5" w:rsidP="006509D5">
            <w:pPr>
              <w:jc w:val="center"/>
              <w:rPr>
                <w:rFonts w:ascii="Verdana" w:hAnsi="Verdana"/>
                <w:sz w:val="22"/>
                <w:szCs w:val="22"/>
              </w:rPr>
            </w:pPr>
            <w:r w:rsidRPr="006509D5">
              <w:rPr>
                <w:rFonts w:ascii="Verdana" w:hAnsi="Verdana"/>
                <w:sz w:val="22"/>
                <w:szCs w:val="22"/>
              </w:rPr>
              <w:t>El contadero</w:t>
            </w:r>
          </w:p>
        </w:tc>
        <w:tc>
          <w:tcPr>
            <w:tcW w:w="1900" w:type="pct"/>
            <w:tcBorders>
              <w:top w:val="nil"/>
              <w:left w:val="nil"/>
              <w:bottom w:val="nil"/>
              <w:right w:val="nil"/>
            </w:tcBorders>
            <w:tcMar>
              <w:top w:w="0" w:type="dxa"/>
              <w:left w:w="0" w:type="dxa"/>
              <w:bottom w:w="0" w:type="dxa"/>
              <w:right w:w="0" w:type="dxa"/>
            </w:tcMar>
            <w:hideMark/>
          </w:tcPr>
          <w:p w14:paraId="2626AED7" w14:textId="77777777" w:rsidR="006509D5" w:rsidRPr="006509D5" w:rsidRDefault="006509D5" w:rsidP="006509D5">
            <w:pPr>
              <w:jc w:val="center"/>
              <w:rPr>
                <w:rFonts w:ascii="Verdana" w:hAnsi="Verdana"/>
                <w:sz w:val="22"/>
                <w:szCs w:val="22"/>
              </w:rPr>
            </w:pPr>
            <w:r w:rsidRPr="006509D5">
              <w:rPr>
                <w:rFonts w:ascii="Verdana" w:hAnsi="Verdana"/>
                <w:sz w:val="22"/>
                <w:szCs w:val="22"/>
              </w:rPr>
              <w:t>KR 3 No. 9-49/80</w:t>
            </w:r>
          </w:p>
        </w:tc>
        <w:tc>
          <w:tcPr>
            <w:tcW w:w="850" w:type="pct"/>
            <w:tcBorders>
              <w:top w:val="nil"/>
              <w:left w:val="nil"/>
              <w:bottom w:val="nil"/>
              <w:right w:val="nil"/>
            </w:tcBorders>
            <w:tcMar>
              <w:top w:w="0" w:type="dxa"/>
              <w:left w:w="0" w:type="dxa"/>
              <w:bottom w:w="0" w:type="dxa"/>
              <w:right w:w="0" w:type="dxa"/>
            </w:tcMar>
            <w:hideMark/>
          </w:tcPr>
          <w:p w14:paraId="350E31C4" w14:textId="77777777" w:rsidR="006509D5" w:rsidRPr="006509D5" w:rsidRDefault="006509D5" w:rsidP="006509D5">
            <w:pPr>
              <w:jc w:val="center"/>
              <w:rPr>
                <w:rFonts w:ascii="Verdana" w:hAnsi="Verdana"/>
                <w:sz w:val="22"/>
                <w:szCs w:val="22"/>
              </w:rPr>
            </w:pPr>
            <w:r w:rsidRPr="006509D5">
              <w:rPr>
                <w:rFonts w:ascii="Verdana" w:hAnsi="Verdana"/>
                <w:sz w:val="22"/>
                <w:szCs w:val="22"/>
              </w:rPr>
              <w:t>Lote</w:t>
            </w:r>
          </w:p>
        </w:tc>
      </w:tr>
      <w:tr w:rsidR="006509D5" w:rsidRPr="006509D5" w14:paraId="171CF898"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F4C443E" w14:textId="77777777" w:rsidR="006509D5" w:rsidRPr="006509D5" w:rsidRDefault="006509D5" w:rsidP="006509D5">
            <w:pPr>
              <w:jc w:val="center"/>
              <w:rPr>
                <w:rFonts w:ascii="Verdana" w:hAnsi="Verdana"/>
                <w:sz w:val="22"/>
                <w:szCs w:val="22"/>
              </w:rPr>
            </w:pPr>
            <w:r w:rsidRPr="006509D5">
              <w:rPr>
                <w:rFonts w:ascii="Verdana" w:hAnsi="Verdana"/>
                <w:sz w:val="22"/>
                <w:szCs w:val="22"/>
              </w:rPr>
              <w:t>6</w:t>
            </w:r>
          </w:p>
        </w:tc>
        <w:tc>
          <w:tcPr>
            <w:tcW w:w="850" w:type="pct"/>
            <w:tcBorders>
              <w:top w:val="nil"/>
              <w:left w:val="nil"/>
              <w:bottom w:val="nil"/>
              <w:right w:val="nil"/>
            </w:tcBorders>
            <w:tcMar>
              <w:top w:w="0" w:type="dxa"/>
              <w:left w:w="0" w:type="dxa"/>
              <w:bottom w:w="0" w:type="dxa"/>
              <w:right w:w="0" w:type="dxa"/>
            </w:tcMar>
            <w:hideMark/>
          </w:tcPr>
          <w:p w14:paraId="5BE2F762"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2D3943FE" w14:textId="77777777" w:rsidR="006509D5" w:rsidRPr="006509D5" w:rsidRDefault="006509D5" w:rsidP="006509D5">
            <w:pPr>
              <w:jc w:val="center"/>
              <w:rPr>
                <w:rFonts w:ascii="Verdana" w:hAnsi="Verdana"/>
                <w:sz w:val="22"/>
                <w:szCs w:val="22"/>
              </w:rPr>
            </w:pPr>
            <w:r w:rsidRPr="006509D5">
              <w:rPr>
                <w:rFonts w:ascii="Verdana" w:hAnsi="Verdana"/>
                <w:sz w:val="22"/>
                <w:szCs w:val="22"/>
              </w:rPr>
              <w:t>Pasto</w:t>
            </w:r>
          </w:p>
        </w:tc>
        <w:tc>
          <w:tcPr>
            <w:tcW w:w="1900" w:type="pct"/>
            <w:tcBorders>
              <w:top w:val="nil"/>
              <w:left w:val="nil"/>
              <w:bottom w:val="nil"/>
              <w:right w:val="nil"/>
            </w:tcBorders>
            <w:tcMar>
              <w:top w:w="0" w:type="dxa"/>
              <w:left w:w="0" w:type="dxa"/>
              <w:bottom w:w="0" w:type="dxa"/>
              <w:right w:w="0" w:type="dxa"/>
            </w:tcMar>
            <w:hideMark/>
          </w:tcPr>
          <w:p w14:paraId="08F23581" w14:textId="77777777" w:rsidR="006509D5" w:rsidRPr="006509D5" w:rsidRDefault="006509D5" w:rsidP="006509D5">
            <w:pPr>
              <w:jc w:val="center"/>
              <w:rPr>
                <w:rFonts w:ascii="Verdana" w:hAnsi="Verdana"/>
                <w:sz w:val="22"/>
                <w:szCs w:val="22"/>
              </w:rPr>
            </w:pPr>
            <w:r w:rsidRPr="006509D5">
              <w:rPr>
                <w:rFonts w:ascii="Verdana" w:hAnsi="Verdana"/>
                <w:sz w:val="22"/>
                <w:szCs w:val="22"/>
              </w:rPr>
              <w:t>CLL 22 No. 16-59</w:t>
            </w:r>
          </w:p>
        </w:tc>
        <w:tc>
          <w:tcPr>
            <w:tcW w:w="850" w:type="pct"/>
            <w:tcBorders>
              <w:top w:val="nil"/>
              <w:left w:val="nil"/>
              <w:bottom w:val="nil"/>
              <w:right w:val="nil"/>
            </w:tcBorders>
            <w:tcMar>
              <w:top w:w="0" w:type="dxa"/>
              <w:left w:w="0" w:type="dxa"/>
              <w:bottom w:w="0" w:type="dxa"/>
              <w:right w:w="0" w:type="dxa"/>
            </w:tcMar>
            <w:hideMark/>
          </w:tcPr>
          <w:p w14:paraId="4EFB3B40" w14:textId="77777777" w:rsidR="006509D5" w:rsidRPr="006509D5" w:rsidRDefault="006509D5" w:rsidP="006509D5">
            <w:pPr>
              <w:jc w:val="center"/>
              <w:rPr>
                <w:rFonts w:ascii="Verdana" w:hAnsi="Verdana"/>
                <w:sz w:val="22"/>
                <w:szCs w:val="22"/>
              </w:rPr>
            </w:pPr>
            <w:r w:rsidRPr="006509D5">
              <w:rPr>
                <w:rFonts w:ascii="Verdana" w:hAnsi="Verdana"/>
                <w:sz w:val="22"/>
                <w:szCs w:val="22"/>
              </w:rPr>
              <w:t>Casa Lote</w:t>
            </w:r>
          </w:p>
        </w:tc>
      </w:tr>
      <w:tr w:rsidR="006509D5" w:rsidRPr="006509D5" w14:paraId="5B2C0CF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D7999BD" w14:textId="77777777" w:rsidR="006509D5" w:rsidRPr="006509D5" w:rsidRDefault="006509D5" w:rsidP="006509D5">
            <w:pPr>
              <w:jc w:val="center"/>
              <w:rPr>
                <w:rFonts w:ascii="Verdana" w:hAnsi="Verdana"/>
                <w:sz w:val="22"/>
                <w:szCs w:val="22"/>
              </w:rPr>
            </w:pPr>
            <w:r w:rsidRPr="006509D5">
              <w:rPr>
                <w:rFonts w:ascii="Verdana" w:hAnsi="Verdana"/>
                <w:sz w:val="22"/>
                <w:szCs w:val="22"/>
              </w:rPr>
              <w:t>7</w:t>
            </w:r>
          </w:p>
        </w:tc>
        <w:tc>
          <w:tcPr>
            <w:tcW w:w="850" w:type="pct"/>
            <w:tcBorders>
              <w:top w:val="nil"/>
              <w:left w:val="nil"/>
              <w:bottom w:val="nil"/>
              <w:right w:val="nil"/>
            </w:tcBorders>
            <w:tcMar>
              <w:top w:w="0" w:type="dxa"/>
              <w:left w:w="0" w:type="dxa"/>
              <w:bottom w:w="0" w:type="dxa"/>
              <w:right w:w="0" w:type="dxa"/>
            </w:tcMar>
            <w:hideMark/>
          </w:tcPr>
          <w:p w14:paraId="4D0BBC2E" w14:textId="77777777" w:rsidR="006509D5" w:rsidRPr="006509D5" w:rsidRDefault="006509D5" w:rsidP="006509D5">
            <w:pPr>
              <w:jc w:val="center"/>
              <w:rPr>
                <w:rFonts w:ascii="Verdana" w:hAnsi="Verdana"/>
                <w:sz w:val="22"/>
                <w:szCs w:val="22"/>
              </w:rPr>
            </w:pPr>
            <w:r w:rsidRPr="006509D5">
              <w:rPr>
                <w:rFonts w:ascii="Verdana" w:hAnsi="Verdana"/>
                <w:sz w:val="22"/>
                <w:szCs w:val="22"/>
              </w:rPr>
              <w:t>Nariño</w:t>
            </w:r>
          </w:p>
        </w:tc>
        <w:tc>
          <w:tcPr>
            <w:tcW w:w="1100" w:type="pct"/>
            <w:tcBorders>
              <w:top w:val="nil"/>
              <w:left w:val="nil"/>
              <w:bottom w:val="nil"/>
              <w:right w:val="nil"/>
            </w:tcBorders>
            <w:tcMar>
              <w:top w:w="0" w:type="dxa"/>
              <w:left w:w="0" w:type="dxa"/>
              <w:bottom w:w="0" w:type="dxa"/>
              <w:right w:w="0" w:type="dxa"/>
            </w:tcMar>
            <w:hideMark/>
          </w:tcPr>
          <w:p w14:paraId="563F065A" w14:textId="77777777" w:rsidR="006509D5" w:rsidRPr="006509D5" w:rsidRDefault="006509D5" w:rsidP="006509D5">
            <w:pPr>
              <w:jc w:val="center"/>
              <w:rPr>
                <w:rFonts w:ascii="Verdana" w:hAnsi="Verdana"/>
                <w:sz w:val="22"/>
                <w:szCs w:val="22"/>
              </w:rPr>
            </w:pPr>
            <w:r w:rsidRPr="006509D5">
              <w:rPr>
                <w:rFonts w:ascii="Verdana" w:hAnsi="Verdana"/>
                <w:sz w:val="22"/>
                <w:szCs w:val="22"/>
              </w:rPr>
              <w:t>La Cofradía</w:t>
            </w:r>
          </w:p>
        </w:tc>
        <w:tc>
          <w:tcPr>
            <w:tcW w:w="1900" w:type="pct"/>
            <w:tcBorders>
              <w:top w:val="nil"/>
              <w:left w:val="nil"/>
              <w:bottom w:val="nil"/>
              <w:right w:val="nil"/>
            </w:tcBorders>
            <w:tcMar>
              <w:top w:w="0" w:type="dxa"/>
              <w:left w:w="0" w:type="dxa"/>
              <w:bottom w:w="0" w:type="dxa"/>
              <w:right w:w="0" w:type="dxa"/>
            </w:tcMar>
            <w:hideMark/>
          </w:tcPr>
          <w:p w14:paraId="4AE39C23" w14:textId="77777777" w:rsidR="006509D5" w:rsidRPr="006509D5" w:rsidRDefault="006509D5" w:rsidP="006509D5">
            <w:pPr>
              <w:jc w:val="center"/>
              <w:rPr>
                <w:rFonts w:ascii="Verdana" w:hAnsi="Verdana"/>
                <w:sz w:val="22"/>
                <w:szCs w:val="22"/>
              </w:rPr>
            </w:pPr>
            <w:r w:rsidRPr="006509D5">
              <w:rPr>
                <w:rFonts w:ascii="Verdana" w:hAnsi="Verdana"/>
                <w:sz w:val="22"/>
                <w:szCs w:val="22"/>
              </w:rPr>
              <w:t>Predio la Cofradía de Piaun</w:t>
            </w:r>
          </w:p>
        </w:tc>
        <w:tc>
          <w:tcPr>
            <w:tcW w:w="850" w:type="pct"/>
            <w:tcBorders>
              <w:top w:val="nil"/>
              <w:left w:val="nil"/>
              <w:bottom w:val="nil"/>
              <w:right w:val="nil"/>
            </w:tcBorders>
            <w:tcMar>
              <w:top w:w="0" w:type="dxa"/>
              <w:left w:w="0" w:type="dxa"/>
              <w:bottom w:w="0" w:type="dxa"/>
              <w:right w:w="0" w:type="dxa"/>
            </w:tcMar>
            <w:hideMark/>
          </w:tcPr>
          <w:p w14:paraId="18E9C4B5" w14:textId="77777777" w:rsidR="006509D5" w:rsidRPr="006509D5" w:rsidRDefault="006509D5" w:rsidP="006509D5">
            <w:pPr>
              <w:jc w:val="center"/>
              <w:rPr>
                <w:rFonts w:ascii="Verdana" w:hAnsi="Verdana"/>
                <w:sz w:val="22"/>
                <w:szCs w:val="22"/>
              </w:rPr>
            </w:pPr>
            <w:r w:rsidRPr="006509D5">
              <w:rPr>
                <w:rFonts w:ascii="Verdana" w:hAnsi="Verdana"/>
                <w:sz w:val="22"/>
                <w:szCs w:val="22"/>
              </w:rPr>
              <w:t>Casa Lote</w:t>
            </w:r>
          </w:p>
        </w:tc>
      </w:tr>
      <w:tr w:rsidR="006509D5" w:rsidRPr="006509D5" w14:paraId="23E478E7"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3FB8A26" w14:textId="77777777" w:rsidR="006509D5" w:rsidRPr="006509D5" w:rsidRDefault="006509D5" w:rsidP="006509D5">
            <w:pPr>
              <w:jc w:val="center"/>
              <w:rPr>
                <w:rFonts w:ascii="Verdana" w:hAnsi="Verdana"/>
                <w:sz w:val="22"/>
                <w:szCs w:val="22"/>
              </w:rPr>
            </w:pPr>
            <w:r w:rsidRPr="006509D5">
              <w:rPr>
                <w:rFonts w:ascii="Verdana" w:hAnsi="Verdana"/>
                <w:sz w:val="22"/>
                <w:szCs w:val="22"/>
              </w:rPr>
              <w:t>8</w:t>
            </w:r>
          </w:p>
        </w:tc>
        <w:tc>
          <w:tcPr>
            <w:tcW w:w="850" w:type="pct"/>
            <w:tcBorders>
              <w:top w:val="nil"/>
              <w:left w:val="nil"/>
              <w:bottom w:val="nil"/>
              <w:right w:val="nil"/>
            </w:tcBorders>
            <w:tcMar>
              <w:top w:w="0" w:type="dxa"/>
              <w:left w:w="0" w:type="dxa"/>
              <w:bottom w:w="0" w:type="dxa"/>
              <w:right w:w="0" w:type="dxa"/>
            </w:tcMar>
            <w:hideMark/>
          </w:tcPr>
          <w:p w14:paraId="23EFA2C8"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3B44975E"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516FBA47" w14:textId="77777777" w:rsidR="006509D5" w:rsidRPr="006509D5" w:rsidRDefault="006509D5" w:rsidP="006509D5">
            <w:pPr>
              <w:jc w:val="center"/>
              <w:rPr>
                <w:rFonts w:ascii="Verdana" w:hAnsi="Verdana"/>
                <w:sz w:val="22"/>
                <w:szCs w:val="22"/>
              </w:rPr>
            </w:pPr>
            <w:r w:rsidRPr="006509D5">
              <w:rPr>
                <w:rFonts w:ascii="Verdana" w:hAnsi="Verdana"/>
                <w:sz w:val="22"/>
                <w:szCs w:val="22"/>
              </w:rPr>
              <w:t>AV63 No. 20-51</w:t>
            </w:r>
          </w:p>
        </w:tc>
        <w:tc>
          <w:tcPr>
            <w:tcW w:w="850" w:type="pct"/>
            <w:tcBorders>
              <w:top w:val="nil"/>
              <w:left w:val="nil"/>
              <w:bottom w:val="nil"/>
              <w:right w:val="nil"/>
            </w:tcBorders>
            <w:tcMar>
              <w:top w:w="0" w:type="dxa"/>
              <w:left w:w="0" w:type="dxa"/>
              <w:bottom w:w="0" w:type="dxa"/>
              <w:right w:w="0" w:type="dxa"/>
            </w:tcMar>
            <w:hideMark/>
          </w:tcPr>
          <w:p w14:paraId="464A1A6C"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74AD785C"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EFEFD54" w14:textId="77777777" w:rsidR="006509D5" w:rsidRPr="006509D5" w:rsidRDefault="006509D5" w:rsidP="006509D5">
            <w:pPr>
              <w:jc w:val="center"/>
              <w:rPr>
                <w:rFonts w:ascii="Verdana" w:hAnsi="Verdana"/>
                <w:sz w:val="22"/>
                <w:szCs w:val="22"/>
              </w:rPr>
            </w:pPr>
            <w:r w:rsidRPr="006509D5">
              <w:rPr>
                <w:rFonts w:ascii="Verdana" w:hAnsi="Verdana"/>
                <w:sz w:val="22"/>
                <w:szCs w:val="22"/>
              </w:rPr>
              <w:t>9</w:t>
            </w:r>
          </w:p>
        </w:tc>
        <w:tc>
          <w:tcPr>
            <w:tcW w:w="850" w:type="pct"/>
            <w:tcBorders>
              <w:top w:val="nil"/>
              <w:left w:val="nil"/>
              <w:bottom w:val="nil"/>
              <w:right w:val="nil"/>
            </w:tcBorders>
            <w:tcMar>
              <w:top w:w="0" w:type="dxa"/>
              <w:left w:w="0" w:type="dxa"/>
              <w:bottom w:w="0" w:type="dxa"/>
              <w:right w:w="0" w:type="dxa"/>
            </w:tcMar>
            <w:hideMark/>
          </w:tcPr>
          <w:p w14:paraId="674936F6"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7ECE6516"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4F090882" w14:textId="77777777" w:rsidR="006509D5" w:rsidRPr="006509D5" w:rsidRDefault="006509D5" w:rsidP="006509D5">
            <w:pPr>
              <w:jc w:val="center"/>
              <w:rPr>
                <w:rFonts w:ascii="Verdana" w:hAnsi="Verdana"/>
                <w:sz w:val="22"/>
                <w:szCs w:val="22"/>
              </w:rPr>
            </w:pPr>
            <w:r w:rsidRPr="006509D5">
              <w:rPr>
                <w:rFonts w:ascii="Verdana" w:hAnsi="Verdana"/>
                <w:sz w:val="22"/>
                <w:szCs w:val="22"/>
              </w:rPr>
              <w:t>KR 20 N" 65-38</w:t>
            </w:r>
          </w:p>
        </w:tc>
        <w:tc>
          <w:tcPr>
            <w:tcW w:w="850" w:type="pct"/>
            <w:tcBorders>
              <w:top w:val="nil"/>
              <w:left w:val="nil"/>
              <w:bottom w:val="nil"/>
              <w:right w:val="nil"/>
            </w:tcBorders>
            <w:tcMar>
              <w:top w:w="0" w:type="dxa"/>
              <w:left w:w="0" w:type="dxa"/>
              <w:bottom w:w="0" w:type="dxa"/>
              <w:right w:w="0" w:type="dxa"/>
            </w:tcMar>
            <w:hideMark/>
          </w:tcPr>
          <w:p w14:paraId="28984576"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4841ED8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3DEF5FFA" w14:textId="77777777" w:rsidR="006509D5" w:rsidRPr="006509D5" w:rsidRDefault="006509D5" w:rsidP="006509D5">
            <w:pPr>
              <w:jc w:val="center"/>
              <w:rPr>
                <w:rFonts w:ascii="Verdana" w:hAnsi="Verdana"/>
                <w:sz w:val="22"/>
                <w:szCs w:val="22"/>
              </w:rPr>
            </w:pPr>
            <w:r w:rsidRPr="006509D5">
              <w:rPr>
                <w:rFonts w:ascii="Verdana" w:hAnsi="Verdana"/>
                <w:sz w:val="22"/>
                <w:szCs w:val="22"/>
              </w:rPr>
              <w:t>10</w:t>
            </w:r>
          </w:p>
        </w:tc>
        <w:tc>
          <w:tcPr>
            <w:tcW w:w="850" w:type="pct"/>
            <w:tcBorders>
              <w:top w:val="nil"/>
              <w:left w:val="nil"/>
              <w:bottom w:val="nil"/>
              <w:right w:val="nil"/>
            </w:tcBorders>
            <w:tcMar>
              <w:top w:w="0" w:type="dxa"/>
              <w:left w:w="0" w:type="dxa"/>
              <w:bottom w:w="0" w:type="dxa"/>
              <w:right w:w="0" w:type="dxa"/>
            </w:tcMar>
            <w:hideMark/>
          </w:tcPr>
          <w:p w14:paraId="2341CBB8"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2E3119C7"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2CB6A928" w14:textId="77777777" w:rsidR="006509D5" w:rsidRPr="006509D5" w:rsidRDefault="006509D5" w:rsidP="006509D5">
            <w:pPr>
              <w:jc w:val="center"/>
              <w:rPr>
                <w:rFonts w:ascii="Verdana" w:hAnsi="Verdana"/>
                <w:sz w:val="22"/>
                <w:szCs w:val="22"/>
              </w:rPr>
            </w:pPr>
            <w:r w:rsidRPr="006509D5">
              <w:rPr>
                <w:rFonts w:ascii="Verdana" w:hAnsi="Verdana"/>
                <w:sz w:val="22"/>
                <w:szCs w:val="22"/>
              </w:rPr>
              <w:t>TV 2AN" 67-27</w:t>
            </w:r>
          </w:p>
        </w:tc>
        <w:tc>
          <w:tcPr>
            <w:tcW w:w="850" w:type="pct"/>
            <w:tcBorders>
              <w:top w:val="nil"/>
              <w:left w:val="nil"/>
              <w:bottom w:val="nil"/>
              <w:right w:val="nil"/>
            </w:tcBorders>
            <w:tcMar>
              <w:top w:w="0" w:type="dxa"/>
              <w:left w:w="0" w:type="dxa"/>
              <w:bottom w:w="0" w:type="dxa"/>
              <w:right w:w="0" w:type="dxa"/>
            </w:tcMar>
            <w:hideMark/>
          </w:tcPr>
          <w:p w14:paraId="76843068" w14:textId="77777777" w:rsidR="006509D5" w:rsidRPr="006509D5" w:rsidRDefault="006509D5" w:rsidP="006509D5">
            <w:pPr>
              <w:jc w:val="center"/>
              <w:rPr>
                <w:rFonts w:ascii="Verdana" w:hAnsi="Verdana"/>
                <w:sz w:val="22"/>
                <w:szCs w:val="22"/>
              </w:rPr>
            </w:pPr>
            <w:r w:rsidRPr="006509D5">
              <w:rPr>
                <w:rFonts w:ascii="Verdana" w:hAnsi="Verdana"/>
                <w:sz w:val="22"/>
                <w:szCs w:val="22"/>
              </w:rPr>
              <w:t>Oficina</w:t>
            </w:r>
          </w:p>
        </w:tc>
      </w:tr>
      <w:tr w:rsidR="006509D5" w:rsidRPr="006509D5" w14:paraId="5707EE68"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4435075" w14:textId="77777777" w:rsidR="006509D5" w:rsidRPr="006509D5" w:rsidRDefault="006509D5" w:rsidP="006509D5">
            <w:pPr>
              <w:jc w:val="center"/>
              <w:rPr>
                <w:rFonts w:ascii="Verdana" w:hAnsi="Verdana"/>
                <w:sz w:val="22"/>
                <w:szCs w:val="22"/>
              </w:rPr>
            </w:pPr>
            <w:r w:rsidRPr="006509D5">
              <w:rPr>
                <w:rFonts w:ascii="Verdana" w:hAnsi="Verdana"/>
                <w:sz w:val="22"/>
                <w:szCs w:val="22"/>
              </w:rPr>
              <w:t>11</w:t>
            </w:r>
          </w:p>
        </w:tc>
        <w:tc>
          <w:tcPr>
            <w:tcW w:w="850" w:type="pct"/>
            <w:tcBorders>
              <w:top w:val="nil"/>
              <w:left w:val="nil"/>
              <w:bottom w:val="nil"/>
              <w:right w:val="nil"/>
            </w:tcBorders>
            <w:tcMar>
              <w:top w:w="0" w:type="dxa"/>
              <w:left w:w="0" w:type="dxa"/>
              <w:bottom w:w="0" w:type="dxa"/>
              <w:right w:w="0" w:type="dxa"/>
            </w:tcMar>
            <w:hideMark/>
          </w:tcPr>
          <w:p w14:paraId="4572533F"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4DF0814F"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1E9DA358" w14:textId="77777777" w:rsidR="006509D5" w:rsidRPr="006509D5" w:rsidRDefault="006509D5" w:rsidP="006509D5">
            <w:pPr>
              <w:jc w:val="center"/>
              <w:rPr>
                <w:rFonts w:ascii="Verdana" w:hAnsi="Verdana"/>
                <w:sz w:val="22"/>
                <w:szCs w:val="22"/>
              </w:rPr>
            </w:pPr>
            <w:r w:rsidRPr="006509D5">
              <w:rPr>
                <w:rFonts w:ascii="Verdana" w:hAnsi="Verdana"/>
                <w:sz w:val="22"/>
                <w:szCs w:val="22"/>
              </w:rPr>
              <w:t>KR 17No.70A-25 lnt. 1</w:t>
            </w:r>
          </w:p>
        </w:tc>
        <w:tc>
          <w:tcPr>
            <w:tcW w:w="850" w:type="pct"/>
            <w:tcBorders>
              <w:top w:val="nil"/>
              <w:left w:val="nil"/>
              <w:bottom w:val="nil"/>
              <w:right w:val="nil"/>
            </w:tcBorders>
            <w:tcMar>
              <w:top w:w="0" w:type="dxa"/>
              <w:left w:w="0" w:type="dxa"/>
              <w:bottom w:w="0" w:type="dxa"/>
              <w:right w:w="0" w:type="dxa"/>
            </w:tcMar>
            <w:hideMark/>
          </w:tcPr>
          <w:p w14:paraId="2090332C" w14:textId="77777777" w:rsidR="006509D5" w:rsidRPr="006509D5" w:rsidRDefault="006509D5" w:rsidP="006509D5">
            <w:pPr>
              <w:jc w:val="center"/>
              <w:rPr>
                <w:rFonts w:ascii="Verdana" w:hAnsi="Verdana"/>
                <w:sz w:val="22"/>
                <w:szCs w:val="22"/>
              </w:rPr>
            </w:pPr>
            <w:r w:rsidRPr="006509D5">
              <w:rPr>
                <w:rFonts w:ascii="Verdana" w:hAnsi="Verdana"/>
                <w:sz w:val="22"/>
                <w:szCs w:val="22"/>
              </w:rPr>
              <w:t>Bodega Oficina</w:t>
            </w:r>
          </w:p>
        </w:tc>
      </w:tr>
      <w:tr w:rsidR="006509D5" w:rsidRPr="006509D5" w14:paraId="2969B925"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651FA4C" w14:textId="77777777" w:rsidR="006509D5" w:rsidRPr="006509D5" w:rsidRDefault="006509D5" w:rsidP="006509D5">
            <w:pPr>
              <w:jc w:val="center"/>
              <w:rPr>
                <w:rFonts w:ascii="Verdana" w:hAnsi="Verdana"/>
                <w:sz w:val="22"/>
                <w:szCs w:val="22"/>
              </w:rPr>
            </w:pPr>
            <w:r w:rsidRPr="006509D5">
              <w:rPr>
                <w:rFonts w:ascii="Verdana" w:hAnsi="Verdana"/>
                <w:sz w:val="22"/>
                <w:szCs w:val="22"/>
              </w:rPr>
              <w:t>12</w:t>
            </w:r>
          </w:p>
        </w:tc>
        <w:tc>
          <w:tcPr>
            <w:tcW w:w="850" w:type="pct"/>
            <w:tcBorders>
              <w:top w:val="nil"/>
              <w:left w:val="nil"/>
              <w:bottom w:val="nil"/>
              <w:right w:val="nil"/>
            </w:tcBorders>
            <w:tcMar>
              <w:top w:w="0" w:type="dxa"/>
              <w:left w:w="0" w:type="dxa"/>
              <w:bottom w:w="0" w:type="dxa"/>
              <w:right w:w="0" w:type="dxa"/>
            </w:tcMar>
            <w:hideMark/>
          </w:tcPr>
          <w:p w14:paraId="71FC32BD"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73336389"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157E67BF" w14:textId="77777777" w:rsidR="006509D5" w:rsidRPr="006509D5" w:rsidRDefault="006509D5" w:rsidP="006509D5">
            <w:pPr>
              <w:jc w:val="center"/>
              <w:rPr>
                <w:rFonts w:ascii="Verdana" w:hAnsi="Verdana"/>
                <w:sz w:val="22"/>
                <w:szCs w:val="22"/>
              </w:rPr>
            </w:pPr>
            <w:r w:rsidRPr="006509D5">
              <w:rPr>
                <w:rFonts w:ascii="Verdana" w:hAnsi="Verdana"/>
                <w:sz w:val="22"/>
                <w:szCs w:val="22"/>
              </w:rPr>
              <w:t>CLL 15-28 A-80</w:t>
            </w:r>
          </w:p>
        </w:tc>
        <w:tc>
          <w:tcPr>
            <w:tcW w:w="850" w:type="pct"/>
            <w:tcBorders>
              <w:top w:val="nil"/>
              <w:left w:val="nil"/>
              <w:bottom w:val="nil"/>
              <w:right w:val="nil"/>
            </w:tcBorders>
            <w:tcMar>
              <w:top w:w="0" w:type="dxa"/>
              <w:left w:w="0" w:type="dxa"/>
              <w:bottom w:w="0" w:type="dxa"/>
              <w:right w:w="0" w:type="dxa"/>
            </w:tcMar>
            <w:hideMark/>
          </w:tcPr>
          <w:p w14:paraId="2D5ED04C" w14:textId="77777777" w:rsidR="006509D5" w:rsidRPr="006509D5" w:rsidRDefault="006509D5" w:rsidP="006509D5">
            <w:pPr>
              <w:jc w:val="center"/>
              <w:rPr>
                <w:rFonts w:ascii="Verdana" w:hAnsi="Verdana"/>
                <w:sz w:val="22"/>
                <w:szCs w:val="22"/>
              </w:rPr>
            </w:pPr>
            <w:r w:rsidRPr="006509D5">
              <w:rPr>
                <w:rFonts w:ascii="Verdana" w:hAnsi="Verdana"/>
                <w:sz w:val="22"/>
                <w:szCs w:val="22"/>
              </w:rPr>
              <w:t>Bodega Oficina</w:t>
            </w:r>
          </w:p>
        </w:tc>
      </w:tr>
      <w:tr w:rsidR="006509D5" w:rsidRPr="006509D5" w14:paraId="43DD1E9E"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7F0897F" w14:textId="77777777" w:rsidR="006509D5" w:rsidRPr="006509D5" w:rsidRDefault="006509D5" w:rsidP="006509D5">
            <w:pPr>
              <w:jc w:val="center"/>
              <w:rPr>
                <w:rFonts w:ascii="Verdana" w:hAnsi="Verdana"/>
                <w:sz w:val="22"/>
                <w:szCs w:val="22"/>
              </w:rPr>
            </w:pPr>
            <w:r w:rsidRPr="006509D5">
              <w:rPr>
                <w:rFonts w:ascii="Verdana" w:hAnsi="Verdana"/>
                <w:sz w:val="22"/>
                <w:szCs w:val="22"/>
              </w:rPr>
              <w:t>13</w:t>
            </w:r>
          </w:p>
        </w:tc>
        <w:tc>
          <w:tcPr>
            <w:tcW w:w="850" w:type="pct"/>
            <w:tcBorders>
              <w:top w:val="nil"/>
              <w:left w:val="nil"/>
              <w:bottom w:val="nil"/>
              <w:right w:val="nil"/>
            </w:tcBorders>
            <w:tcMar>
              <w:top w:w="0" w:type="dxa"/>
              <w:left w:w="0" w:type="dxa"/>
              <w:bottom w:w="0" w:type="dxa"/>
              <w:right w:w="0" w:type="dxa"/>
            </w:tcMar>
            <w:hideMark/>
          </w:tcPr>
          <w:p w14:paraId="41D7AACC"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09C02FE6"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2CFA5197" w14:textId="77777777" w:rsidR="006509D5" w:rsidRPr="006509D5" w:rsidRDefault="006509D5" w:rsidP="006509D5">
            <w:pPr>
              <w:jc w:val="center"/>
              <w:rPr>
                <w:rFonts w:ascii="Verdana" w:hAnsi="Verdana"/>
                <w:sz w:val="22"/>
                <w:szCs w:val="22"/>
              </w:rPr>
            </w:pPr>
            <w:r w:rsidRPr="006509D5">
              <w:rPr>
                <w:rFonts w:ascii="Verdana" w:hAnsi="Verdana"/>
                <w:sz w:val="22"/>
                <w:szCs w:val="22"/>
              </w:rPr>
              <w:t>KR21 No. 22-28</w:t>
            </w:r>
          </w:p>
        </w:tc>
        <w:tc>
          <w:tcPr>
            <w:tcW w:w="850" w:type="pct"/>
            <w:tcBorders>
              <w:top w:val="nil"/>
              <w:left w:val="nil"/>
              <w:bottom w:val="nil"/>
              <w:right w:val="nil"/>
            </w:tcBorders>
            <w:tcMar>
              <w:top w:w="0" w:type="dxa"/>
              <w:left w:w="0" w:type="dxa"/>
              <w:bottom w:w="0" w:type="dxa"/>
              <w:right w:w="0" w:type="dxa"/>
            </w:tcMar>
            <w:hideMark/>
          </w:tcPr>
          <w:p w14:paraId="1A18C8D4" w14:textId="77777777" w:rsidR="006509D5" w:rsidRPr="006509D5" w:rsidRDefault="006509D5" w:rsidP="006509D5">
            <w:pPr>
              <w:jc w:val="center"/>
              <w:rPr>
                <w:rFonts w:ascii="Verdana" w:hAnsi="Verdana"/>
                <w:sz w:val="22"/>
                <w:szCs w:val="22"/>
              </w:rPr>
            </w:pPr>
            <w:r w:rsidRPr="006509D5">
              <w:rPr>
                <w:rFonts w:ascii="Verdana" w:hAnsi="Verdana"/>
                <w:sz w:val="22"/>
                <w:szCs w:val="22"/>
              </w:rPr>
              <w:t>Casa Lote</w:t>
            </w:r>
          </w:p>
        </w:tc>
      </w:tr>
      <w:tr w:rsidR="006509D5" w:rsidRPr="006509D5" w14:paraId="3B40D0C4"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14EC76AE" w14:textId="77777777" w:rsidR="006509D5" w:rsidRPr="006509D5" w:rsidRDefault="006509D5" w:rsidP="006509D5">
            <w:pPr>
              <w:jc w:val="center"/>
              <w:rPr>
                <w:rFonts w:ascii="Verdana" w:hAnsi="Verdana"/>
                <w:sz w:val="22"/>
                <w:szCs w:val="22"/>
              </w:rPr>
            </w:pPr>
            <w:r w:rsidRPr="006509D5">
              <w:rPr>
                <w:rFonts w:ascii="Verdana" w:hAnsi="Verdana"/>
                <w:sz w:val="22"/>
                <w:szCs w:val="22"/>
              </w:rPr>
              <w:t>14</w:t>
            </w:r>
          </w:p>
        </w:tc>
        <w:tc>
          <w:tcPr>
            <w:tcW w:w="850" w:type="pct"/>
            <w:tcBorders>
              <w:top w:val="nil"/>
              <w:left w:val="nil"/>
              <w:bottom w:val="nil"/>
              <w:right w:val="nil"/>
            </w:tcBorders>
            <w:tcMar>
              <w:top w:w="0" w:type="dxa"/>
              <w:left w:w="0" w:type="dxa"/>
              <w:bottom w:w="0" w:type="dxa"/>
              <w:right w:w="0" w:type="dxa"/>
            </w:tcMar>
            <w:hideMark/>
          </w:tcPr>
          <w:p w14:paraId="4E91BE89"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484778FE"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78F97F56" w14:textId="77777777" w:rsidR="006509D5" w:rsidRPr="006509D5" w:rsidRDefault="006509D5" w:rsidP="006509D5">
            <w:pPr>
              <w:jc w:val="center"/>
              <w:rPr>
                <w:rFonts w:ascii="Verdana" w:hAnsi="Verdana"/>
                <w:sz w:val="22"/>
                <w:szCs w:val="22"/>
              </w:rPr>
            </w:pPr>
            <w:r w:rsidRPr="006509D5">
              <w:rPr>
                <w:rFonts w:ascii="Verdana" w:hAnsi="Verdana"/>
                <w:sz w:val="22"/>
                <w:szCs w:val="22"/>
              </w:rPr>
              <w:t>KR </w:t>
            </w:r>
            <w:r w:rsidRPr="006509D5">
              <w:rPr>
                <w:rFonts w:ascii="Verdana" w:hAnsi="Verdana"/>
                <w:i/>
                <w:iCs/>
                <w:sz w:val="22"/>
                <w:szCs w:val="22"/>
              </w:rPr>
              <w:t>7 </w:t>
            </w:r>
            <w:r w:rsidRPr="006509D5">
              <w:rPr>
                <w:rFonts w:ascii="Verdana" w:hAnsi="Verdana"/>
                <w:sz w:val="22"/>
                <w:szCs w:val="22"/>
              </w:rPr>
              <w:t>No. 3 -34 Sur Garaje 1</w:t>
            </w:r>
          </w:p>
        </w:tc>
        <w:tc>
          <w:tcPr>
            <w:tcW w:w="850" w:type="pct"/>
            <w:tcBorders>
              <w:top w:val="nil"/>
              <w:left w:val="nil"/>
              <w:bottom w:val="nil"/>
              <w:right w:val="nil"/>
            </w:tcBorders>
            <w:tcMar>
              <w:top w:w="0" w:type="dxa"/>
              <w:left w:w="0" w:type="dxa"/>
              <w:bottom w:w="0" w:type="dxa"/>
              <w:right w:w="0" w:type="dxa"/>
            </w:tcMar>
            <w:hideMark/>
          </w:tcPr>
          <w:p w14:paraId="169708FF" w14:textId="77777777" w:rsidR="006509D5" w:rsidRPr="006509D5" w:rsidRDefault="006509D5" w:rsidP="006509D5">
            <w:pPr>
              <w:jc w:val="center"/>
              <w:rPr>
                <w:rFonts w:ascii="Verdana" w:hAnsi="Verdana"/>
                <w:sz w:val="22"/>
                <w:szCs w:val="22"/>
              </w:rPr>
            </w:pPr>
            <w:r w:rsidRPr="006509D5">
              <w:rPr>
                <w:rFonts w:ascii="Verdana" w:hAnsi="Verdana"/>
                <w:sz w:val="22"/>
                <w:szCs w:val="22"/>
              </w:rPr>
              <w:t>Garaje</w:t>
            </w:r>
          </w:p>
        </w:tc>
      </w:tr>
      <w:tr w:rsidR="006509D5" w:rsidRPr="006509D5" w14:paraId="3D7D7A2B"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095B689" w14:textId="77777777" w:rsidR="006509D5" w:rsidRPr="006509D5" w:rsidRDefault="006509D5" w:rsidP="006509D5">
            <w:pPr>
              <w:jc w:val="center"/>
              <w:rPr>
                <w:rFonts w:ascii="Verdana" w:hAnsi="Verdana"/>
                <w:sz w:val="22"/>
                <w:szCs w:val="22"/>
              </w:rPr>
            </w:pPr>
            <w:r w:rsidRPr="006509D5">
              <w:rPr>
                <w:rFonts w:ascii="Verdana" w:hAnsi="Verdana"/>
                <w:sz w:val="22"/>
                <w:szCs w:val="22"/>
              </w:rPr>
              <w:t>15</w:t>
            </w:r>
          </w:p>
        </w:tc>
        <w:tc>
          <w:tcPr>
            <w:tcW w:w="850" w:type="pct"/>
            <w:tcBorders>
              <w:top w:val="nil"/>
              <w:left w:val="nil"/>
              <w:bottom w:val="nil"/>
              <w:right w:val="nil"/>
            </w:tcBorders>
            <w:tcMar>
              <w:top w:w="0" w:type="dxa"/>
              <w:left w:w="0" w:type="dxa"/>
              <w:bottom w:w="0" w:type="dxa"/>
              <w:right w:w="0" w:type="dxa"/>
            </w:tcMar>
            <w:hideMark/>
          </w:tcPr>
          <w:p w14:paraId="4A887C9C"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71215A84"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279A5EBC" w14:textId="77777777" w:rsidR="006509D5" w:rsidRPr="006509D5" w:rsidRDefault="006509D5" w:rsidP="006509D5">
            <w:pPr>
              <w:jc w:val="center"/>
              <w:rPr>
                <w:rFonts w:ascii="Verdana" w:hAnsi="Verdana"/>
                <w:sz w:val="22"/>
                <w:szCs w:val="22"/>
              </w:rPr>
            </w:pPr>
            <w:r w:rsidRPr="006509D5">
              <w:rPr>
                <w:rFonts w:ascii="Verdana" w:hAnsi="Verdana"/>
                <w:sz w:val="22"/>
                <w:szCs w:val="22"/>
              </w:rPr>
              <w:t>KR 7 No. 3 -34 Sur Garaje 49</w:t>
            </w:r>
          </w:p>
        </w:tc>
        <w:tc>
          <w:tcPr>
            <w:tcW w:w="850" w:type="pct"/>
            <w:tcBorders>
              <w:top w:val="nil"/>
              <w:left w:val="nil"/>
              <w:bottom w:val="nil"/>
              <w:right w:val="nil"/>
            </w:tcBorders>
            <w:tcMar>
              <w:top w:w="0" w:type="dxa"/>
              <w:left w:w="0" w:type="dxa"/>
              <w:bottom w:w="0" w:type="dxa"/>
              <w:right w:w="0" w:type="dxa"/>
            </w:tcMar>
            <w:hideMark/>
          </w:tcPr>
          <w:p w14:paraId="6831119C" w14:textId="77777777" w:rsidR="006509D5" w:rsidRPr="006509D5" w:rsidRDefault="006509D5" w:rsidP="006509D5">
            <w:pPr>
              <w:jc w:val="center"/>
              <w:rPr>
                <w:rFonts w:ascii="Verdana" w:hAnsi="Verdana"/>
                <w:sz w:val="22"/>
                <w:szCs w:val="22"/>
              </w:rPr>
            </w:pPr>
            <w:r w:rsidRPr="006509D5">
              <w:rPr>
                <w:rFonts w:ascii="Verdana" w:hAnsi="Verdana"/>
                <w:sz w:val="22"/>
                <w:szCs w:val="22"/>
              </w:rPr>
              <w:t>Garaje</w:t>
            </w:r>
          </w:p>
        </w:tc>
      </w:tr>
      <w:tr w:rsidR="006509D5" w:rsidRPr="006509D5" w14:paraId="736A7A7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11C49E10" w14:textId="77777777" w:rsidR="006509D5" w:rsidRPr="006509D5" w:rsidRDefault="006509D5" w:rsidP="006509D5">
            <w:pPr>
              <w:jc w:val="center"/>
              <w:rPr>
                <w:rFonts w:ascii="Verdana" w:hAnsi="Verdana"/>
                <w:sz w:val="22"/>
                <w:szCs w:val="22"/>
              </w:rPr>
            </w:pPr>
            <w:r w:rsidRPr="006509D5">
              <w:rPr>
                <w:rFonts w:ascii="Verdana" w:hAnsi="Verdana"/>
                <w:sz w:val="22"/>
                <w:szCs w:val="22"/>
              </w:rPr>
              <w:t>16</w:t>
            </w:r>
          </w:p>
        </w:tc>
        <w:tc>
          <w:tcPr>
            <w:tcW w:w="850" w:type="pct"/>
            <w:tcBorders>
              <w:top w:val="nil"/>
              <w:left w:val="nil"/>
              <w:bottom w:val="nil"/>
              <w:right w:val="nil"/>
            </w:tcBorders>
            <w:tcMar>
              <w:top w:w="0" w:type="dxa"/>
              <w:left w:w="0" w:type="dxa"/>
              <w:bottom w:w="0" w:type="dxa"/>
              <w:right w:w="0" w:type="dxa"/>
            </w:tcMar>
            <w:hideMark/>
          </w:tcPr>
          <w:p w14:paraId="3EF08881"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2CB19BA6"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34AD0087" w14:textId="77777777" w:rsidR="006509D5" w:rsidRPr="006509D5" w:rsidRDefault="006509D5" w:rsidP="006509D5">
            <w:pPr>
              <w:jc w:val="center"/>
              <w:rPr>
                <w:rFonts w:ascii="Verdana" w:hAnsi="Verdana"/>
                <w:sz w:val="22"/>
                <w:szCs w:val="22"/>
              </w:rPr>
            </w:pPr>
            <w:r w:rsidRPr="006509D5">
              <w:rPr>
                <w:rFonts w:ascii="Verdana" w:hAnsi="Verdana"/>
                <w:sz w:val="22"/>
                <w:szCs w:val="22"/>
              </w:rPr>
              <w:t>KR 7No. 3 -34 Sur Apto 810</w:t>
            </w:r>
          </w:p>
        </w:tc>
        <w:tc>
          <w:tcPr>
            <w:tcW w:w="850" w:type="pct"/>
            <w:tcBorders>
              <w:top w:val="nil"/>
              <w:left w:val="nil"/>
              <w:bottom w:val="nil"/>
              <w:right w:val="nil"/>
            </w:tcBorders>
            <w:tcMar>
              <w:top w:w="0" w:type="dxa"/>
              <w:left w:w="0" w:type="dxa"/>
              <w:bottom w:w="0" w:type="dxa"/>
              <w:right w:w="0" w:type="dxa"/>
            </w:tcMar>
            <w:hideMark/>
          </w:tcPr>
          <w:p w14:paraId="6BFA10FC" w14:textId="77777777" w:rsidR="006509D5" w:rsidRPr="006509D5" w:rsidRDefault="006509D5" w:rsidP="006509D5">
            <w:pPr>
              <w:jc w:val="center"/>
              <w:rPr>
                <w:rFonts w:ascii="Verdana" w:hAnsi="Verdana"/>
                <w:sz w:val="22"/>
                <w:szCs w:val="22"/>
              </w:rPr>
            </w:pPr>
            <w:r w:rsidRPr="006509D5">
              <w:rPr>
                <w:rFonts w:ascii="Verdana" w:hAnsi="Verdana"/>
                <w:sz w:val="22"/>
                <w:szCs w:val="22"/>
              </w:rPr>
              <w:t>Apartamento</w:t>
            </w:r>
          </w:p>
        </w:tc>
      </w:tr>
      <w:tr w:rsidR="006509D5" w:rsidRPr="006509D5" w14:paraId="39B0B2E8"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6EA4A27" w14:textId="77777777" w:rsidR="006509D5" w:rsidRPr="006509D5" w:rsidRDefault="006509D5" w:rsidP="006509D5">
            <w:pPr>
              <w:jc w:val="center"/>
              <w:rPr>
                <w:rFonts w:ascii="Verdana" w:hAnsi="Verdana"/>
                <w:sz w:val="22"/>
                <w:szCs w:val="22"/>
              </w:rPr>
            </w:pPr>
            <w:r w:rsidRPr="006509D5">
              <w:rPr>
                <w:rFonts w:ascii="Verdana" w:hAnsi="Verdana"/>
                <w:sz w:val="22"/>
                <w:szCs w:val="22"/>
              </w:rPr>
              <w:t>17</w:t>
            </w:r>
          </w:p>
        </w:tc>
        <w:tc>
          <w:tcPr>
            <w:tcW w:w="850" w:type="pct"/>
            <w:tcBorders>
              <w:top w:val="nil"/>
              <w:left w:val="nil"/>
              <w:bottom w:val="nil"/>
              <w:right w:val="nil"/>
            </w:tcBorders>
            <w:tcMar>
              <w:top w:w="0" w:type="dxa"/>
              <w:left w:w="0" w:type="dxa"/>
              <w:bottom w:w="0" w:type="dxa"/>
              <w:right w:w="0" w:type="dxa"/>
            </w:tcMar>
            <w:hideMark/>
          </w:tcPr>
          <w:p w14:paraId="752BA949"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270A3DAC"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4EECB58B" w14:textId="77777777" w:rsidR="006509D5" w:rsidRPr="006509D5" w:rsidRDefault="006509D5" w:rsidP="006509D5">
            <w:pPr>
              <w:jc w:val="center"/>
              <w:rPr>
                <w:rFonts w:ascii="Verdana" w:hAnsi="Verdana"/>
                <w:sz w:val="22"/>
                <w:szCs w:val="22"/>
              </w:rPr>
            </w:pPr>
            <w:r w:rsidRPr="006509D5">
              <w:rPr>
                <w:rFonts w:ascii="Verdana" w:hAnsi="Verdana"/>
                <w:sz w:val="22"/>
                <w:szCs w:val="22"/>
              </w:rPr>
              <w:t>KR 17 No. 70 A-02</w:t>
            </w:r>
          </w:p>
        </w:tc>
        <w:tc>
          <w:tcPr>
            <w:tcW w:w="850" w:type="pct"/>
            <w:tcBorders>
              <w:top w:val="nil"/>
              <w:left w:val="nil"/>
              <w:bottom w:val="nil"/>
              <w:right w:val="nil"/>
            </w:tcBorders>
            <w:tcMar>
              <w:top w:w="0" w:type="dxa"/>
              <w:left w:w="0" w:type="dxa"/>
              <w:bottom w:w="0" w:type="dxa"/>
              <w:right w:w="0" w:type="dxa"/>
            </w:tcMar>
            <w:hideMark/>
          </w:tcPr>
          <w:p w14:paraId="69FD68F7"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45E16EFF"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4ACC4CB1" w14:textId="77777777" w:rsidR="006509D5" w:rsidRPr="006509D5" w:rsidRDefault="006509D5" w:rsidP="006509D5">
            <w:pPr>
              <w:jc w:val="center"/>
              <w:rPr>
                <w:rFonts w:ascii="Verdana" w:hAnsi="Verdana"/>
                <w:sz w:val="22"/>
                <w:szCs w:val="22"/>
              </w:rPr>
            </w:pPr>
            <w:r w:rsidRPr="006509D5">
              <w:rPr>
                <w:rFonts w:ascii="Verdana" w:hAnsi="Verdana"/>
                <w:sz w:val="22"/>
                <w:szCs w:val="22"/>
              </w:rPr>
              <w:t>18</w:t>
            </w:r>
          </w:p>
        </w:tc>
        <w:tc>
          <w:tcPr>
            <w:tcW w:w="850" w:type="pct"/>
            <w:tcBorders>
              <w:top w:val="nil"/>
              <w:left w:val="nil"/>
              <w:bottom w:val="nil"/>
              <w:right w:val="nil"/>
            </w:tcBorders>
            <w:tcMar>
              <w:top w:w="0" w:type="dxa"/>
              <w:left w:w="0" w:type="dxa"/>
              <w:bottom w:w="0" w:type="dxa"/>
              <w:right w:w="0" w:type="dxa"/>
            </w:tcMar>
            <w:hideMark/>
          </w:tcPr>
          <w:p w14:paraId="1AA6F70C"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12604B8C"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133EF894" w14:textId="77777777" w:rsidR="006509D5" w:rsidRPr="006509D5" w:rsidRDefault="006509D5" w:rsidP="006509D5">
            <w:pPr>
              <w:jc w:val="center"/>
              <w:rPr>
                <w:rFonts w:ascii="Verdana" w:hAnsi="Verdana"/>
                <w:sz w:val="22"/>
                <w:szCs w:val="22"/>
              </w:rPr>
            </w:pPr>
            <w:r w:rsidRPr="006509D5">
              <w:rPr>
                <w:rFonts w:ascii="Verdana" w:hAnsi="Verdana"/>
                <w:sz w:val="22"/>
                <w:szCs w:val="22"/>
              </w:rPr>
              <w:t>CLL 70 A No. 16-32</w:t>
            </w:r>
          </w:p>
        </w:tc>
        <w:tc>
          <w:tcPr>
            <w:tcW w:w="850" w:type="pct"/>
            <w:tcBorders>
              <w:top w:val="nil"/>
              <w:left w:val="nil"/>
              <w:bottom w:val="nil"/>
              <w:right w:val="nil"/>
            </w:tcBorders>
            <w:tcMar>
              <w:top w:w="0" w:type="dxa"/>
              <w:left w:w="0" w:type="dxa"/>
              <w:bottom w:w="0" w:type="dxa"/>
              <w:right w:w="0" w:type="dxa"/>
            </w:tcMar>
            <w:hideMark/>
          </w:tcPr>
          <w:p w14:paraId="71D2FA83" w14:textId="77777777" w:rsidR="006509D5" w:rsidRPr="006509D5" w:rsidRDefault="006509D5" w:rsidP="006509D5">
            <w:pPr>
              <w:jc w:val="center"/>
              <w:rPr>
                <w:rFonts w:ascii="Verdana" w:hAnsi="Verdana"/>
                <w:sz w:val="22"/>
                <w:szCs w:val="22"/>
              </w:rPr>
            </w:pPr>
            <w:r w:rsidRPr="006509D5">
              <w:rPr>
                <w:rFonts w:ascii="Verdana" w:hAnsi="Verdana"/>
                <w:sz w:val="22"/>
                <w:szCs w:val="22"/>
              </w:rPr>
              <w:t>Lote</w:t>
            </w:r>
          </w:p>
        </w:tc>
      </w:tr>
      <w:tr w:rsidR="006509D5" w:rsidRPr="006509D5" w14:paraId="11788A64"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746C0CC4" w14:textId="77777777" w:rsidR="006509D5" w:rsidRPr="006509D5" w:rsidRDefault="006509D5" w:rsidP="006509D5">
            <w:pPr>
              <w:jc w:val="center"/>
              <w:rPr>
                <w:rFonts w:ascii="Verdana" w:hAnsi="Verdana"/>
                <w:sz w:val="22"/>
                <w:szCs w:val="22"/>
              </w:rPr>
            </w:pPr>
            <w:r w:rsidRPr="006509D5">
              <w:rPr>
                <w:rFonts w:ascii="Verdana" w:hAnsi="Verdana"/>
                <w:sz w:val="22"/>
                <w:szCs w:val="22"/>
              </w:rPr>
              <w:lastRenderedPageBreak/>
              <w:t>19</w:t>
            </w:r>
          </w:p>
        </w:tc>
        <w:tc>
          <w:tcPr>
            <w:tcW w:w="850" w:type="pct"/>
            <w:tcBorders>
              <w:top w:val="nil"/>
              <w:left w:val="nil"/>
              <w:bottom w:val="nil"/>
              <w:right w:val="nil"/>
            </w:tcBorders>
            <w:tcMar>
              <w:top w:w="0" w:type="dxa"/>
              <w:left w:w="0" w:type="dxa"/>
              <w:bottom w:w="0" w:type="dxa"/>
              <w:right w:w="0" w:type="dxa"/>
            </w:tcMar>
            <w:hideMark/>
          </w:tcPr>
          <w:p w14:paraId="7032BD20"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658E73A0"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24F6BCD5" w14:textId="77777777" w:rsidR="006509D5" w:rsidRPr="006509D5" w:rsidRDefault="006509D5" w:rsidP="006509D5">
            <w:pPr>
              <w:jc w:val="center"/>
              <w:rPr>
                <w:rFonts w:ascii="Verdana" w:hAnsi="Verdana"/>
                <w:sz w:val="22"/>
                <w:szCs w:val="22"/>
              </w:rPr>
            </w:pPr>
            <w:r w:rsidRPr="006509D5">
              <w:rPr>
                <w:rFonts w:ascii="Verdana" w:hAnsi="Verdana"/>
                <w:sz w:val="22"/>
                <w:szCs w:val="22"/>
              </w:rPr>
              <w:t>CLL 74 No. 15-60 Suite 404</w:t>
            </w:r>
          </w:p>
        </w:tc>
        <w:tc>
          <w:tcPr>
            <w:tcW w:w="850" w:type="pct"/>
            <w:tcBorders>
              <w:top w:val="nil"/>
              <w:left w:val="nil"/>
              <w:bottom w:val="nil"/>
              <w:right w:val="nil"/>
            </w:tcBorders>
            <w:tcMar>
              <w:top w:w="0" w:type="dxa"/>
              <w:left w:w="0" w:type="dxa"/>
              <w:bottom w:w="0" w:type="dxa"/>
              <w:right w:w="0" w:type="dxa"/>
            </w:tcMar>
            <w:hideMark/>
          </w:tcPr>
          <w:p w14:paraId="28B70CF3" w14:textId="77777777" w:rsidR="006509D5" w:rsidRPr="006509D5" w:rsidRDefault="006509D5" w:rsidP="006509D5">
            <w:pPr>
              <w:jc w:val="center"/>
              <w:rPr>
                <w:rFonts w:ascii="Verdana" w:hAnsi="Verdana"/>
                <w:sz w:val="22"/>
                <w:szCs w:val="22"/>
              </w:rPr>
            </w:pPr>
            <w:r w:rsidRPr="006509D5">
              <w:rPr>
                <w:rFonts w:ascii="Verdana" w:hAnsi="Verdana"/>
                <w:sz w:val="22"/>
                <w:szCs w:val="22"/>
              </w:rPr>
              <w:t>Suite</w:t>
            </w:r>
          </w:p>
        </w:tc>
      </w:tr>
      <w:tr w:rsidR="006509D5" w:rsidRPr="006509D5" w14:paraId="0CC75E63"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861D613" w14:textId="77777777" w:rsidR="006509D5" w:rsidRPr="006509D5" w:rsidRDefault="006509D5" w:rsidP="006509D5">
            <w:pPr>
              <w:jc w:val="center"/>
              <w:rPr>
                <w:rFonts w:ascii="Verdana" w:hAnsi="Verdana"/>
                <w:sz w:val="22"/>
                <w:szCs w:val="22"/>
              </w:rPr>
            </w:pPr>
            <w:r w:rsidRPr="006509D5">
              <w:rPr>
                <w:rFonts w:ascii="Verdana" w:hAnsi="Verdana"/>
                <w:sz w:val="22"/>
                <w:szCs w:val="22"/>
              </w:rPr>
              <w:t>20</w:t>
            </w:r>
          </w:p>
        </w:tc>
        <w:tc>
          <w:tcPr>
            <w:tcW w:w="850" w:type="pct"/>
            <w:tcBorders>
              <w:top w:val="nil"/>
              <w:left w:val="nil"/>
              <w:bottom w:val="nil"/>
              <w:right w:val="nil"/>
            </w:tcBorders>
            <w:tcMar>
              <w:top w:w="0" w:type="dxa"/>
              <w:left w:w="0" w:type="dxa"/>
              <w:bottom w:w="0" w:type="dxa"/>
              <w:right w:w="0" w:type="dxa"/>
            </w:tcMar>
            <w:hideMark/>
          </w:tcPr>
          <w:p w14:paraId="3C5E7623"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0EE6F163"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4CC7202E" w14:textId="77777777" w:rsidR="006509D5" w:rsidRPr="006509D5" w:rsidRDefault="006509D5" w:rsidP="006509D5">
            <w:pPr>
              <w:jc w:val="center"/>
              <w:rPr>
                <w:rFonts w:ascii="Verdana" w:hAnsi="Verdana"/>
                <w:sz w:val="22"/>
                <w:szCs w:val="22"/>
              </w:rPr>
            </w:pPr>
            <w:r w:rsidRPr="006509D5">
              <w:rPr>
                <w:rFonts w:ascii="Verdana" w:hAnsi="Verdana"/>
                <w:sz w:val="22"/>
                <w:szCs w:val="22"/>
              </w:rPr>
              <w:t>KR17 No. 70ª-26</w:t>
            </w:r>
          </w:p>
        </w:tc>
        <w:tc>
          <w:tcPr>
            <w:tcW w:w="850" w:type="pct"/>
            <w:tcBorders>
              <w:top w:val="nil"/>
              <w:left w:val="nil"/>
              <w:bottom w:val="nil"/>
              <w:right w:val="nil"/>
            </w:tcBorders>
            <w:tcMar>
              <w:top w:w="0" w:type="dxa"/>
              <w:left w:w="0" w:type="dxa"/>
              <w:bottom w:w="0" w:type="dxa"/>
              <w:right w:w="0" w:type="dxa"/>
            </w:tcMar>
            <w:hideMark/>
          </w:tcPr>
          <w:p w14:paraId="0E2A6DEA" w14:textId="77777777" w:rsidR="006509D5" w:rsidRPr="006509D5" w:rsidRDefault="006509D5" w:rsidP="006509D5">
            <w:pPr>
              <w:jc w:val="center"/>
              <w:rPr>
                <w:rFonts w:ascii="Verdana" w:hAnsi="Verdana"/>
                <w:sz w:val="22"/>
                <w:szCs w:val="22"/>
              </w:rPr>
            </w:pPr>
            <w:r w:rsidRPr="006509D5">
              <w:rPr>
                <w:rFonts w:ascii="Verdana" w:hAnsi="Verdana"/>
                <w:sz w:val="22"/>
                <w:szCs w:val="22"/>
              </w:rPr>
              <w:t>Bodega</w:t>
            </w:r>
          </w:p>
        </w:tc>
      </w:tr>
      <w:tr w:rsidR="006509D5" w:rsidRPr="006509D5" w14:paraId="0DA4EB36"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77CAE2A" w14:textId="77777777" w:rsidR="006509D5" w:rsidRPr="006509D5" w:rsidRDefault="006509D5" w:rsidP="006509D5">
            <w:pPr>
              <w:jc w:val="center"/>
              <w:rPr>
                <w:rFonts w:ascii="Verdana" w:hAnsi="Verdana"/>
                <w:sz w:val="22"/>
                <w:szCs w:val="22"/>
              </w:rPr>
            </w:pPr>
            <w:r w:rsidRPr="006509D5">
              <w:rPr>
                <w:rFonts w:ascii="Verdana" w:hAnsi="Verdana"/>
                <w:sz w:val="22"/>
                <w:szCs w:val="22"/>
              </w:rPr>
              <w:t>21</w:t>
            </w:r>
          </w:p>
        </w:tc>
        <w:tc>
          <w:tcPr>
            <w:tcW w:w="850" w:type="pct"/>
            <w:tcBorders>
              <w:top w:val="nil"/>
              <w:left w:val="nil"/>
              <w:bottom w:val="nil"/>
              <w:right w:val="nil"/>
            </w:tcBorders>
            <w:tcMar>
              <w:top w:w="0" w:type="dxa"/>
              <w:left w:w="0" w:type="dxa"/>
              <w:bottom w:w="0" w:type="dxa"/>
              <w:right w:w="0" w:type="dxa"/>
            </w:tcMar>
            <w:hideMark/>
          </w:tcPr>
          <w:p w14:paraId="653275EB"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5BE2B174"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22BE9D5D" w14:textId="77777777" w:rsidR="006509D5" w:rsidRPr="006509D5" w:rsidRDefault="006509D5" w:rsidP="006509D5">
            <w:pPr>
              <w:jc w:val="center"/>
              <w:rPr>
                <w:rFonts w:ascii="Verdana" w:hAnsi="Verdana"/>
                <w:sz w:val="22"/>
                <w:szCs w:val="22"/>
              </w:rPr>
            </w:pPr>
            <w:r w:rsidRPr="006509D5">
              <w:rPr>
                <w:rFonts w:ascii="Verdana" w:hAnsi="Verdana"/>
                <w:sz w:val="22"/>
                <w:szCs w:val="22"/>
              </w:rPr>
              <w:t>KR 49ª No. 93-79</w:t>
            </w:r>
          </w:p>
        </w:tc>
        <w:tc>
          <w:tcPr>
            <w:tcW w:w="850" w:type="pct"/>
            <w:tcBorders>
              <w:top w:val="nil"/>
              <w:left w:val="nil"/>
              <w:bottom w:val="nil"/>
              <w:right w:val="nil"/>
            </w:tcBorders>
            <w:tcMar>
              <w:top w:w="0" w:type="dxa"/>
              <w:left w:w="0" w:type="dxa"/>
              <w:bottom w:w="0" w:type="dxa"/>
              <w:right w:w="0" w:type="dxa"/>
            </w:tcMar>
            <w:hideMark/>
          </w:tcPr>
          <w:p w14:paraId="05A7B3AF"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7269DB49"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0AE037A9" w14:textId="77777777" w:rsidR="006509D5" w:rsidRPr="006509D5" w:rsidRDefault="006509D5" w:rsidP="006509D5">
            <w:pPr>
              <w:jc w:val="center"/>
              <w:rPr>
                <w:rFonts w:ascii="Verdana" w:hAnsi="Verdana"/>
                <w:sz w:val="22"/>
                <w:szCs w:val="22"/>
              </w:rPr>
            </w:pPr>
            <w:r w:rsidRPr="006509D5">
              <w:rPr>
                <w:rFonts w:ascii="Verdana" w:hAnsi="Verdana"/>
                <w:sz w:val="22"/>
                <w:szCs w:val="22"/>
              </w:rPr>
              <w:t>22</w:t>
            </w:r>
          </w:p>
        </w:tc>
        <w:tc>
          <w:tcPr>
            <w:tcW w:w="850" w:type="pct"/>
            <w:tcBorders>
              <w:top w:val="nil"/>
              <w:left w:val="nil"/>
              <w:bottom w:val="nil"/>
              <w:right w:val="nil"/>
            </w:tcBorders>
            <w:tcMar>
              <w:top w:w="0" w:type="dxa"/>
              <w:left w:w="0" w:type="dxa"/>
              <w:bottom w:w="0" w:type="dxa"/>
              <w:right w:w="0" w:type="dxa"/>
            </w:tcMar>
            <w:hideMark/>
          </w:tcPr>
          <w:p w14:paraId="56C3F4FB"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369A2FEE"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542D82C5" w14:textId="77777777" w:rsidR="006509D5" w:rsidRPr="006509D5" w:rsidRDefault="006509D5" w:rsidP="006509D5">
            <w:pPr>
              <w:jc w:val="center"/>
              <w:rPr>
                <w:rFonts w:ascii="Verdana" w:hAnsi="Verdana"/>
                <w:sz w:val="22"/>
                <w:szCs w:val="22"/>
              </w:rPr>
            </w:pPr>
            <w:r w:rsidRPr="006509D5">
              <w:rPr>
                <w:rFonts w:ascii="Verdana" w:hAnsi="Verdana"/>
                <w:sz w:val="22"/>
                <w:szCs w:val="22"/>
              </w:rPr>
              <w:t>KR 28 No. 71 B-53</w:t>
            </w:r>
          </w:p>
        </w:tc>
        <w:tc>
          <w:tcPr>
            <w:tcW w:w="850" w:type="pct"/>
            <w:tcBorders>
              <w:top w:val="nil"/>
              <w:left w:val="nil"/>
              <w:bottom w:val="nil"/>
              <w:right w:val="nil"/>
            </w:tcBorders>
            <w:tcMar>
              <w:top w:w="0" w:type="dxa"/>
              <w:left w:w="0" w:type="dxa"/>
              <w:bottom w:w="0" w:type="dxa"/>
              <w:right w:w="0" w:type="dxa"/>
            </w:tcMar>
            <w:hideMark/>
          </w:tcPr>
          <w:p w14:paraId="70FE9A14" w14:textId="77777777" w:rsidR="006509D5" w:rsidRPr="006509D5" w:rsidRDefault="006509D5" w:rsidP="006509D5">
            <w:pPr>
              <w:jc w:val="center"/>
              <w:rPr>
                <w:rFonts w:ascii="Verdana" w:hAnsi="Verdana"/>
                <w:sz w:val="22"/>
                <w:szCs w:val="22"/>
              </w:rPr>
            </w:pPr>
            <w:r w:rsidRPr="006509D5">
              <w:rPr>
                <w:rFonts w:ascii="Verdana" w:hAnsi="Verdana"/>
                <w:sz w:val="22"/>
                <w:szCs w:val="22"/>
              </w:rPr>
              <w:t>Bodega</w:t>
            </w:r>
          </w:p>
        </w:tc>
      </w:tr>
      <w:tr w:rsidR="006509D5" w:rsidRPr="006509D5" w14:paraId="7EBE0984"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20E809F" w14:textId="77777777" w:rsidR="006509D5" w:rsidRPr="006509D5" w:rsidRDefault="006509D5" w:rsidP="006509D5">
            <w:pPr>
              <w:jc w:val="center"/>
              <w:rPr>
                <w:rFonts w:ascii="Verdana" w:hAnsi="Verdana"/>
                <w:sz w:val="22"/>
                <w:szCs w:val="22"/>
              </w:rPr>
            </w:pPr>
            <w:r w:rsidRPr="006509D5">
              <w:rPr>
                <w:rFonts w:ascii="Verdana" w:hAnsi="Verdana"/>
                <w:sz w:val="22"/>
                <w:szCs w:val="22"/>
              </w:rPr>
              <w:t>23</w:t>
            </w:r>
          </w:p>
        </w:tc>
        <w:tc>
          <w:tcPr>
            <w:tcW w:w="850" w:type="pct"/>
            <w:tcBorders>
              <w:top w:val="nil"/>
              <w:left w:val="nil"/>
              <w:bottom w:val="nil"/>
              <w:right w:val="nil"/>
            </w:tcBorders>
            <w:tcMar>
              <w:top w:w="0" w:type="dxa"/>
              <w:left w:w="0" w:type="dxa"/>
              <w:bottom w:w="0" w:type="dxa"/>
              <w:right w:w="0" w:type="dxa"/>
            </w:tcMar>
            <w:hideMark/>
          </w:tcPr>
          <w:p w14:paraId="61692C66"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1AD940B0"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1B936E8A" w14:textId="77777777" w:rsidR="006509D5" w:rsidRPr="006509D5" w:rsidRDefault="006509D5" w:rsidP="006509D5">
            <w:pPr>
              <w:jc w:val="center"/>
              <w:rPr>
                <w:rFonts w:ascii="Verdana" w:hAnsi="Verdana"/>
                <w:sz w:val="22"/>
                <w:szCs w:val="22"/>
              </w:rPr>
            </w:pPr>
            <w:r w:rsidRPr="006509D5">
              <w:rPr>
                <w:rFonts w:ascii="Verdana" w:hAnsi="Verdana"/>
                <w:sz w:val="22"/>
                <w:szCs w:val="22"/>
              </w:rPr>
              <w:t>KR 55 No. 71-19</w:t>
            </w:r>
          </w:p>
        </w:tc>
        <w:tc>
          <w:tcPr>
            <w:tcW w:w="850" w:type="pct"/>
            <w:tcBorders>
              <w:top w:val="nil"/>
              <w:left w:val="nil"/>
              <w:bottom w:val="nil"/>
              <w:right w:val="nil"/>
            </w:tcBorders>
            <w:tcMar>
              <w:top w:w="0" w:type="dxa"/>
              <w:left w:w="0" w:type="dxa"/>
              <w:bottom w:w="0" w:type="dxa"/>
              <w:right w:w="0" w:type="dxa"/>
            </w:tcMar>
            <w:hideMark/>
          </w:tcPr>
          <w:p w14:paraId="02046C5E"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56CDBA8D"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5B801613" w14:textId="77777777" w:rsidR="006509D5" w:rsidRPr="006509D5" w:rsidRDefault="006509D5" w:rsidP="006509D5">
            <w:pPr>
              <w:jc w:val="center"/>
              <w:rPr>
                <w:rFonts w:ascii="Verdana" w:hAnsi="Verdana"/>
                <w:sz w:val="22"/>
                <w:szCs w:val="22"/>
              </w:rPr>
            </w:pPr>
            <w:r w:rsidRPr="006509D5">
              <w:rPr>
                <w:rFonts w:ascii="Verdana" w:hAnsi="Verdana"/>
                <w:sz w:val="22"/>
                <w:szCs w:val="22"/>
              </w:rPr>
              <w:t>24</w:t>
            </w:r>
          </w:p>
        </w:tc>
        <w:tc>
          <w:tcPr>
            <w:tcW w:w="850" w:type="pct"/>
            <w:tcBorders>
              <w:top w:val="nil"/>
              <w:left w:val="nil"/>
              <w:bottom w:val="nil"/>
              <w:right w:val="nil"/>
            </w:tcBorders>
            <w:tcMar>
              <w:top w:w="0" w:type="dxa"/>
              <w:left w:w="0" w:type="dxa"/>
              <w:bottom w:w="0" w:type="dxa"/>
              <w:right w:w="0" w:type="dxa"/>
            </w:tcMar>
            <w:hideMark/>
          </w:tcPr>
          <w:p w14:paraId="5BDBB0E4"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161DFA71"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171D6BD6" w14:textId="77777777" w:rsidR="006509D5" w:rsidRPr="006509D5" w:rsidRDefault="006509D5" w:rsidP="006509D5">
            <w:pPr>
              <w:jc w:val="center"/>
              <w:rPr>
                <w:rFonts w:ascii="Verdana" w:hAnsi="Verdana"/>
                <w:sz w:val="22"/>
                <w:szCs w:val="22"/>
              </w:rPr>
            </w:pPr>
            <w:r w:rsidRPr="006509D5">
              <w:rPr>
                <w:rFonts w:ascii="Verdana" w:hAnsi="Verdana"/>
                <w:sz w:val="22"/>
                <w:szCs w:val="22"/>
              </w:rPr>
              <w:t>CLL 24 No. 17-35</w:t>
            </w:r>
          </w:p>
        </w:tc>
        <w:tc>
          <w:tcPr>
            <w:tcW w:w="850" w:type="pct"/>
            <w:tcBorders>
              <w:top w:val="nil"/>
              <w:left w:val="nil"/>
              <w:bottom w:val="nil"/>
              <w:right w:val="nil"/>
            </w:tcBorders>
            <w:tcMar>
              <w:top w:w="0" w:type="dxa"/>
              <w:left w:w="0" w:type="dxa"/>
              <w:bottom w:w="0" w:type="dxa"/>
              <w:right w:w="0" w:type="dxa"/>
            </w:tcMar>
            <w:hideMark/>
          </w:tcPr>
          <w:p w14:paraId="5EBEBFB7" w14:textId="77777777" w:rsidR="006509D5" w:rsidRPr="006509D5" w:rsidRDefault="006509D5" w:rsidP="006509D5">
            <w:pPr>
              <w:jc w:val="center"/>
              <w:rPr>
                <w:rFonts w:ascii="Verdana" w:hAnsi="Verdana"/>
                <w:sz w:val="22"/>
                <w:szCs w:val="22"/>
              </w:rPr>
            </w:pPr>
            <w:r w:rsidRPr="006509D5">
              <w:rPr>
                <w:rFonts w:ascii="Verdana" w:hAnsi="Verdana"/>
                <w:sz w:val="22"/>
                <w:szCs w:val="22"/>
              </w:rPr>
              <w:t>Edificio</w:t>
            </w:r>
          </w:p>
        </w:tc>
      </w:tr>
      <w:tr w:rsidR="006509D5" w:rsidRPr="006509D5" w14:paraId="23B9D4C8"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D7AA2B8" w14:textId="77777777" w:rsidR="006509D5" w:rsidRPr="006509D5" w:rsidRDefault="006509D5" w:rsidP="006509D5">
            <w:pPr>
              <w:jc w:val="center"/>
              <w:rPr>
                <w:rFonts w:ascii="Verdana" w:hAnsi="Verdana"/>
                <w:sz w:val="22"/>
                <w:szCs w:val="22"/>
              </w:rPr>
            </w:pPr>
            <w:r w:rsidRPr="006509D5">
              <w:rPr>
                <w:rFonts w:ascii="Verdana" w:hAnsi="Verdana"/>
                <w:sz w:val="22"/>
                <w:szCs w:val="22"/>
              </w:rPr>
              <w:t>25</w:t>
            </w:r>
          </w:p>
        </w:tc>
        <w:tc>
          <w:tcPr>
            <w:tcW w:w="850" w:type="pct"/>
            <w:tcBorders>
              <w:top w:val="nil"/>
              <w:left w:val="nil"/>
              <w:bottom w:val="nil"/>
              <w:right w:val="nil"/>
            </w:tcBorders>
            <w:tcMar>
              <w:top w:w="0" w:type="dxa"/>
              <w:left w:w="0" w:type="dxa"/>
              <w:bottom w:w="0" w:type="dxa"/>
              <w:right w:w="0" w:type="dxa"/>
            </w:tcMar>
            <w:hideMark/>
          </w:tcPr>
          <w:p w14:paraId="54C12B1C"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119FA8D7"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351D0783" w14:textId="77777777" w:rsidR="006509D5" w:rsidRPr="006509D5" w:rsidRDefault="006509D5" w:rsidP="006509D5">
            <w:pPr>
              <w:jc w:val="center"/>
              <w:rPr>
                <w:rFonts w:ascii="Verdana" w:hAnsi="Verdana"/>
                <w:sz w:val="22"/>
                <w:szCs w:val="22"/>
              </w:rPr>
            </w:pPr>
            <w:r w:rsidRPr="006509D5">
              <w:rPr>
                <w:rFonts w:ascii="Verdana" w:hAnsi="Verdana"/>
                <w:sz w:val="22"/>
                <w:szCs w:val="22"/>
              </w:rPr>
              <w:t>AV CLL 34 No. 13-93</w:t>
            </w:r>
          </w:p>
        </w:tc>
        <w:tc>
          <w:tcPr>
            <w:tcW w:w="850" w:type="pct"/>
            <w:tcBorders>
              <w:top w:val="nil"/>
              <w:left w:val="nil"/>
              <w:bottom w:val="nil"/>
              <w:right w:val="nil"/>
            </w:tcBorders>
            <w:tcMar>
              <w:top w:w="0" w:type="dxa"/>
              <w:left w:w="0" w:type="dxa"/>
              <w:bottom w:w="0" w:type="dxa"/>
              <w:right w:w="0" w:type="dxa"/>
            </w:tcMar>
            <w:hideMark/>
          </w:tcPr>
          <w:p w14:paraId="35B60A67" w14:textId="77777777" w:rsidR="006509D5" w:rsidRPr="006509D5" w:rsidRDefault="006509D5" w:rsidP="006509D5">
            <w:pPr>
              <w:jc w:val="center"/>
              <w:rPr>
                <w:rFonts w:ascii="Verdana" w:hAnsi="Verdana"/>
                <w:sz w:val="22"/>
                <w:szCs w:val="22"/>
              </w:rPr>
            </w:pPr>
            <w:r w:rsidRPr="006509D5">
              <w:rPr>
                <w:rFonts w:ascii="Verdana" w:hAnsi="Verdana"/>
                <w:sz w:val="22"/>
                <w:szCs w:val="22"/>
              </w:rPr>
              <w:t>Casa</w:t>
            </w:r>
          </w:p>
        </w:tc>
      </w:tr>
      <w:tr w:rsidR="006509D5" w:rsidRPr="006509D5" w14:paraId="4D19735A"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2B24BB73" w14:textId="77777777" w:rsidR="006509D5" w:rsidRPr="006509D5" w:rsidRDefault="006509D5" w:rsidP="006509D5">
            <w:pPr>
              <w:jc w:val="center"/>
              <w:rPr>
                <w:rFonts w:ascii="Verdana" w:hAnsi="Verdana"/>
                <w:sz w:val="22"/>
                <w:szCs w:val="22"/>
              </w:rPr>
            </w:pPr>
            <w:r w:rsidRPr="006509D5">
              <w:rPr>
                <w:rFonts w:ascii="Verdana" w:hAnsi="Verdana"/>
                <w:sz w:val="22"/>
                <w:szCs w:val="22"/>
              </w:rPr>
              <w:t>26</w:t>
            </w:r>
          </w:p>
        </w:tc>
        <w:tc>
          <w:tcPr>
            <w:tcW w:w="850" w:type="pct"/>
            <w:tcBorders>
              <w:top w:val="nil"/>
              <w:left w:val="nil"/>
              <w:bottom w:val="nil"/>
              <w:right w:val="nil"/>
            </w:tcBorders>
            <w:tcMar>
              <w:top w:w="0" w:type="dxa"/>
              <w:left w:w="0" w:type="dxa"/>
              <w:bottom w:w="0" w:type="dxa"/>
              <w:right w:w="0" w:type="dxa"/>
            </w:tcMar>
            <w:hideMark/>
          </w:tcPr>
          <w:p w14:paraId="3B37E67F"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100" w:type="pct"/>
            <w:tcBorders>
              <w:top w:val="nil"/>
              <w:left w:val="nil"/>
              <w:bottom w:val="nil"/>
              <w:right w:val="nil"/>
            </w:tcBorders>
            <w:tcMar>
              <w:top w:w="0" w:type="dxa"/>
              <w:left w:w="0" w:type="dxa"/>
              <w:bottom w:w="0" w:type="dxa"/>
              <w:right w:w="0" w:type="dxa"/>
            </w:tcMar>
            <w:hideMark/>
          </w:tcPr>
          <w:p w14:paraId="6A92670F" w14:textId="77777777" w:rsidR="006509D5" w:rsidRPr="006509D5" w:rsidRDefault="006509D5" w:rsidP="006509D5">
            <w:pPr>
              <w:jc w:val="center"/>
              <w:rPr>
                <w:rFonts w:ascii="Verdana" w:hAnsi="Verdana"/>
                <w:sz w:val="22"/>
                <w:szCs w:val="22"/>
              </w:rPr>
            </w:pPr>
            <w:r w:rsidRPr="006509D5">
              <w:rPr>
                <w:rFonts w:ascii="Verdana" w:hAnsi="Verdana"/>
                <w:sz w:val="22"/>
                <w:szCs w:val="22"/>
              </w:rPr>
              <w:t>Bogotá</w:t>
            </w:r>
          </w:p>
        </w:tc>
        <w:tc>
          <w:tcPr>
            <w:tcW w:w="1900" w:type="pct"/>
            <w:tcBorders>
              <w:top w:val="nil"/>
              <w:left w:val="nil"/>
              <w:bottom w:val="nil"/>
              <w:right w:val="nil"/>
            </w:tcBorders>
            <w:tcMar>
              <w:top w:w="0" w:type="dxa"/>
              <w:left w:w="0" w:type="dxa"/>
              <w:bottom w:w="0" w:type="dxa"/>
              <w:right w:w="0" w:type="dxa"/>
            </w:tcMar>
            <w:hideMark/>
          </w:tcPr>
          <w:p w14:paraId="0D888AE3" w14:textId="77777777" w:rsidR="006509D5" w:rsidRPr="006509D5" w:rsidRDefault="006509D5" w:rsidP="006509D5">
            <w:pPr>
              <w:jc w:val="center"/>
              <w:rPr>
                <w:rFonts w:ascii="Verdana" w:hAnsi="Verdana"/>
                <w:sz w:val="22"/>
                <w:szCs w:val="22"/>
              </w:rPr>
            </w:pPr>
            <w:r w:rsidRPr="006509D5">
              <w:rPr>
                <w:rFonts w:ascii="Verdana" w:hAnsi="Verdana"/>
                <w:sz w:val="22"/>
                <w:szCs w:val="22"/>
              </w:rPr>
              <w:t>Cl 33 A No. 21-38 AP 101</w:t>
            </w:r>
          </w:p>
        </w:tc>
        <w:tc>
          <w:tcPr>
            <w:tcW w:w="850" w:type="pct"/>
            <w:tcBorders>
              <w:top w:val="nil"/>
              <w:left w:val="nil"/>
              <w:bottom w:val="nil"/>
              <w:right w:val="nil"/>
            </w:tcBorders>
            <w:tcMar>
              <w:top w:w="0" w:type="dxa"/>
              <w:left w:w="0" w:type="dxa"/>
              <w:bottom w:w="0" w:type="dxa"/>
              <w:right w:w="0" w:type="dxa"/>
            </w:tcMar>
            <w:hideMark/>
          </w:tcPr>
          <w:p w14:paraId="4A44D12C" w14:textId="77777777" w:rsidR="006509D5" w:rsidRPr="006509D5" w:rsidRDefault="006509D5" w:rsidP="006509D5">
            <w:pPr>
              <w:jc w:val="center"/>
              <w:rPr>
                <w:rFonts w:ascii="Verdana" w:hAnsi="Verdana"/>
                <w:sz w:val="22"/>
                <w:szCs w:val="22"/>
              </w:rPr>
            </w:pPr>
            <w:r w:rsidRPr="006509D5">
              <w:rPr>
                <w:rFonts w:ascii="Verdana" w:hAnsi="Verdana"/>
                <w:sz w:val="22"/>
                <w:szCs w:val="22"/>
              </w:rPr>
              <w:t>Apartamento</w:t>
            </w:r>
          </w:p>
        </w:tc>
      </w:tr>
      <w:tr w:rsidR="006509D5" w:rsidRPr="006509D5" w14:paraId="50BA391A"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646B32E3" w14:textId="77777777" w:rsidR="006509D5" w:rsidRPr="006509D5" w:rsidRDefault="006509D5" w:rsidP="006509D5">
            <w:pPr>
              <w:jc w:val="center"/>
              <w:rPr>
                <w:rFonts w:ascii="Verdana" w:hAnsi="Verdana"/>
                <w:sz w:val="22"/>
                <w:szCs w:val="22"/>
              </w:rPr>
            </w:pPr>
            <w:r w:rsidRPr="006509D5">
              <w:rPr>
                <w:rFonts w:ascii="Verdana" w:hAnsi="Verdana"/>
                <w:sz w:val="22"/>
                <w:szCs w:val="22"/>
              </w:rPr>
              <w:t>27</w:t>
            </w:r>
          </w:p>
        </w:tc>
        <w:tc>
          <w:tcPr>
            <w:tcW w:w="850" w:type="pct"/>
            <w:tcBorders>
              <w:top w:val="nil"/>
              <w:left w:val="nil"/>
              <w:bottom w:val="nil"/>
              <w:right w:val="nil"/>
            </w:tcBorders>
            <w:tcMar>
              <w:top w:w="0" w:type="dxa"/>
              <w:left w:w="0" w:type="dxa"/>
              <w:bottom w:w="0" w:type="dxa"/>
              <w:right w:w="0" w:type="dxa"/>
            </w:tcMar>
            <w:hideMark/>
          </w:tcPr>
          <w:p w14:paraId="7F8C1D94" w14:textId="77777777" w:rsidR="006509D5" w:rsidRPr="006509D5" w:rsidRDefault="006509D5" w:rsidP="006509D5">
            <w:pPr>
              <w:jc w:val="center"/>
              <w:rPr>
                <w:rFonts w:ascii="Verdana" w:hAnsi="Verdana"/>
                <w:sz w:val="22"/>
                <w:szCs w:val="22"/>
              </w:rPr>
            </w:pPr>
            <w:r w:rsidRPr="006509D5">
              <w:rPr>
                <w:rFonts w:ascii="Verdana" w:hAnsi="Verdana"/>
                <w:sz w:val="22"/>
                <w:szCs w:val="22"/>
              </w:rPr>
              <w:t>Valle</w:t>
            </w:r>
          </w:p>
        </w:tc>
        <w:tc>
          <w:tcPr>
            <w:tcW w:w="1100" w:type="pct"/>
            <w:tcBorders>
              <w:top w:val="nil"/>
              <w:left w:val="nil"/>
              <w:bottom w:val="nil"/>
              <w:right w:val="nil"/>
            </w:tcBorders>
            <w:tcMar>
              <w:top w:w="0" w:type="dxa"/>
              <w:left w:w="0" w:type="dxa"/>
              <w:bottom w:w="0" w:type="dxa"/>
              <w:right w:w="0" w:type="dxa"/>
            </w:tcMar>
            <w:hideMark/>
          </w:tcPr>
          <w:p w14:paraId="3D57C548" w14:textId="77777777" w:rsidR="006509D5" w:rsidRPr="006509D5" w:rsidRDefault="006509D5" w:rsidP="006509D5">
            <w:pPr>
              <w:jc w:val="center"/>
              <w:rPr>
                <w:rFonts w:ascii="Verdana" w:hAnsi="Verdana"/>
                <w:sz w:val="22"/>
                <w:szCs w:val="22"/>
              </w:rPr>
            </w:pPr>
            <w:r w:rsidRPr="006509D5">
              <w:rPr>
                <w:rFonts w:ascii="Verdana" w:hAnsi="Verdana"/>
                <w:sz w:val="22"/>
                <w:szCs w:val="22"/>
              </w:rPr>
              <w:t>Buenaventura</w:t>
            </w:r>
          </w:p>
        </w:tc>
        <w:tc>
          <w:tcPr>
            <w:tcW w:w="1900" w:type="pct"/>
            <w:tcBorders>
              <w:top w:val="nil"/>
              <w:left w:val="nil"/>
              <w:bottom w:val="nil"/>
              <w:right w:val="nil"/>
            </w:tcBorders>
            <w:tcMar>
              <w:top w:w="0" w:type="dxa"/>
              <w:left w:w="0" w:type="dxa"/>
              <w:bottom w:w="0" w:type="dxa"/>
              <w:right w:w="0" w:type="dxa"/>
            </w:tcMar>
            <w:hideMark/>
          </w:tcPr>
          <w:p w14:paraId="6B382136" w14:textId="77777777" w:rsidR="006509D5" w:rsidRPr="006509D5" w:rsidRDefault="006509D5" w:rsidP="006509D5">
            <w:pPr>
              <w:jc w:val="center"/>
              <w:rPr>
                <w:rFonts w:ascii="Verdana" w:hAnsi="Verdana"/>
                <w:sz w:val="22"/>
                <w:szCs w:val="22"/>
              </w:rPr>
            </w:pPr>
            <w:r w:rsidRPr="006509D5">
              <w:rPr>
                <w:rFonts w:ascii="Verdana" w:hAnsi="Verdana"/>
                <w:sz w:val="22"/>
                <w:szCs w:val="22"/>
              </w:rPr>
              <w:t>DG 3 No. 3A 72</w:t>
            </w:r>
          </w:p>
        </w:tc>
        <w:tc>
          <w:tcPr>
            <w:tcW w:w="850" w:type="pct"/>
            <w:tcBorders>
              <w:top w:val="nil"/>
              <w:left w:val="nil"/>
              <w:bottom w:val="nil"/>
              <w:right w:val="nil"/>
            </w:tcBorders>
            <w:tcMar>
              <w:top w:w="0" w:type="dxa"/>
              <w:left w:w="0" w:type="dxa"/>
              <w:bottom w:w="0" w:type="dxa"/>
              <w:right w:w="0" w:type="dxa"/>
            </w:tcMar>
            <w:hideMark/>
          </w:tcPr>
          <w:p w14:paraId="635F0E73" w14:textId="77777777" w:rsidR="006509D5" w:rsidRPr="006509D5" w:rsidRDefault="006509D5" w:rsidP="006509D5">
            <w:pPr>
              <w:jc w:val="center"/>
              <w:rPr>
                <w:rFonts w:ascii="Verdana" w:hAnsi="Verdana"/>
                <w:sz w:val="22"/>
                <w:szCs w:val="22"/>
              </w:rPr>
            </w:pPr>
            <w:r w:rsidRPr="006509D5">
              <w:rPr>
                <w:rFonts w:ascii="Verdana" w:hAnsi="Verdana"/>
                <w:sz w:val="22"/>
                <w:szCs w:val="22"/>
              </w:rPr>
              <w:t>Casa Lote</w:t>
            </w:r>
          </w:p>
        </w:tc>
      </w:tr>
      <w:tr w:rsidR="006509D5" w:rsidRPr="006509D5" w14:paraId="6D1EC67A" w14:textId="77777777">
        <w:trPr>
          <w:tblCellSpacing w:w="15" w:type="dxa"/>
        </w:trPr>
        <w:tc>
          <w:tcPr>
            <w:tcW w:w="300" w:type="pct"/>
            <w:tcBorders>
              <w:top w:val="nil"/>
              <w:left w:val="nil"/>
              <w:bottom w:val="nil"/>
              <w:right w:val="nil"/>
            </w:tcBorders>
            <w:tcMar>
              <w:top w:w="0" w:type="dxa"/>
              <w:left w:w="0" w:type="dxa"/>
              <w:bottom w:w="0" w:type="dxa"/>
              <w:right w:w="0" w:type="dxa"/>
            </w:tcMar>
            <w:hideMark/>
          </w:tcPr>
          <w:p w14:paraId="132D86CB" w14:textId="77777777" w:rsidR="006509D5" w:rsidRPr="006509D5" w:rsidRDefault="006509D5" w:rsidP="006509D5">
            <w:pPr>
              <w:jc w:val="center"/>
              <w:rPr>
                <w:rFonts w:ascii="Verdana" w:hAnsi="Verdana"/>
                <w:sz w:val="22"/>
                <w:szCs w:val="22"/>
              </w:rPr>
            </w:pPr>
            <w:r w:rsidRPr="006509D5">
              <w:rPr>
                <w:rFonts w:ascii="Verdana" w:hAnsi="Verdana"/>
                <w:sz w:val="22"/>
                <w:szCs w:val="22"/>
              </w:rPr>
              <w:t>28</w:t>
            </w:r>
          </w:p>
        </w:tc>
        <w:tc>
          <w:tcPr>
            <w:tcW w:w="850" w:type="pct"/>
            <w:tcBorders>
              <w:top w:val="nil"/>
              <w:left w:val="nil"/>
              <w:bottom w:val="nil"/>
              <w:right w:val="nil"/>
            </w:tcBorders>
            <w:tcMar>
              <w:top w:w="0" w:type="dxa"/>
              <w:left w:w="0" w:type="dxa"/>
              <w:bottom w:w="0" w:type="dxa"/>
              <w:right w:w="0" w:type="dxa"/>
            </w:tcMar>
            <w:hideMark/>
          </w:tcPr>
          <w:p w14:paraId="5498E63F" w14:textId="77777777" w:rsidR="006509D5" w:rsidRPr="006509D5" w:rsidRDefault="006509D5" w:rsidP="006509D5">
            <w:pPr>
              <w:jc w:val="center"/>
              <w:rPr>
                <w:rFonts w:ascii="Verdana" w:hAnsi="Verdana"/>
                <w:sz w:val="22"/>
                <w:szCs w:val="22"/>
              </w:rPr>
            </w:pPr>
            <w:r w:rsidRPr="006509D5">
              <w:rPr>
                <w:rFonts w:ascii="Verdana" w:hAnsi="Verdana"/>
                <w:sz w:val="22"/>
                <w:szCs w:val="22"/>
              </w:rPr>
              <w:t>Valle</w:t>
            </w:r>
          </w:p>
        </w:tc>
        <w:tc>
          <w:tcPr>
            <w:tcW w:w="1100" w:type="pct"/>
            <w:tcBorders>
              <w:top w:val="nil"/>
              <w:left w:val="nil"/>
              <w:bottom w:val="nil"/>
              <w:right w:val="nil"/>
            </w:tcBorders>
            <w:tcMar>
              <w:top w:w="0" w:type="dxa"/>
              <w:left w:w="0" w:type="dxa"/>
              <w:bottom w:w="0" w:type="dxa"/>
              <w:right w:w="0" w:type="dxa"/>
            </w:tcMar>
            <w:hideMark/>
          </w:tcPr>
          <w:p w14:paraId="08C5EA30" w14:textId="77777777" w:rsidR="006509D5" w:rsidRPr="006509D5" w:rsidRDefault="006509D5" w:rsidP="006509D5">
            <w:pPr>
              <w:jc w:val="center"/>
              <w:rPr>
                <w:rFonts w:ascii="Verdana" w:hAnsi="Verdana"/>
                <w:sz w:val="22"/>
                <w:szCs w:val="22"/>
              </w:rPr>
            </w:pPr>
            <w:r w:rsidRPr="006509D5">
              <w:rPr>
                <w:rFonts w:ascii="Verdana" w:hAnsi="Verdana"/>
                <w:sz w:val="22"/>
                <w:szCs w:val="22"/>
              </w:rPr>
              <w:t>Buenaventura</w:t>
            </w:r>
          </w:p>
        </w:tc>
        <w:tc>
          <w:tcPr>
            <w:tcW w:w="1900" w:type="pct"/>
            <w:tcBorders>
              <w:top w:val="nil"/>
              <w:left w:val="nil"/>
              <w:bottom w:val="nil"/>
              <w:right w:val="nil"/>
            </w:tcBorders>
            <w:tcMar>
              <w:top w:w="0" w:type="dxa"/>
              <w:left w:w="0" w:type="dxa"/>
              <w:bottom w:w="0" w:type="dxa"/>
              <w:right w:w="0" w:type="dxa"/>
            </w:tcMar>
            <w:hideMark/>
          </w:tcPr>
          <w:p w14:paraId="2BB5EB1C" w14:textId="77777777" w:rsidR="006509D5" w:rsidRPr="006509D5" w:rsidRDefault="006509D5" w:rsidP="006509D5">
            <w:pPr>
              <w:jc w:val="center"/>
              <w:rPr>
                <w:rFonts w:ascii="Verdana" w:hAnsi="Verdana"/>
                <w:sz w:val="22"/>
                <w:szCs w:val="22"/>
              </w:rPr>
            </w:pPr>
            <w:r w:rsidRPr="006509D5">
              <w:rPr>
                <w:rFonts w:ascii="Verdana" w:hAnsi="Verdana"/>
                <w:sz w:val="22"/>
                <w:szCs w:val="22"/>
              </w:rPr>
              <w:t>CLL 6 No. 52-71</w:t>
            </w:r>
          </w:p>
        </w:tc>
        <w:tc>
          <w:tcPr>
            <w:tcW w:w="850" w:type="pct"/>
            <w:tcBorders>
              <w:top w:val="nil"/>
              <w:left w:val="nil"/>
              <w:bottom w:val="nil"/>
              <w:right w:val="nil"/>
            </w:tcBorders>
            <w:tcMar>
              <w:top w:w="0" w:type="dxa"/>
              <w:left w:w="0" w:type="dxa"/>
              <w:bottom w:w="0" w:type="dxa"/>
              <w:right w:w="0" w:type="dxa"/>
            </w:tcMar>
            <w:hideMark/>
          </w:tcPr>
          <w:p w14:paraId="7D09696F" w14:textId="77777777" w:rsidR="006509D5" w:rsidRPr="006509D5" w:rsidRDefault="006509D5" w:rsidP="006509D5">
            <w:pPr>
              <w:jc w:val="center"/>
              <w:rPr>
                <w:rFonts w:ascii="Verdana" w:hAnsi="Verdana"/>
                <w:sz w:val="22"/>
                <w:szCs w:val="22"/>
              </w:rPr>
            </w:pPr>
            <w:r w:rsidRPr="006509D5">
              <w:rPr>
                <w:rFonts w:ascii="Verdana" w:hAnsi="Verdana"/>
                <w:sz w:val="22"/>
                <w:szCs w:val="22"/>
              </w:rPr>
              <w:t>Casa Lote</w:t>
            </w:r>
          </w:p>
        </w:tc>
      </w:tr>
    </w:tbl>
    <w:p w14:paraId="50B1199A" w14:textId="77777777" w:rsidR="006509D5" w:rsidRPr="006509D5" w:rsidRDefault="006509D5" w:rsidP="00EF6DDD">
      <w:pPr>
        <w:jc w:val="both"/>
        <w:rPr>
          <w:rFonts w:ascii="Verdana" w:hAnsi="Verdana"/>
          <w:sz w:val="22"/>
          <w:szCs w:val="22"/>
        </w:rPr>
      </w:pPr>
      <w:r w:rsidRPr="006509D5">
        <w:rPr>
          <w:rFonts w:ascii="Verdana" w:hAnsi="Verdana"/>
          <w:sz w:val="22"/>
          <w:szCs w:val="22"/>
        </w:rPr>
        <w:t>Que el presente Plan de Enajenación Onerosa del ICBF será publicado en la página Web: www.bienestarfamiliar.gov.co y </w:t>
      </w:r>
      <w:r w:rsidRPr="006509D5">
        <w:rPr>
          <w:rFonts w:ascii="Verdana" w:hAnsi="Verdana"/>
          <w:sz w:val="22"/>
          <w:szCs w:val="22"/>
          <w:u w:val="single"/>
        </w:rPr>
        <w:t>www.icbf.gov.co</w:t>
      </w:r>
    </w:p>
    <w:p w14:paraId="352FF659" w14:textId="77777777" w:rsidR="006509D5" w:rsidRPr="006509D5" w:rsidRDefault="006509D5" w:rsidP="00EF6DDD">
      <w:pPr>
        <w:jc w:val="both"/>
        <w:rPr>
          <w:rFonts w:ascii="Verdana" w:hAnsi="Verdana"/>
          <w:sz w:val="22"/>
          <w:szCs w:val="22"/>
        </w:rPr>
      </w:pPr>
      <w:r w:rsidRPr="006509D5">
        <w:rPr>
          <w:rFonts w:ascii="Verdana" w:hAnsi="Verdana"/>
          <w:sz w:val="22"/>
          <w:szCs w:val="22"/>
        </w:rPr>
        <w:t>Que con mérito en lo anteriormente expuesto, este Despacho</w:t>
      </w:r>
    </w:p>
    <w:p w14:paraId="0C0A802A" w14:textId="77777777" w:rsidR="006509D5" w:rsidRPr="006509D5" w:rsidRDefault="006509D5" w:rsidP="006509D5">
      <w:pPr>
        <w:jc w:val="center"/>
        <w:rPr>
          <w:rFonts w:ascii="Verdana" w:hAnsi="Verdana"/>
          <w:b/>
          <w:bCs/>
          <w:sz w:val="22"/>
          <w:szCs w:val="22"/>
        </w:rPr>
      </w:pPr>
      <w:r w:rsidRPr="006509D5">
        <w:rPr>
          <w:rFonts w:ascii="Verdana" w:hAnsi="Verdana"/>
          <w:b/>
          <w:bCs/>
          <w:sz w:val="22"/>
          <w:szCs w:val="22"/>
        </w:rPr>
        <w:t>RESUELVE:</w:t>
      </w:r>
    </w:p>
    <w:p w14:paraId="09E377D8" w14:textId="77777777" w:rsidR="006509D5" w:rsidRPr="006509D5" w:rsidRDefault="006509D5" w:rsidP="006509D5">
      <w:pPr>
        <w:jc w:val="both"/>
        <w:rPr>
          <w:rFonts w:ascii="Verdana" w:hAnsi="Verdana"/>
          <w:b/>
          <w:bCs/>
          <w:sz w:val="22"/>
          <w:szCs w:val="22"/>
        </w:rPr>
      </w:pPr>
      <w:bookmarkStart w:id="0" w:name="1"/>
      <w:r w:rsidRPr="006509D5">
        <w:rPr>
          <w:rFonts w:ascii="Verdana" w:hAnsi="Verdana"/>
          <w:b/>
          <w:bCs/>
          <w:sz w:val="22"/>
          <w:szCs w:val="22"/>
        </w:rPr>
        <w:t>ARTÍCULO PRIMERO.</w:t>
      </w:r>
      <w:bookmarkEnd w:id="0"/>
      <w:r w:rsidRPr="006509D5">
        <w:rPr>
          <w:rFonts w:ascii="Verdana" w:hAnsi="Verdana"/>
          <w:b/>
          <w:bCs/>
          <w:sz w:val="22"/>
          <w:szCs w:val="22"/>
        </w:rPr>
        <w:t> </w:t>
      </w:r>
      <w:r w:rsidRPr="006509D5">
        <w:rPr>
          <w:rFonts w:ascii="Verdana" w:hAnsi="Verdana"/>
          <w:sz w:val="22"/>
          <w:szCs w:val="22"/>
        </w:rPr>
        <w:t>Actualizar el Plan de Enajenación Onerosa del ICBF, adoptado mediante Resolución No. 004547 del 23 de Octubre de 2008, el cual queda integrado por Ochenta y Ocho (88) bienes inmuebles que se relacionan en anexo de la presente Resolución y que se dividen en dos grupos así: Grupo A. compuesto por los bienes adquiridos por vocación hereditaria o declaración de vacancia, y Grupo B, los adquiridos por títulos y modos diferentes.</w:t>
      </w:r>
    </w:p>
    <w:p w14:paraId="76794FDD" w14:textId="77777777" w:rsidR="006509D5" w:rsidRPr="006509D5" w:rsidRDefault="006509D5" w:rsidP="006509D5">
      <w:pPr>
        <w:jc w:val="both"/>
        <w:rPr>
          <w:rFonts w:ascii="Verdana" w:hAnsi="Verdana"/>
          <w:b/>
          <w:bCs/>
          <w:sz w:val="22"/>
          <w:szCs w:val="22"/>
        </w:rPr>
      </w:pPr>
      <w:r w:rsidRPr="006509D5">
        <w:rPr>
          <w:rFonts w:ascii="Verdana" w:hAnsi="Verdana"/>
          <w:b/>
          <w:bCs/>
          <w:sz w:val="22"/>
          <w:szCs w:val="22"/>
        </w:rPr>
        <w:t>PARÁGRAFO: </w:t>
      </w:r>
      <w:r w:rsidRPr="006509D5">
        <w:rPr>
          <w:rFonts w:ascii="Verdana" w:hAnsi="Verdana"/>
          <w:sz w:val="22"/>
          <w:szCs w:val="22"/>
        </w:rPr>
        <w:t>El bien inmueble localizado en la ciudad de Buenaventura en la calle 6a No 52-71 que se incluye con el número 84 del anexo correspondiente al Grupo A lo adquirió el Instituto por medio de la escritura pública No. 130 del 19 de febrero de 1973, otorgada en la Notaría Única de Buenaventura y, según el texto de la misma, tiene destinación específica para utilizarlo en la construcción de una unidad de bienestar familiar con todos sus servicios sociales orientados al bienestar de la comunidad de Buenaventura.</w:t>
      </w:r>
    </w:p>
    <w:p w14:paraId="2EC1E41B" w14:textId="78D61BA9" w:rsidR="006509D5" w:rsidRPr="006509D5" w:rsidRDefault="006509D5" w:rsidP="006509D5">
      <w:pPr>
        <w:jc w:val="both"/>
        <w:rPr>
          <w:rFonts w:ascii="Verdana" w:hAnsi="Verdana"/>
          <w:b/>
          <w:bCs/>
          <w:sz w:val="22"/>
          <w:szCs w:val="22"/>
        </w:rPr>
      </w:pPr>
      <w:bookmarkStart w:id="1" w:name="2"/>
      <w:r w:rsidRPr="006509D5">
        <w:rPr>
          <w:rFonts w:ascii="Verdana" w:hAnsi="Verdana"/>
          <w:b/>
          <w:bCs/>
          <w:sz w:val="22"/>
          <w:szCs w:val="22"/>
        </w:rPr>
        <w:t>ARTÍCULO SEGUNDO.</w:t>
      </w:r>
      <w:bookmarkEnd w:id="1"/>
      <w:r w:rsidRPr="006509D5">
        <w:rPr>
          <w:rFonts w:ascii="Verdana" w:hAnsi="Verdana"/>
          <w:b/>
          <w:bCs/>
          <w:sz w:val="22"/>
          <w:szCs w:val="22"/>
        </w:rPr>
        <w:t> </w:t>
      </w:r>
      <w:r w:rsidRPr="006509D5">
        <w:rPr>
          <w:rFonts w:ascii="Verdana" w:hAnsi="Verdana"/>
          <w:sz w:val="22"/>
          <w:szCs w:val="22"/>
        </w:rPr>
        <w:t>Los bienes que conforman el Grupo B se incluyen en el presente Plan de Enajenación Onerosa para que cumplan el proceso establecido en el artículo 4o del Decreto 4695 de 1965.</w:t>
      </w:r>
    </w:p>
    <w:p w14:paraId="69866A98" w14:textId="23844DBD" w:rsidR="006509D5" w:rsidRPr="006509D5" w:rsidRDefault="006509D5" w:rsidP="006509D5">
      <w:pPr>
        <w:jc w:val="both"/>
        <w:rPr>
          <w:rFonts w:ascii="Verdana" w:hAnsi="Verdana"/>
          <w:b/>
          <w:bCs/>
          <w:sz w:val="22"/>
          <w:szCs w:val="22"/>
        </w:rPr>
      </w:pPr>
      <w:bookmarkStart w:id="2" w:name="3"/>
      <w:r w:rsidRPr="006509D5">
        <w:rPr>
          <w:rFonts w:ascii="Verdana" w:hAnsi="Verdana"/>
          <w:b/>
          <w:bCs/>
          <w:sz w:val="22"/>
          <w:szCs w:val="22"/>
        </w:rPr>
        <w:t>ARTÍCULO TERCERO.</w:t>
      </w:r>
      <w:bookmarkEnd w:id="2"/>
      <w:r w:rsidRPr="006509D5">
        <w:rPr>
          <w:rFonts w:ascii="Verdana" w:hAnsi="Verdana"/>
          <w:b/>
          <w:bCs/>
          <w:sz w:val="22"/>
          <w:szCs w:val="22"/>
        </w:rPr>
        <w:t> </w:t>
      </w:r>
      <w:r w:rsidRPr="006509D5">
        <w:rPr>
          <w:rFonts w:ascii="Verdana" w:hAnsi="Verdana"/>
          <w:sz w:val="22"/>
          <w:szCs w:val="22"/>
        </w:rPr>
        <w:t>Remitir copia a la Secretaria Técnica de la Comisión Intersectorial de Gestión de Activos Públicos del Departamento Nacional de Planeación DNP y a la Contaduría General de la Nación.</w:t>
      </w:r>
    </w:p>
    <w:p w14:paraId="64B44945" w14:textId="77777777" w:rsidR="006509D5" w:rsidRPr="006509D5" w:rsidRDefault="006509D5" w:rsidP="006509D5">
      <w:pPr>
        <w:jc w:val="both"/>
        <w:rPr>
          <w:rFonts w:ascii="Verdana" w:hAnsi="Verdana"/>
          <w:b/>
          <w:bCs/>
          <w:sz w:val="22"/>
          <w:szCs w:val="22"/>
        </w:rPr>
      </w:pPr>
      <w:bookmarkStart w:id="3" w:name="4"/>
      <w:r w:rsidRPr="006509D5">
        <w:rPr>
          <w:rFonts w:ascii="Verdana" w:hAnsi="Verdana"/>
          <w:b/>
          <w:bCs/>
          <w:sz w:val="22"/>
          <w:szCs w:val="22"/>
        </w:rPr>
        <w:t>ARTÍCULO CUARTO.</w:t>
      </w:r>
      <w:bookmarkEnd w:id="3"/>
      <w:r w:rsidRPr="006509D5">
        <w:rPr>
          <w:rFonts w:ascii="Verdana" w:hAnsi="Verdana"/>
          <w:sz w:val="22"/>
          <w:szCs w:val="22"/>
        </w:rPr>
        <w:t> La presente Resolución rige a partir de la fecha de su expedición.</w:t>
      </w:r>
    </w:p>
    <w:p w14:paraId="736BC629" w14:textId="77777777" w:rsidR="006509D5" w:rsidRPr="006509D5" w:rsidRDefault="006509D5" w:rsidP="006509D5">
      <w:pPr>
        <w:jc w:val="center"/>
        <w:rPr>
          <w:rFonts w:ascii="Verdana" w:hAnsi="Verdana"/>
          <w:b/>
          <w:bCs/>
          <w:sz w:val="22"/>
          <w:szCs w:val="22"/>
        </w:rPr>
      </w:pPr>
      <w:r w:rsidRPr="006509D5">
        <w:rPr>
          <w:rFonts w:ascii="Verdana" w:hAnsi="Verdana"/>
          <w:b/>
          <w:bCs/>
          <w:sz w:val="22"/>
          <w:szCs w:val="22"/>
        </w:rPr>
        <w:t>PUBLÍQUESE, COMUNIQÚESE Y CÚMPLASE.</w:t>
      </w:r>
    </w:p>
    <w:p w14:paraId="089E1AE5" w14:textId="36F9E7F6" w:rsidR="006509D5" w:rsidRPr="006509D5" w:rsidRDefault="006509D5" w:rsidP="006509D5">
      <w:pPr>
        <w:jc w:val="center"/>
        <w:rPr>
          <w:rFonts w:ascii="Verdana" w:hAnsi="Verdana"/>
          <w:sz w:val="22"/>
          <w:szCs w:val="22"/>
        </w:rPr>
      </w:pPr>
      <w:r w:rsidRPr="006509D5">
        <w:rPr>
          <w:rFonts w:ascii="Verdana" w:hAnsi="Verdana"/>
          <w:sz w:val="22"/>
          <w:szCs w:val="22"/>
        </w:rPr>
        <w:t xml:space="preserve">Dada en Bogotá, D. C., a los 27 </w:t>
      </w:r>
      <w:r w:rsidR="00A90651">
        <w:rPr>
          <w:rFonts w:ascii="Verdana" w:hAnsi="Verdana"/>
          <w:sz w:val="22"/>
          <w:szCs w:val="22"/>
        </w:rPr>
        <w:t>marzo</w:t>
      </w:r>
      <w:r w:rsidRPr="006509D5">
        <w:rPr>
          <w:rFonts w:ascii="Verdana" w:hAnsi="Verdana"/>
          <w:sz w:val="22"/>
          <w:szCs w:val="22"/>
        </w:rPr>
        <w:t xml:space="preserve"> 2009</w:t>
      </w:r>
    </w:p>
    <w:p w14:paraId="347A6A61" w14:textId="77777777" w:rsidR="006509D5" w:rsidRPr="006509D5" w:rsidRDefault="006509D5" w:rsidP="006509D5">
      <w:pPr>
        <w:jc w:val="center"/>
        <w:rPr>
          <w:rFonts w:ascii="Verdana" w:hAnsi="Verdana"/>
          <w:b/>
          <w:bCs/>
          <w:sz w:val="22"/>
          <w:szCs w:val="22"/>
        </w:rPr>
      </w:pPr>
      <w:r w:rsidRPr="006509D5">
        <w:rPr>
          <w:rFonts w:ascii="Verdana" w:hAnsi="Verdana"/>
          <w:b/>
          <w:bCs/>
          <w:sz w:val="22"/>
          <w:szCs w:val="22"/>
        </w:rPr>
        <w:t>ELVIRA FORERO HERNÁNDEZ.</w:t>
      </w:r>
    </w:p>
    <w:p w14:paraId="574FE500" w14:textId="77777777" w:rsidR="006509D5" w:rsidRPr="006509D5" w:rsidRDefault="006509D5" w:rsidP="006509D5">
      <w:pPr>
        <w:jc w:val="center"/>
        <w:rPr>
          <w:rFonts w:ascii="Verdana" w:hAnsi="Verdana"/>
          <w:sz w:val="22"/>
          <w:szCs w:val="22"/>
        </w:rPr>
      </w:pPr>
      <w:r w:rsidRPr="006509D5">
        <w:rPr>
          <w:rFonts w:ascii="Verdana" w:hAnsi="Verdana"/>
          <w:sz w:val="22"/>
          <w:szCs w:val="22"/>
        </w:rPr>
        <w:t>Directora General.</w:t>
      </w:r>
    </w:p>
    <w:p w14:paraId="3F54C3B0" w14:textId="7AFA784F" w:rsidR="006509D5" w:rsidRPr="006509D5" w:rsidRDefault="006509D5" w:rsidP="006509D5">
      <w:pPr>
        <w:jc w:val="center"/>
        <w:rPr>
          <w:rFonts w:ascii="Verdana" w:hAnsi="Verdana"/>
          <w:b/>
          <w:bCs/>
          <w:sz w:val="22"/>
          <w:szCs w:val="22"/>
        </w:rPr>
      </w:pPr>
      <w:r w:rsidRPr="006509D5">
        <w:rPr>
          <w:rFonts w:ascii="Verdana" w:hAnsi="Verdana"/>
          <w:b/>
          <w:bCs/>
          <w:noProof/>
          <w:sz w:val="22"/>
          <w:szCs w:val="22"/>
        </w:rPr>
        <mc:AlternateContent>
          <mc:Choice Requires="wps">
            <w:drawing>
              <wp:inline distT="0" distB="0" distL="0" distR="0" wp14:anchorId="2376491A" wp14:editId="5D8149FE">
                <wp:extent cx="304800" cy="304800"/>
                <wp:effectExtent l="0" t="0" r="0" b="0"/>
                <wp:docPr id="924207822" name="Rectángulo 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3DA24" id="Rectángulo 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1F352" w14:textId="7EF715D3" w:rsidR="00794C8B" w:rsidRPr="00616D0A" w:rsidRDefault="00794C8B" w:rsidP="000E55D0">
      <w:pPr>
        <w:jc w:val="center"/>
        <w:rPr>
          <w:rFonts w:ascii="Verdana" w:hAnsi="Verdana"/>
          <w:sz w:val="22"/>
          <w:szCs w:val="22"/>
          <w:lang w:val="pt-PT"/>
        </w:rPr>
      </w:pPr>
    </w:p>
    <w:sectPr w:rsidR="00794C8B" w:rsidRPr="00616D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E55D0"/>
    <w:rsid w:val="000F55B9"/>
    <w:rsid w:val="001033E7"/>
    <w:rsid w:val="00112117"/>
    <w:rsid w:val="00116526"/>
    <w:rsid w:val="00172B4A"/>
    <w:rsid w:val="001B1D42"/>
    <w:rsid w:val="001E01BB"/>
    <w:rsid w:val="001F5F2F"/>
    <w:rsid w:val="0026255C"/>
    <w:rsid w:val="00270179"/>
    <w:rsid w:val="00281F44"/>
    <w:rsid w:val="002B6543"/>
    <w:rsid w:val="00387EE9"/>
    <w:rsid w:val="00411CB4"/>
    <w:rsid w:val="00414F48"/>
    <w:rsid w:val="004529C5"/>
    <w:rsid w:val="00454E89"/>
    <w:rsid w:val="004C750E"/>
    <w:rsid w:val="00536063"/>
    <w:rsid w:val="0054386A"/>
    <w:rsid w:val="00544F88"/>
    <w:rsid w:val="00555E91"/>
    <w:rsid w:val="00575C56"/>
    <w:rsid w:val="005A7703"/>
    <w:rsid w:val="00616D0A"/>
    <w:rsid w:val="006509D5"/>
    <w:rsid w:val="00665FDA"/>
    <w:rsid w:val="006C6703"/>
    <w:rsid w:val="00747F38"/>
    <w:rsid w:val="00794C8B"/>
    <w:rsid w:val="007E46F5"/>
    <w:rsid w:val="008707D6"/>
    <w:rsid w:val="00953C3B"/>
    <w:rsid w:val="009D207A"/>
    <w:rsid w:val="00A305B8"/>
    <w:rsid w:val="00A42548"/>
    <w:rsid w:val="00A77B5F"/>
    <w:rsid w:val="00A90651"/>
    <w:rsid w:val="00B8362C"/>
    <w:rsid w:val="00B85A8A"/>
    <w:rsid w:val="00BB2E1F"/>
    <w:rsid w:val="00C2001A"/>
    <w:rsid w:val="00C83F29"/>
    <w:rsid w:val="00C877B0"/>
    <w:rsid w:val="00CC5ED5"/>
    <w:rsid w:val="00CC7570"/>
    <w:rsid w:val="00D1724A"/>
    <w:rsid w:val="00D71035"/>
    <w:rsid w:val="00D72857"/>
    <w:rsid w:val="00DB35B0"/>
    <w:rsid w:val="00E213F8"/>
    <w:rsid w:val="00E746C5"/>
    <w:rsid w:val="00E93D02"/>
    <w:rsid w:val="00ED11A9"/>
    <w:rsid w:val="00EF6DDD"/>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870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2877-6520-4050-8443-2AA24F991460}"/>
</file>

<file path=customXml/itemProps2.xml><?xml version="1.0" encoding="utf-8"?>
<ds:datastoreItem xmlns:ds="http://schemas.openxmlformats.org/officeDocument/2006/customXml" ds:itemID="{85709E93-3651-4E2E-BBA4-662D1B0781AC}"/>
</file>

<file path=customXml/itemProps3.xml><?xml version="1.0" encoding="utf-8"?>
<ds:datastoreItem xmlns:ds="http://schemas.openxmlformats.org/officeDocument/2006/customXml" ds:itemID="{42553408-D3C7-4457-82EE-1180795245FB}"/>
</file>

<file path=docProps/app.xml><?xml version="1.0" encoding="utf-8"?>
<Properties xmlns="http://schemas.openxmlformats.org/officeDocument/2006/extended-properties" xmlns:vt="http://schemas.openxmlformats.org/officeDocument/2006/docPropsVTypes">
  <Template>Normal</Template>
  <TotalTime>3</TotalTime>
  <Pages>4</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2025-12-15T15:42:00Z</dcterms:created>
  <dcterms:modified xsi:type="dcterms:W3CDTF">2026-04-16T16:42:00Z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