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21C5" w14:textId="506997AB" w:rsidR="00FC62C5" w:rsidRPr="00FC62C5" w:rsidRDefault="00FC62C5" w:rsidP="00FC62C5">
      <w:pPr>
        <w:jc w:val="center"/>
        <w:rPr>
          <w:rFonts w:ascii="Verdana" w:hAnsi="Verdana"/>
          <w:b/>
          <w:bCs/>
        </w:rPr>
      </w:pPr>
      <w:r w:rsidRPr="00FC62C5">
        <w:rPr>
          <w:rFonts w:ascii="Verdana" w:hAnsi="Verdana"/>
          <w:b/>
          <w:bCs/>
        </w:rPr>
        <w:t>CONCEPTO 45 DE 2018</w:t>
      </w:r>
    </w:p>
    <w:p w14:paraId="79ED3FF8" w14:textId="441B5453" w:rsidR="00FC62C5" w:rsidRPr="00FC62C5" w:rsidRDefault="00FC62C5" w:rsidP="00FC62C5">
      <w:pPr>
        <w:jc w:val="center"/>
        <w:rPr>
          <w:rFonts w:ascii="Verdana" w:hAnsi="Verdana"/>
        </w:rPr>
      </w:pPr>
      <w:r w:rsidRPr="00FC62C5">
        <w:rPr>
          <w:rFonts w:ascii="Verdana" w:hAnsi="Verdana"/>
        </w:rPr>
        <w:t>(</w:t>
      </w:r>
      <w:r w:rsidRPr="00FC62C5">
        <w:rPr>
          <w:rFonts w:ascii="Verdana" w:hAnsi="Verdana"/>
        </w:rPr>
        <w:t xml:space="preserve">25 de </w:t>
      </w:r>
      <w:r w:rsidRPr="00FC62C5">
        <w:rPr>
          <w:rFonts w:ascii="Verdana" w:hAnsi="Verdana"/>
        </w:rPr>
        <w:t>julio)</w:t>
      </w:r>
    </w:p>
    <w:p w14:paraId="6C8F8F95" w14:textId="677ECB24" w:rsidR="000B4793" w:rsidRDefault="00FC62C5" w:rsidP="00FC62C5">
      <w:pPr>
        <w:jc w:val="center"/>
        <w:rPr>
          <w:rFonts w:ascii="Verdana" w:hAnsi="Verdana"/>
          <w:b/>
          <w:bCs/>
        </w:rPr>
      </w:pPr>
      <w:r w:rsidRPr="00FC62C5">
        <w:rPr>
          <w:rFonts w:ascii="Verdana" w:hAnsi="Verdana"/>
          <w:b/>
          <w:bCs/>
        </w:rPr>
        <w:t>INSTITUTO COLOMBIANO DE BIENESTAR FAMILIAR</w:t>
      </w:r>
    </w:p>
    <w:p w14:paraId="254D93BF" w14:textId="627862C1" w:rsidR="00FC62C5" w:rsidRPr="00FC62C5" w:rsidRDefault="00FC62C5" w:rsidP="00FC62C5">
      <w:pPr>
        <w:jc w:val="both"/>
        <w:rPr>
          <w:rFonts w:ascii="Verdana" w:hAnsi="Verdana"/>
        </w:rPr>
      </w:pPr>
      <w:r w:rsidRPr="00FC62C5">
        <w:rPr>
          <w:rFonts w:ascii="Verdana" w:hAnsi="Verdana"/>
          <w:b/>
          <w:bCs/>
        </w:rPr>
        <w:t>ASUNTO:</w:t>
      </w:r>
      <w:r w:rsidRPr="00FC62C5">
        <w:rPr>
          <w:rFonts w:ascii="Verdana" w:hAnsi="Verdana"/>
        </w:rPr>
        <w:t xml:space="preserve">  Respuesta a solicitud de concepto con SIM No. 1761189951</w:t>
      </w:r>
    </w:p>
    <w:p w14:paraId="59BA8EB6" w14:textId="3F716CC4" w:rsidR="00FC62C5" w:rsidRPr="00FC62C5" w:rsidRDefault="00FC62C5" w:rsidP="00FC62C5">
      <w:pPr>
        <w:jc w:val="both"/>
        <w:rPr>
          <w:rFonts w:ascii="Verdana" w:hAnsi="Verdana"/>
        </w:rPr>
      </w:pPr>
      <w:r w:rsidRPr="00FC62C5">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109F67CC" w14:textId="7D666F32" w:rsidR="00FC62C5" w:rsidRPr="00FC62C5" w:rsidRDefault="00FC62C5" w:rsidP="00FC62C5">
      <w:pPr>
        <w:jc w:val="both"/>
        <w:rPr>
          <w:rFonts w:ascii="Verdana" w:hAnsi="Verdana"/>
          <w:b/>
          <w:bCs/>
        </w:rPr>
      </w:pPr>
      <w:r w:rsidRPr="00FC62C5">
        <w:rPr>
          <w:rFonts w:ascii="Verdana" w:hAnsi="Verdana"/>
          <w:b/>
          <w:bCs/>
        </w:rPr>
        <w:t>1. PROBLEMA JURÍDICO</w:t>
      </w:r>
    </w:p>
    <w:p w14:paraId="7A664682" w14:textId="5DC4C2C1" w:rsidR="00FC62C5" w:rsidRPr="00FC62C5" w:rsidRDefault="00FC62C5" w:rsidP="00FC62C5">
      <w:pPr>
        <w:jc w:val="both"/>
        <w:rPr>
          <w:rFonts w:ascii="Verdana" w:hAnsi="Verdana"/>
        </w:rPr>
      </w:pPr>
      <w:r w:rsidRPr="00FC62C5">
        <w:rPr>
          <w:rFonts w:ascii="Verdana" w:hAnsi="Verdana"/>
        </w:rPr>
        <w:t>¿Con cuánta anticipación puede el padre que no viaja con su menor (SIC), solicitar ante la oficina consular tramite de reconocimiento de firma en el permiso de salida del país?</w:t>
      </w:r>
    </w:p>
    <w:p w14:paraId="1BBFCE63" w14:textId="60704E0A" w:rsidR="00FC62C5" w:rsidRPr="00FC62C5" w:rsidRDefault="00FC62C5" w:rsidP="00FC62C5">
      <w:pPr>
        <w:jc w:val="both"/>
        <w:rPr>
          <w:rFonts w:ascii="Verdana" w:hAnsi="Verdana"/>
        </w:rPr>
      </w:pPr>
      <w:r w:rsidRPr="00FC62C5">
        <w:rPr>
          <w:rFonts w:ascii="Verdana" w:hAnsi="Verdana"/>
        </w:rPr>
        <w:t>¿Los permisos de salida del país de niños, niñas y adolescentes deben incluir relación de los países que visitará el menor (SIC)?</w:t>
      </w:r>
    </w:p>
    <w:p w14:paraId="220C1940" w14:textId="4F6EAD00" w:rsidR="00FC62C5" w:rsidRPr="00FC62C5" w:rsidRDefault="00FC62C5" w:rsidP="00FC62C5">
      <w:pPr>
        <w:jc w:val="both"/>
        <w:rPr>
          <w:rFonts w:ascii="Verdana" w:hAnsi="Verdana"/>
          <w:b/>
          <w:bCs/>
        </w:rPr>
      </w:pPr>
      <w:r w:rsidRPr="00FC62C5">
        <w:rPr>
          <w:rFonts w:ascii="Verdana" w:hAnsi="Verdana"/>
          <w:b/>
          <w:bCs/>
        </w:rPr>
        <w:t>2. ANÁLISIS DEL PROBLEMA JURÍDICO</w:t>
      </w:r>
    </w:p>
    <w:p w14:paraId="13D8C13C" w14:textId="63EFAAE5" w:rsidR="00FC62C5" w:rsidRPr="00FC62C5" w:rsidRDefault="00FC62C5" w:rsidP="00FC62C5">
      <w:pPr>
        <w:jc w:val="both"/>
        <w:rPr>
          <w:rFonts w:ascii="Verdana" w:hAnsi="Verdana"/>
        </w:rPr>
      </w:pPr>
      <w:r w:rsidRPr="00FC62C5">
        <w:rPr>
          <w:rFonts w:ascii="Verdana" w:hAnsi="Verdana"/>
        </w:rPr>
        <w:t>Metodológicamente estudiaremos 2.1 El permiso de salida del país 2.2 contenido del permiso de salida del país.</w:t>
      </w:r>
    </w:p>
    <w:p w14:paraId="460D780A" w14:textId="7C7C017C" w:rsidR="00FC62C5" w:rsidRPr="00FC62C5" w:rsidRDefault="00FC62C5" w:rsidP="00FC62C5">
      <w:pPr>
        <w:jc w:val="both"/>
        <w:rPr>
          <w:rFonts w:ascii="Verdana" w:hAnsi="Verdana"/>
        </w:rPr>
      </w:pPr>
      <w:r w:rsidRPr="00FC62C5">
        <w:rPr>
          <w:rFonts w:ascii="Verdana" w:hAnsi="Verdana"/>
        </w:rPr>
        <w:t>2.1. El permiso de salida di nato</w:t>
      </w:r>
    </w:p>
    <w:p w14:paraId="0B857752" w14:textId="3C51DA46" w:rsidR="00FC62C5" w:rsidRPr="00FC62C5" w:rsidRDefault="00FC62C5" w:rsidP="00FC62C5">
      <w:pPr>
        <w:jc w:val="both"/>
        <w:rPr>
          <w:rFonts w:ascii="Verdana" w:hAnsi="Verdana"/>
        </w:rPr>
      </w:pPr>
      <w:r w:rsidRPr="00FC62C5">
        <w:rPr>
          <w:rFonts w:ascii="Verdana" w:hAnsi="Verdana"/>
        </w:rPr>
        <w:t xml:space="preserve">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si el otro no viaja, independientemente de cuál sea </w:t>
      </w:r>
      <w:proofErr w:type="gramStart"/>
      <w:r w:rsidRPr="00FC62C5">
        <w:rPr>
          <w:rFonts w:ascii="Verdana" w:hAnsi="Verdana"/>
        </w:rPr>
        <w:t>la ratón</w:t>
      </w:r>
      <w:proofErr w:type="gramEnd"/>
      <w:r w:rsidRPr="00FC62C5">
        <w:rPr>
          <w:rFonts w:ascii="Verdana" w:hAnsi="Verdana"/>
        </w:rPr>
        <w:t xml:space="preserve"> para ello, y es en esencia el ejercicio de la representación legal en una figura derivada de la patria potestad.</w:t>
      </w:r>
    </w:p>
    <w:p w14:paraId="07D40991" w14:textId="2B2F7C62" w:rsidR="00FC62C5" w:rsidRPr="00FC62C5" w:rsidRDefault="00FC62C5" w:rsidP="00FC62C5">
      <w:pPr>
        <w:jc w:val="both"/>
        <w:rPr>
          <w:rFonts w:ascii="Verdana" w:hAnsi="Verdana"/>
        </w:rPr>
      </w:pPr>
      <w:r w:rsidRPr="00FC62C5">
        <w:rPr>
          <w:rFonts w:ascii="Verdana" w:hAnsi="Verdana"/>
        </w:rPr>
        <w:t>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7A2B2F49" w14:textId="57C383FB" w:rsidR="00FC62C5" w:rsidRPr="00FC62C5" w:rsidRDefault="00FC62C5" w:rsidP="00FC62C5">
      <w:pPr>
        <w:jc w:val="both"/>
        <w:rPr>
          <w:rFonts w:ascii="Verdana" w:hAnsi="Verdana"/>
        </w:rPr>
      </w:pPr>
      <w:r w:rsidRPr="00FC62C5">
        <w:rPr>
          <w:rFonts w:ascii="Verdana" w:hAnsi="Verdana"/>
        </w:rPr>
        <w:t>Ahora bien, en artículo 110 de la Ley 1098 de 2006, modificado por el artículo 9 de la Ley 1878 del 2018 prevé que:</w:t>
      </w:r>
    </w:p>
    <w:p w14:paraId="5D60B59C" w14:textId="02AB1FDC" w:rsidR="00FC62C5" w:rsidRPr="00FC62C5" w:rsidRDefault="00FC62C5" w:rsidP="00FC62C5">
      <w:pPr>
        <w:jc w:val="both"/>
        <w:rPr>
          <w:rFonts w:ascii="Verdana" w:hAnsi="Verdana"/>
        </w:rPr>
      </w:pPr>
      <w:r w:rsidRPr="00FC62C5">
        <w:rPr>
          <w:rFonts w:ascii="Verdana" w:hAnsi="Verdana"/>
        </w:rPr>
        <w:t>“Artículo 110. Permiso para salir del país. Cuando un niño, una niña o un adolescente que tiene residencia en Colombia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1C51A149" w14:textId="79F1EF12" w:rsidR="00FC62C5" w:rsidRPr="00FC62C5" w:rsidRDefault="00FC62C5" w:rsidP="00FC62C5">
      <w:pPr>
        <w:jc w:val="both"/>
        <w:rPr>
          <w:rFonts w:ascii="Verdana" w:hAnsi="Verdana"/>
        </w:rPr>
      </w:pPr>
      <w:r w:rsidRPr="00FC62C5">
        <w:rPr>
          <w:rFonts w:ascii="Verdana" w:hAnsi="Verdana"/>
        </w:rPr>
        <w:lastRenderedPageBreak/>
        <w:t>No se requerirá autorización de los padres a quienes se les haya suspendido o privado de la patria potestad.</w:t>
      </w:r>
    </w:p>
    <w:p w14:paraId="175C60DE" w14:textId="516D6F90" w:rsidR="00FC62C5" w:rsidRPr="00FC62C5" w:rsidRDefault="00FC62C5" w:rsidP="00FC62C5">
      <w:pPr>
        <w:jc w:val="both"/>
        <w:rPr>
          <w:rFonts w:ascii="Verdana" w:hAnsi="Verdana"/>
        </w:rPr>
      </w:pPr>
      <w:r w:rsidRPr="00FC62C5">
        <w:rPr>
          <w:rFonts w:ascii="Verdana" w:hAnsi="Verdana"/>
        </w:rPr>
        <w:t>Los menores de edad con residencia habitual en el exterior igual o superior a un (1) año, y que vayan a salir del país con uno solo de sus progenitores, no requerirán autorización cuando decidan volver a aquella. Para efectos de la salida del país deberán aportar certificación de residencia en el exterior; expedido por el consulado competente o la inscripción consular y copia del documento en el cual se establezca la custodia en cabeza del progenitor con quien va a salir. La solicitud del trámite de custodia podrá presentarse ante la autoridad consular correspondiente, quienes remitirán a la autoridad competente en Colombia.</w:t>
      </w:r>
    </w:p>
    <w:p w14:paraId="7946BD6D" w14:textId="6E5DD8FA" w:rsidR="00FC62C5" w:rsidRPr="00FC62C5" w:rsidRDefault="00FC62C5" w:rsidP="00FC62C5">
      <w:pPr>
        <w:jc w:val="both"/>
        <w:rPr>
          <w:rFonts w:ascii="Verdana" w:hAnsi="Verdana"/>
        </w:rPr>
      </w:pPr>
      <w:r w:rsidRPr="00FC62C5">
        <w:rPr>
          <w:rFonts w:ascii="Verdana" w:hAnsi="Verdana"/>
        </w:rPr>
        <w:t>En los casos en los que et menor de edad con residencia habitual en el exterior, igual o superior a un (1) año vaya a salir del país con un tercero, deberá contar con el permiso de salida otorgado por el progenitor que ostente la custodia.</w:t>
      </w:r>
    </w:p>
    <w:p w14:paraId="410F780D" w14:textId="2159DDB7" w:rsidR="00FC62C5" w:rsidRPr="00FC62C5" w:rsidRDefault="00FC62C5" w:rsidP="00FC62C5">
      <w:pPr>
        <w:jc w:val="both"/>
        <w:rPr>
          <w:rFonts w:ascii="Verdana" w:hAnsi="Verdana"/>
        </w:rPr>
      </w:pPr>
      <w:r w:rsidRPr="00FC62C5">
        <w:rPr>
          <w:rFonts w:ascii="Verdana" w:hAnsi="Verdana"/>
        </w:rPr>
        <w:t xml:space="preserve">Para los menores de edad que tengan una residencia en otro país menor a un (1) año, deberán realizar el trámite establecido en el inciso primero de este </w:t>
      </w:r>
      <w:proofErr w:type="gramStart"/>
      <w:r w:rsidRPr="00FC62C5">
        <w:rPr>
          <w:rFonts w:ascii="Verdana" w:hAnsi="Verdana"/>
        </w:rPr>
        <w:t>artículo....</w:t>
      </w:r>
      <w:proofErr w:type="gramEnd"/>
      <w:r w:rsidRPr="00FC62C5">
        <w:rPr>
          <w:rFonts w:ascii="Verdana" w:hAnsi="Verdana"/>
        </w:rPr>
        <w:t>"</w:t>
      </w:r>
    </w:p>
    <w:p w14:paraId="2C00490B" w14:textId="0F9B88BB" w:rsidR="00FC62C5" w:rsidRPr="00FC62C5" w:rsidRDefault="00FC62C5" w:rsidP="00FC62C5">
      <w:pPr>
        <w:jc w:val="both"/>
        <w:rPr>
          <w:rFonts w:ascii="Verdana" w:hAnsi="Verdana"/>
        </w:rPr>
      </w:pPr>
      <w:r w:rsidRPr="00FC62C5">
        <w:rPr>
          <w:rFonts w:ascii="Verdana" w:hAnsi="Verdana"/>
        </w:rPr>
        <w:t>2.2. Contenido del permiso de salida del país</w:t>
      </w:r>
    </w:p>
    <w:p w14:paraId="4EEDBCF9" w14:textId="5CD919D7" w:rsidR="00FC62C5" w:rsidRPr="00FC62C5" w:rsidRDefault="00FC62C5" w:rsidP="00FC62C5">
      <w:pPr>
        <w:jc w:val="both"/>
        <w:rPr>
          <w:rFonts w:ascii="Verdana" w:hAnsi="Verdana"/>
        </w:rPr>
      </w:pPr>
      <w:r w:rsidRPr="00FC62C5">
        <w:rPr>
          <w:rFonts w:ascii="Verdana" w:hAnsi="Verdana"/>
        </w:rPr>
        <w:t>El artículo 110 de la Ley 1098 de 2006, modificado por el artículo 9 de la Ley 1878 de 2018 indica respecto a la información que debe contener el permiso de salida del país, que en dicho documento se deberá indicar como mínimo el lugar de destino, el propósito del viaje y la fecha de salida e ingreso de nuevo al país.</w:t>
      </w:r>
    </w:p>
    <w:p w14:paraId="32800B10" w14:textId="0FC137E2" w:rsidR="00FC62C5" w:rsidRPr="00FC62C5" w:rsidRDefault="00FC62C5" w:rsidP="00FC62C5">
      <w:pPr>
        <w:jc w:val="both"/>
        <w:rPr>
          <w:rFonts w:ascii="Verdana" w:hAnsi="Verdana"/>
        </w:rPr>
      </w:pPr>
      <w:r w:rsidRPr="00FC62C5">
        <w:rPr>
          <w:rFonts w:ascii="Verdana" w:hAnsi="Verdana"/>
        </w:rPr>
        <w:t>Respecto al lugar de destino, debe señalarse que la precitada norma, indica sin lugar a equívocos o interpretaciones, que el permiso que se otorga debe indicar el lugar de destino. Así las cosas, como mínimo es necesario especificar el país o países a donde se dirige el menor de edad, y si el padre o madre que otorga el permiso así lo quiere, puede inclusive especificar la ciudad o el estado donde se encontrará el niño, niña o adolescente dentro del país al cual se autoriza el viaje.</w:t>
      </w:r>
    </w:p>
    <w:p w14:paraId="14475A26" w14:textId="0289865D" w:rsidR="00FC62C5" w:rsidRPr="00FC62C5" w:rsidRDefault="00FC62C5" w:rsidP="00FC62C5">
      <w:pPr>
        <w:jc w:val="both"/>
        <w:rPr>
          <w:rFonts w:ascii="Verdana" w:hAnsi="Verdana"/>
        </w:rPr>
      </w:pPr>
      <w:r w:rsidRPr="00FC62C5">
        <w:rPr>
          <w:rFonts w:ascii="Verdana" w:hAnsi="Verdana"/>
        </w:rPr>
        <w:t>Sobre este asunto, Migración Colombia en la Guía de Control Migratorio de Niños, Niñas y Adolescentes, remite a un modelo de permiso de salida del país, en el que los padres indicarán el lugar de destino, bien sea País o Ciudad al que se dirige el menor de edad.</w:t>
      </w:r>
    </w:p>
    <w:p w14:paraId="6BBA7123" w14:textId="70F4462B" w:rsidR="00FC62C5" w:rsidRPr="00FC62C5" w:rsidRDefault="00FC62C5" w:rsidP="00FC62C5">
      <w:pPr>
        <w:jc w:val="both"/>
        <w:rPr>
          <w:rFonts w:ascii="Verdana" w:hAnsi="Verdana"/>
        </w:rPr>
      </w:pPr>
      <w:r w:rsidRPr="00FC62C5">
        <w:rPr>
          <w:rFonts w:ascii="Verdana" w:hAnsi="Verdana"/>
        </w:rPr>
        <w:t>Así mismo, se indica en la guía que:</w:t>
      </w:r>
    </w:p>
    <w:p w14:paraId="2B95B901" w14:textId="6634DC27" w:rsidR="00FC62C5" w:rsidRPr="00FC62C5" w:rsidRDefault="00FC62C5" w:rsidP="00FC62C5">
      <w:pPr>
        <w:jc w:val="both"/>
        <w:rPr>
          <w:rFonts w:ascii="Verdana" w:hAnsi="Verdana"/>
        </w:rPr>
      </w:pPr>
      <w:r w:rsidRPr="00FC62C5">
        <w:rPr>
          <w:rFonts w:ascii="Verdana" w:hAnsi="Verdana"/>
        </w:rPr>
        <w:t>“Con relación al país destino que sea allí estipulado, no podrá autorizarse salida si este no corresponde con el vuelo que se pretenda realizar; ya sea como primer destino o destino final.</w:t>
      </w:r>
    </w:p>
    <w:p w14:paraId="24A64C70" w14:textId="14EEB0BE" w:rsidR="00FC62C5" w:rsidRPr="00FC62C5" w:rsidRDefault="00FC62C5" w:rsidP="00FC62C5">
      <w:pPr>
        <w:jc w:val="both"/>
        <w:rPr>
          <w:rFonts w:ascii="Verdana" w:hAnsi="Verdana"/>
        </w:rPr>
      </w:pPr>
      <w:r w:rsidRPr="00FC62C5">
        <w:rPr>
          <w:rFonts w:ascii="Verdana" w:hAnsi="Verdana"/>
        </w:rPr>
        <w:t xml:space="preserve">En el evento que el trayecto del vuelo del NNA autorizado, implique una escala técnica, el oficial de migración podrá solicitar como medida adicional el tiquete </w:t>
      </w:r>
      <w:r w:rsidRPr="00FC62C5">
        <w:rPr>
          <w:rFonts w:ascii="Verdana" w:hAnsi="Verdana"/>
        </w:rPr>
        <w:lastRenderedPageBreak/>
        <w:t>para verificar el destino final, teniendo en cuenta que el permiso de salida especifica esta información".</w:t>
      </w:r>
    </w:p>
    <w:p w14:paraId="17D5DE4D" w14:textId="23FF2412" w:rsidR="00FC62C5" w:rsidRPr="00FC62C5" w:rsidRDefault="00FC62C5" w:rsidP="00FC62C5">
      <w:pPr>
        <w:jc w:val="both"/>
        <w:rPr>
          <w:rFonts w:ascii="Verdana" w:hAnsi="Verdana"/>
          <w:b/>
          <w:bCs/>
        </w:rPr>
      </w:pPr>
      <w:r w:rsidRPr="00FC62C5">
        <w:rPr>
          <w:rFonts w:ascii="Verdana" w:hAnsi="Verdana"/>
          <w:b/>
          <w:bCs/>
        </w:rPr>
        <w:t>3. CONCLUSIONES</w:t>
      </w:r>
    </w:p>
    <w:p w14:paraId="4AE257E7" w14:textId="0E177F1D" w:rsidR="00FC62C5" w:rsidRPr="00FC62C5" w:rsidRDefault="00FC62C5" w:rsidP="00FC62C5">
      <w:pPr>
        <w:jc w:val="both"/>
        <w:rPr>
          <w:rFonts w:ascii="Verdana" w:hAnsi="Verdana"/>
        </w:rPr>
      </w:pPr>
      <w:r w:rsidRPr="00FC62C5">
        <w:rPr>
          <w:rFonts w:ascii="Verdana" w:hAnsi="Verdana"/>
        </w:rPr>
        <w:t>Primera: El permiso de salida del país es la facultad que la ley confiere conjuntamente a los representantes legales del niño, niña o adolescente para que otorguen la salida del país.</w:t>
      </w:r>
    </w:p>
    <w:p w14:paraId="5947FF84" w14:textId="36743455" w:rsidR="00FC62C5" w:rsidRPr="00FC62C5" w:rsidRDefault="00FC62C5" w:rsidP="00FC62C5">
      <w:pPr>
        <w:jc w:val="both"/>
        <w:rPr>
          <w:rFonts w:ascii="Verdana" w:hAnsi="Verdana"/>
        </w:rPr>
      </w:pPr>
      <w:r w:rsidRPr="00FC62C5">
        <w:rPr>
          <w:rFonts w:ascii="Verdana" w:hAnsi="Verdana"/>
        </w:rPr>
        <w:t>Segunda: El permiso deberá estar debidamente autenticado ante notario o autoridad consular colombiana; si es otorgado ante autoridad extranjera deberá ser aportado debidamente apostillado o legalizado, y traducido según corresponda. Debe incluir la identidad plena del menor y de quien lo otorga, el lugar de destino, propósito del viaje, fecha de salida y regreso del menor de edad.</w:t>
      </w:r>
    </w:p>
    <w:p w14:paraId="528A50D4" w14:textId="23086E95" w:rsidR="00FC62C5" w:rsidRPr="00FC62C5" w:rsidRDefault="00FC62C5" w:rsidP="00FC62C5">
      <w:pPr>
        <w:jc w:val="both"/>
        <w:rPr>
          <w:rFonts w:ascii="Verdana" w:hAnsi="Verdana"/>
        </w:rPr>
      </w:pPr>
      <w:r w:rsidRPr="00FC62C5">
        <w:rPr>
          <w:rFonts w:ascii="Verdana" w:hAnsi="Verdana"/>
        </w:rPr>
        <w:t>Tercera: Igualmente, es necesario que en el documento que contiene el permiso, se especifique el país o países a donde se dirige el menor de edad, y si el padre o madre que otorga el permiso así lo quiere, puede Inclusive especificar la ciudad o el estado donde se encontrará el niño, niña o adolescente dentro del país al cual se autoriza el viaje.</w:t>
      </w:r>
    </w:p>
    <w:p w14:paraId="35071EAA" w14:textId="15870B78" w:rsidR="00FC62C5" w:rsidRPr="00FC62C5" w:rsidRDefault="00FC62C5" w:rsidP="00FC62C5">
      <w:pPr>
        <w:jc w:val="both"/>
        <w:rPr>
          <w:rFonts w:ascii="Verdana" w:hAnsi="Verdana"/>
        </w:rPr>
      </w:pPr>
      <w:r w:rsidRPr="00FC62C5">
        <w:rPr>
          <w:rFonts w:ascii="Verdana" w:hAnsi="Verdana"/>
        </w:rPr>
        <w:t>Cuarta: Respecto a la primera pregunta; "Con cuánta anticipación puede el padre que no viaja con su menor (SIC), solicitar ante la oficina consular tramite de reconocimiento de firma en el permiso de salida del país” se remitirá a la Oficina de Migración Colombia por ser de su competencia.</w:t>
      </w:r>
    </w:p>
    <w:p w14:paraId="6B3E955C" w14:textId="78CFBD0D" w:rsidR="00FC62C5" w:rsidRPr="00FC62C5" w:rsidRDefault="00FC62C5" w:rsidP="00FC62C5">
      <w:pPr>
        <w:jc w:val="both"/>
        <w:rPr>
          <w:rFonts w:ascii="Verdana" w:hAnsi="Verdana"/>
        </w:rPr>
      </w:pPr>
      <w:r w:rsidRPr="00FC62C5">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4,8 y 20 del artículo 6 del Decreto 987 de 2012.</w:t>
      </w:r>
    </w:p>
    <w:p w14:paraId="7DEE6F7E" w14:textId="5494A058" w:rsidR="00FC62C5" w:rsidRPr="00FC62C5" w:rsidRDefault="00FC62C5" w:rsidP="00FC62C5">
      <w:pPr>
        <w:jc w:val="both"/>
        <w:rPr>
          <w:rFonts w:ascii="Verdana" w:hAnsi="Verdana"/>
        </w:rPr>
      </w:pPr>
      <w:r w:rsidRPr="00FC62C5">
        <w:rPr>
          <w:rFonts w:ascii="Verdana" w:hAnsi="Verdana"/>
        </w:rPr>
        <w:t>Cordialmente,</w:t>
      </w:r>
    </w:p>
    <w:p w14:paraId="6AE7C60B" w14:textId="565FBEF9" w:rsidR="00FC62C5" w:rsidRPr="00FC62C5" w:rsidRDefault="00FC62C5" w:rsidP="00FC62C5">
      <w:pPr>
        <w:jc w:val="center"/>
        <w:rPr>
          <w:rFonts w:ascii="Verdana" w:hAnsi="Verdana"/>
          <w:b/>
          <w:bCs/>
        </w:rPr>
      </w:pPr>
      <w:r w:rsidRPr="00FC62C5">
        <w:rPr>
          <w:rFonts w:ascii="Verdana" w:hAnsi="Verdana"/>
          <w:b/>
          <w:bCs/>
        </w:rPr>
        <w:t>LUZ KARIME FERNANDEZ CASTILLO</w:t>
      </w:r>
    </w:p>
    <w:p w14:paraId="06441FDD" w14:textId="325B75A2" w:rsidR="00FC62C5" w:rsidRPr="00FC62C5" w:rsidRDefault="00FC62C5" w:rsidP="00FC62C5">
      <w:pPr>
        <w:jc w:val="center"/>
        <w:rPr>
          <w:rFonts w:ascii="Verdana" w:hAnsi="Verdana"/>
        </w:rPr>
      </w:pPr>
      <w:r w:rsidRPr="00FC62C5">
        <w:rPr>
          <w:rFonts w:ascii="Verdana" w:hAnsi="Verdana"/>
        </w:rPr>
        <w:t>JEFE OFICINA ASESORA JURÍDICA</w:t>
      </w:r>
    </w:p>
    <w:sectPr w:rsidR="00FC62C5" w:rsidRPr="00FC62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C5"/>
    <w:rsid w:val="000B4793"/>
    <w:rsid w:val="00FC62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9BD"/>
  <w15:chartTrackingRefBased/>
  <w15:docId w15:val="{EE6ECDA2-59D9-423B-8F18-98367C8C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E65D4-C3E4-4772-A864-BFCA76DA4B3E}"/>
</file>

<file path=customXml/itemProps2.xml><?xml version="1.0" encoding="utf-8"?>
<ds:datastoreItem xmlns:ds="http://schemas.openxmlformats.org/officeDocument/2006/customXml" ds:itemID="{04F713B2-29D0-44A4-B214-25E794DA243B}"/>
</file>

<file path=customXml/itemProps3.xml><?xml version="1.0" encoding="utf-8"?>
<ds:datastoreItem xmlns:ds="http://schemas.openxmlformats.org/officeDocument/2006/customXml" ds:itemID="{E36F8355-B6F6-4C84-AF57-3B4DC11681D7}"/>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5951</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2026-04-28T19:11:00Z</dcterms:created>
  <dcterms:modified xsi:type="dcterms:W3CDTF">2026-04-28T19:13:00Z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