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5D37" w14:textId="77777777" w:rsidR="00D27CBB" w:rsidRPr="00D27CBB" w:rsidRDefault="00D27CBB" w:rsidP="00D27CBB">
      <w:pPr>
        <w:jc w:val="center"/>
      </w:pPr>
      <w:r w:rsidRPr="00D27CBB">
        <w:rPr>
          <w:b/>
          <w:bCs/>
        </w:rPr>
        <w:t>CIRCULAR 6 DE 2014</w:t>
      </w:r>
    </w:p>
    <w:p w14:paraId="22EED1E9" w14:textId="77777777" w:rsidR="00D27CBB" w:rsidRPr="00D27CBB" w:rsidRDefault="00D27CBB" w:rsidP="00D27CBB">
      <w:pPr>
        <w:jc w:val="center"/>
      </w:pPr>
      <w:r w:rsidRPr="00D27CBB">
        <w:t>(noviembre 20)</w:t>
      </w:r>
    </w:p>
    <w:p w14:paraId="3D4FCB84" w14:textId="77777777" w:rsidR="00D27CBB" w:rsidRPr="00D27CBB" w:rsidRDefault="00D27CBB" w:rsidP="00D27CBB">
      <w:pPr>
        <w:jc w:val="center"/>
      </w:pPr>
      <w:r w:rsidRPr="00D27CBB">
        <w:rPr>
          <w:b/>
          <w:bCs/>
        </w:rPr>
        <w:t>INSTITUTO COLOMBIANO DE BIENESTAR FAMILIAR – ICBF</w:t>
      </w:r>
    </w:p>
    <w:tbl>
      <w:tblPr>
        <w:tblW w:w="48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6760"/>
      </w:tblGrid>
      <w:tr w:rsidR="00D27CBB" w:rsidRPr="00D27CBB" w14:paraId="7ADA4D09" w14:textId="77777777" w:rsidTr="00D27CBB">
        <w:trPr>
          <w:tblCellSpacing w:w="15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F575A" w14:textId="49379D50" w:rsidR="00D27CBB" w:rsidRPr="00D27CBB" w:rsidRDefault="00D27CBB" w:rsidP="00D27CBB">
            <w:pPr>
              <w:jc w:val="both"/>
            </w:pPr>
            <w:r w:rsidRPr="00D27CBB">
              <w:t>Para:</w:t>
            </w:r>
          </w:p>
        </w:tc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06EDB6" w14:textId="7C06B48F" w:rsidR="00D27CBB" w:rsidRPr="00D27CBB" w:rsidRDefault="00D27CBB" w:rsidP="00D27CBB">
            <w:pPr>
              <w:jc w:val="both"/>
            </w:pPr>
            <w:r w:rsidRPr="00D27CBB">
              <w:t>Servidores públicos y colaboradores ICBF.</w:t>
            </w:r>
          </w:p>
        </w:tc>
      </w:tr>
      <w:tr w:rsidR="00D27CBB" w:rsidRPr="00D27CBB" w14:paraId="1AC87678" w14:textId="77777777" w:rsidTr="00D27CBB">
        <w:trPr>
          <w:tblCellSpacing w:w="15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CA3E05" w14:textId="0BAD5369" w:rsidR="00D27CBB" w:rsidRPr="00D27CBB" w:rsidRDefault="00D27CBB" w:rsidP="00D27CBB">
            <w:pPr>
              <w:jc w:val="both"/>
            </w:pPr>
            <w:r w:rsidRPr="00D27CBB">
              <w:t>De:</w:t>
            </w:r>
          </w:p>
        </w:tc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BA0116" w14:textId="3BDA1D3A" w:rsidR="00D27CBB" w:rsidRPr="00D27CBB" w:rsidRDefault="00D27CBB" w:rsidP="00D27CBB">
            <w:pPr>
              <w:jc w:val="both"/>
            </w:pPr>
            <w:r w:rsidRPr="00D27CBB">
              <w:t>Dirección general.</w:t>
            </w:r>
          </w:p>
        </w:tc>
      </w:tr>
      <w:tr w:rsidR="00D27CBB" w:rsidRPr="00D27CBB" w14:paraId="33AD804E" w14:textId="77777777" w:rsidTr="00D27CBB">
        <w:trPr>
          <w:tblCellSpacing w:w="15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75AC64" w14:textId="4C316E70" w:rsidR="00D27CBB" w:rsidRPr="00D27CBB" w:rsidRDefault="00D27CBB" w:rsidP="00D27CBB">
            <w:pPr>
              <w:jc w:val="both"/>
            </w:pPr>
            <w:r w:rsidRPr="00D27CBB">
              <w:t>Asunto:</w:t>
            </w:r>
            <w:r w:rsidRPr="00D27CBB">
              <w:br/>
            </w:r>
            <w:r w:rsidRPr="00D27CBB">
              <w:br/>
            </w:r>
          </w:p>
        </w:tc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34728" w14:textId="08729F23" w:rsidR="00D27CBB" w:rsidRPr="00D27CBB" w:rsidRDefault="00D27CBB" w:rsidP="00D27CBB">
            <w:pPr>
              <w:jc w:val="both"/>
            </w:pPr>
            <w:proofErr w:type="gramStart"/>
            <w:r w:rsidRPr="00D27CBB">
              <w:t>Implementación distintivo</w:t>
            </w:r>
            <w:proofErr w:type="gramEnd"/>
            <w:r w:rsidRPr="00D27CBB">
              <w:t xml:space="preserve"> “todos por un nuevo país”.</w:t>
            </w:r>
          </w:p>
        </w:tc>
      </w:tr>
    </w:tbl>
    <w:p w14:paraId="222001B6" w14:textId="77777777" w:rsidR="00D27CBB" w:rsidRPr="00D27CBB" w:rsidRDefault="00D27CBB" w:rsidP="00D27CBB">
      <w:pPr>
        <w:jc w:val="both"/>
      </w:pPr>
      <w:r w:rsidRPr="00D27CBB">
        <w:t>En atención a la directriz emitida por la Presidencia de la República, de manera atenta les solicito implementar a partir de la fecha, el distintivo </w:t>
      </w:r>
      <w:r w:rsidRPr="00D27CBB">
        <w:rPr>
          <w:b/>
          <w:bCs/>
        </w:rPr>
        <w:t>“TODOS POR UN NUEVO PAÍS”</w:t>
      </w:r>
      <w:r w:rsidRPr="00D27CBB">
        <w:t> en la papelería oficial institucional, piezas de divulgación, impresos, audiovisuales, y planes o proyectos de comunicaciones, el cual remplaza el </w:t>
      </w:r>
      <w:r w:rsidRPr="00D27CBB">
        <w:rPr>
          <w:b/>
          <w:bCs/>
        </w:rPr>
        <w:t>“Prosperidad para Todos”.</w:t>
      </w:r>
    </w:p>
    <w:p w14:paraId="40EE60A2" w14:textId="77777777" w:rsidR="00D27CBB" w:rsidRPr="00D27CBB" w:rsidRDefault="00D27CBB" w:rsidP="00D27CBB">
      <w:pPr>
        <w:jc w:val="both"/>
      </w:pPr>
      <w:r w:rsidRPr="00D27CBB">
        <w:t>El nuevo logo deberá incluirse en todas las publicaciones producidas directamente por el ICBF o productos de contratos/convenios, en los empaques de los diferentes productos alimentarios que brinda el ICBF a través de sus programas, en las estrategias y campañas educativas.</w:t>
      </w:r>
    </w:p>
    <w:p w14:paraId="13FE0590" w14:textId="77777777" w:rsidR="00D27CBB" w:rsidRPr="00D27CBB" w:rsidRDefault="00D27CBB" w:rsidP="00D27CBB">
      <w:pPr>
        <w:jc w:val="both"/>
      </w:pPr>
      <w:r w:rsidRPr="00D27CBB">
        <w:t>Los supervisores de los contratos y convenios deberán impartir las instrucciones pertinentes a los contratistas del ICBF para el cumplimiento de esta circular.</w:t>
      </w:r>
    </w:p>
    <w:p w14:paraId="13282F92" w14:textId="77777777" w:rsidR="00D27CBB" w:rsidRPr="00D27CBB" w:rsidRDefault="00D27CBB" w:rsidP="00D27CBB">
      <w:pPr>
        <w:jc w:val="both"/>
      </w:pPr>
      <w:r w:rsidRPr="00D27CBB">
        <w:t>La Oficina Asesora de Comunicaciones será la encargada de enviar y publicar a través de la intranet, los modelos de los formatos de papelería interna de la Entidad para su correcta aplicación, al igual que el manual de imagen corporativa del logo </w:t>
      </w:r>
      <w:r w:rsidRPr="00D27CBB">
        <w:rPr>
          <w:b/>
          <w:bCs/>
        </w:rPr>
        <w:t>“TODOS POR UN NUEVO PAÍS”.</w:t>
      </w:r>
    </w:p>
    <w:p w14:paraId="07B5A7BE" w14:textId="77777777" w:rsidR="00D27CBB" w:rsidRPr="00D27CBB" w:rsidRDefault="00D27CBB" w:rsidP="00896777">
      <w:r w:rsidRPr="00D27CBB">
        <w:t>Cordialmente,</w:t>
      </w:r>
    </w:p>
    <w:p w14:paraId="5EF0E43C" w14:textId="77777777" w:rsidR="00D27CBB" w:rsidRPr="00D27CBB" w:rsidRDefault="00D27CBB" w:rsidP="00D27CBB">
      <w:pPr>
        <w:jc w:val="center"/>
      </w:pPr>
      <w:r w:rsidRPr="00D27CBB">
        <w:rPr>
          <w:b/>
          <w:bCs/>
        </w:rPr>
        <w:t>CRISTINA PLAZAS MICHELSEN</w:t>
      </w:r>
    </w:p>
    <w:p w14:paraId="5A70C52F" w14:textId="77777777" w:rsidR="00D27CBB" w:rsidRPr="00D27CBB" w:rsidRDefault="00D27CBB" w:rsidP="00D27CBB">
      <w:pPr>
        <w:jc w:val="center"/>
      </w:pPr>
      <w:r w:rsidRPr="00D27CBB">
        <w:t>Directora General</w:t>
      </w:r>
    </w:p>
    <w:p w14:paraId="3AB65571" w14:textId="77777777" w:rsidR="00072B41" w:rsidRDefault="00072B41" w:rsidP="00D27CBB">
      <w:pPr>
        <w:jc w:val="both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91"/>
    <w:rsid w:val="00072B41"/>
    <w:rsid w:val="00896777"/>
    <w:rsid w:val="00D27CBB"/>
    <w:rsid w:val="00F7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6DF0"/>
  <w15:chartTrackingRefBased/>
  <w15:docId w15:val="{4ACC708C-4250-46A9-8D94-C617B3EA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729C0F-59AA-4031-B1F1-3D0EC80C8FB9}"/>
</file>

<file path=customXml/itemProps2.xml><?xml version="1.0" encoding="utf-8"?>
<ds:datastoreItem xmlns:ds="http://schemas.openxmlformats.org/officeDocument/2006/customXml" ds:itemID="{5FCBE07E-9A37-4155-9A0A-6C76519D9275}"/>
</file>

<file path=customXml/itemProps3.xml><?xml version="1.0" encoding="utf-8"?>
<ds:datastoreItem xmlns:ds="http://schemas.openxmlformats.org/officeDocument/2006/customXml" ds:itemID="{6C46C6EE-9E9A-445A-94F0-825DC1E7AA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4</cp:revision>
  <dcterms:created xsi:type="dcterms:W3CDTF">2026-02-07T06:51:00Z</dcterms:created>
  <dcterms:modified xsi:type="dcterms:W3CDTF">2026-02-07T14:32:00Z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