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68413" w14:textId="77777777" w:rsidR="003A3A2B" w:rsidRPr="003A3A2B" w:rsidRDefault="003A3A2B" w:rsidP="003A3A2B">
      <w:pPr>
        <w:jc w:val="center"/>
        <w:rPr>
          <w:rFonts w:ascii="Verdana" w:hAnsi="Verdana"/>
          <w:b/>
          <w:bCs/>
          <w:sz w:val="22"/>
          <w:szCs w:val="22"/>
        </w:rPr>
      </w:pPr>
      <w:r w:rsidRPr="003A3A2B">
        <w:rPr>
          <w:rFonts w:ascii="Verdana" w:hAnsi="Verdana"/>
          <w:b/>
          <w:bCs/>
          <w:sz w:val="22"/>
          <w:szCs w:val="22"/>
        </w:rPr>
        <w:t>CIRCULAR 54 DE 1993</w:t>
      </w:r>
    </w:p>
    <w:p w14:paraId="12B599EF" w14:textId="77777777" w:rsidR="003A3A2B" w:rsidRPr="003A3A2B" w:rsidRDefault="003A3A2B" w:rsidP="003A3A2B">
      <w:pPr>
        <w:jc w:val="center"/>
        <w:rPr>
          <w:rFonts w:ascii="Verdana" w:hAnsi="Verdana"/>
          <w:b/>
          <w:bCs/>
          <w:sz w:val="22"/>
          <w:szCs w:val="22"/>
        </w:rPr>
      </w:pPr>
    </w:p>
    <w:p w14:paraId="5BDF0ECF" w14:textId="77777777" w:rsidR="003A3A2B" w:rsidRPr="003A3A2B" w:rsidRDefault="003A3A2B" w:rsidP="003A3A2B">
      <w:pPr>
        <w:jc w:val="center"/>
        <w:rPr>
          <w:rFonts w:ascii="Verdana" w:hAnsi="Verdana"/>
          <w:b/>
          <w:bCs/>
          <w:sz w:val="22"/>
          <w:szCs w:val="22"/>
        </w:rPr>
      </w:pPr>
      <w:r w:rsidRPr="003A3A2B">
        <w:rPr>
          <w:rFonts w:ascii="Verdana" w:hAnsi="Verdana"/>
          <w:b/>
          <w:bCs/>
          <w:sz w:val="22"/>
          <w:szCs w:val="22"/>
        </w:rPr>
        <w:t>(1 diciembre)</w:t>
      </w:r>
    </w:p>
    <w:p w14:paraId="174802C1" w14:textId="77777777" w:rsidR="003A3A2B" w:rsidRPr="003A3A2B" w:rsidRDefault="003A3A2B" w:rsidP="003A3A2B">
      <w:pPr>
        <w:jc w:val="center"/>
        <w:rPr>
          <w:rFonts w:ascii="Verdana" w:hAnsi="Verdana"/>
          <w:b/>
          <w:bCs/>
          <w:sz w:val="22"/>
          <w:szCs w:val="22"/>
        </w:rPr>
      </w:pPr>
    </w:p>
    <w:p w14:paraId="4CD029E7" w14:textId="77777777" w:rsidR="003A3A2B" w:rsidRPr="003A3A2B" w:rsidRDefault="003A3A2B" w:rsidP="003A3A2B">
      <w:pPr>
        <w:jc w:val="center"/>
        <w:rPr>
          <w:rFonts w:ascii="Verdana" w:hAnsi="Verdana"/>
          <w:b/>
          <w:bCs/>
          <w:sz w:val="22"/>
          <w:szCs w:val="22"/>
        </w:rPr>
      </w:pPr>
      <w:r w:rsidRPr="003A3A2B">
        <w:rPr>
          <w:rFonts w:ascii="Verdana" w:hAnsi="Verdana"/>
          <w:b/>
          <w:bCs/>
          <w:sz w:val="22"/>
          <w:szCs w:val="22"/>
        </w:rPr>
        <w:t>INSTITUTO COLOMBIANO DE BIENESTAR FAMILIAR</w:t>
      </w:r>
    </w:p>
    <w:p w14:paraId="68E45663" w14:textId="77777777" w:rsidR="003A3A2B" w:rsidRPr="003A3A2B" w:rsidRDefault="003A3A2B" w:rsidP="003A3A2B">
      <w:pPr>
        <w:rPr>
          <w:rFonts w:ascii="Verdana" w:hAnsi="Verdana"/>
          <w:sz w:val="22"/>
          <w:szCs w:val="22"/>
        </w:rPr>
      </w:pPr>
    </w:p>
    <w:p w14:paraId="1AD2FB25" w14:textId="77777777" w:rsidR="003A3A2B" w:rsidRPr="003A3A2B" w:rsidRDefault="003A3A2B" w:rsidP="00967F9F">
      <w:pPr>
        <w:jc w:val="both"/>
        <w:rPr>
          <w:rFonts w:ascii="Verdana" w:hAnsi="Verdana"/>
          <w:sz w:val="22"/>
          <w:szCs w:val="22"/>
        </w:rPr>
      </w:pPr>
      <w:r w:rsidRPr="003A3A2B">
        <w:rPr>
          <w:rFonts w:ascii="Verdana" w:hAnsi="Verdana"/>
          <w:b/>
          <w:bCs/>
          <w:sz w:val="22"/>
          <w:szCs w:val="22"/>
        </w:rPr>
        <w:t>Para</w:t>
      </w:r>
      <w:r w:rsidRPr="003A3A2B">
        <w:rPr>
          <w:rFonts w:ascii="Verdana" w:hAnsi="Verdana"/>
          <w:sz w:val="22"/>
          <w:szCs w:val="22"/>
        </w:rPr>
        <w:t>:</w:t>
      </w:r>
      <w:r w:rsidRPr="003A3A2B">
        <w:rPr>
          <w:rFonts w:ascii="Verdana" w:hAnsi="Verdana"/>
          <w:sz w:val="22"/>
          <w:szCs w:val="22"/>
        </w:rPr>
        <w:tab/>
        <w:t>Dirección general</w:t>
      </w:r>
    </w:p>
    <w:p w14:paraId="2AF9727D" w14:textId="77777777" w:rsidR="003A3A2B" w:rsidRPr="003A3A2B" w:rsidRDefault="003A3A2B" w:rsidP="00967F9F">
      <w:pPr>
        <w:jc w:val="both"/>
        <w:rPr>
          <w:rFonts w:ascii="Verdana" w:hAnsi="Verdana"/>
          <w:sz w:val="22"/>
          <w:szCs w:val="22"/>
        </w:rPr>
      </w:pPr>
      <w:r w:rsidRPr="003A3A2B">
        <w:rPr>
          <w:rFonts w:ascii="Verdana" w:hAnsi="Verdana"/>
          <w:sz w:val="22"/>
          <w:szCs w:val="22"/>
        </w:rPr>
        <w:t>Directores regionales, jefes de sección centros zonales</w:t>
      </w:r>
    </w:p>
    <w:p w14:paraId="3EA9FA28" w14:textId="77777777" w:rsidR="003A3A2B" w:rsidRPr="003A3A2B" w:rsidRDefault="003A3A2B" w:rsidP="00967F9F">
      <w:pPr>
        <w:jc w:val="both"/>
        <w:rPr>
          <w:rFonts w:ascii="Verdana" w:hAnsi="Verdana"/>
          <w:sz w:val="22"/>
          <w:szCs w:val="22"/>
        </w:rPr>
      </w:pPr>
      <w:r w:rsidRPr="003A3A2B">
        <w:rPr>
          <w:rFonts w:ascii="Verdana" w:hAnsi="Verdana"/>
          <w:sz w:val="22"/>
          <w:szCs w:val="22"/>
        </w:rPr>
        <w:t>Fecha</w:t>
      </w:r>
      <w:r w:rsidRPr="003A3A2B">
        <w:rPr>
          <w:rFonts w:ascii="Verdana" w:hAnsi="Verdana"/>
          <w:sz w:val="22"/>
          <w:szCs w:val="22"/>
        </w:rPr>
        <w:tab/>
        <w:t>Santafé de Bogotá, D. C.</w:t>
      </w:r>
    </w:p>
    <w:p w14:paraId="19EE94B8" w14:textId="77777777" w:rsidR="003A3A2B" w:rsidRPr="003A3A2B" w:rsidRDefault="003A3A2B" w:rsidP="00967F9F">
      <w:pPr>
        <w:jc w:val="both"/>
        <w:rPr>
          <w:rFonts w:ascii="Verdana" w:hAnsi="Verdana"/>
          <w:sz w:val="22"/>
          <w:szCs w:val="22"/>
        </w:rPr>
      </w:pPr>
      <w:r w:rsidRPr="003A3A2B">
        <w:rPr>
          <w:rFonts w:ascii="Verdana" w:hAnsi="Verdana"/>
          <w:sz w:val="22"/>
          <w:szCs w:val="22"/>
        </w:rPr>
        <w:t>De conformidad con lo dispuesto por el Parágrafo 2 del Artículo 1º de la Ley 89 de 1988, el Artículo 2º del Decreto 2019 de 1989 y el Acuerdo 21 de 1989, el Programa Hogares Comunitarios de Bienestar busca fortalecer la responsabilidad de los padres en la formación y cuidado de sus hijos, en acción mancomunada con sus vecinos, utilizando recursos locales y trabajo solidario.</w:t>
      </w:r>
    </w:p>
    <w:p w14:paraId="70CC158E" w14:textId="77777777" w:rsidR="003A3A2B" w:rsidRPr="003A3A2B" w:rsidRDefault="003A3A2B" w:rsidP="00967F9F">
      <w:pPr>
        <w:jc w:val="both"/>
        <w:rPr>
          <w:rFonts w:ascii="Verdana" w:hAnsi="Verdana"/>
          <w:sz w:val="22"/>
          <w:szCs w:val="22"/>
        </w:rPr>
      </w:pPr>
    </w:p>
    <w:p w14:paraId="6063EA0F" w14:textId="77777777" w:rsidR="003A3A2B" w:rsidRPr="003A3A2B" w:rsidRDefault="003A3A2B" w:rsidP="00967F9F">
      <w:pPr>
        <w:jc w:val="both"/>
        <w:rPr>
          <w:rFonts w:ascii="Verdana" w:hAnsi="Verdana"/>
          <w:sz w:val="22"/>
          <w:szCs w:val="22"/>
        </w:rPr>
      </w:pPr>
      <w:r w:rsidRPr="003A3A2B">
        <w:rPr>
          <w:rFonts w:ascii="Verdana" w:hAnsi="Verdana"/>
          <w:sz w:val="22"/>
          <w:szCs w:val="22"/>
        </w:rPr>
        <w:t>El Programa es ejecutado directamente por la comunidad, a través de Asociaciones de Padres de Familia, siendo competencia del Instituto la organización, promoción y dirección técnica del mismo.</w:t>
      </w:r>
    </w:p>
    <w:p w14:paraId="74173CDA" w14:textId="77777777" w:rsidR="003A3A2B" w:rsidRPr="003A3A2B" w:rsidRDefault="003A3A2B" w:rsidP="00967F9F">
      <w:pPr>
        <w:jc w:val="both"/>
        <w:rPr>
          <w:rFonts w:ascii="Verdana" w:hAnsi="Verdana"/>
          <w:sz w:val="22"/>
          <w:szCs w:val="22"/>
        </w:rPr>
      </w:pPr>
    </w:p>
    <w:p w14:paraId="3A867D9E" w14:textId="77777777" w:rsidR="003A3A2B" w:rsidRPr="003A3A2B" w:rsidRDefault="003A3A2B" w:rsidP="00967F9F">
      <w:pPr>
        <w:jc w:val="both"/>
        <w:rPr>
          <w:rFonts w:ascii="Verdana" w:hAnsi="Verdana"/>
          <w:sz w:val="22"/>
          <w:szCs w:val="22"/>
        </w:rPr>
      </w:pPr>
      <w:r w:rsidRPr="003A3A2B">
        <w:rPr>
          <w:rFonts w:ascii="Verdana" w:hAnsi="Verdana"/>
          <w:sz w:val="22"/>
          <w:szCs w:val="22"/>
        </w:rPr>
        <w:t>Por lo anterior, les recuerdo que son las Asociaciones de Padres de Familia, en coordinación con las Madres Comunitarias, quienes deben seleccionar los proveedores a quienes se adquieran los alimentos y demás elementos requeridos para la atención de los menores. No es admisible que exista una sola Asociación de Padres de Familia de Hogares Comunitarios de Bienestar, donde el Instituto todavía esté interviniendo en la escogencia de los proveedores.</w:t>
      </w:r>
    </w:p>
    <w:p w14:paraId="548DEB24" w14:textId="77777777" w:rsidR="003A3A2B" w:rsidRPr="003A3A2B" w:rsidRDefault="003A3A2B" w:rsidP="00967F9F">
      <w:pPr>
        <w:jc w:val="both"/>
        <w:rPr>
          <w:rFonts w:ascii="Verdana" w:hAnsi="Verdana"/>
          <w:sz w:val="22"/>
          <w:szCs w:val="22"/>
        </w:rPr>
      </w:pPr>
    </w:p>
    <w:p w14:paraId="6382AEA0" w14:textId="77777777" w:rsidR="003A3A2B" w:rsidRPr="003A3A2B" w:rsidRDefault="003A3A2B" w:rsidP="00967F9F">
      <w:pPr>
        <w:jc w:val="both"/>
        <w:rPr>
          <w:rFonts w:ascii="Verdana" w:hAnsi="Verdana"/>
          <w:sz w:val="22"/>
          <w:szCs w:val="22"/>
        </w:rPr>
      </w:pPr>
      <w:r w:rsidRPr="003A3A2B">
        <w:rPr>
          <w:rFonts w:ascii="Verdana" w:hAnsi="Verdana"/>
          <w:sz w:val="22"/>
          <w:szCs w:val="22"/>
        </w:rPr>
        <w:t xml:space="preserve">Por otra parte, es importante que la Minuta Patrón sea elaborada </w:t>
      </w:r>
      <w:proofErr w:type="gramStart"/>
      <w:r w:rsidRPr="003A3A2B">
        <w:rPr>
          <w:rFonts w:ascii="Verdana" w:hAnsi="Verdana"/>
          <w:sz w:val="22"/>
          <w:szCs w:val="22"/>
        </w:rPr>
        <w:t>conjuntamente con</w:t>
      </w:r>
      <w:proofErr w:type="gramEnd"/>
      <w:r w:rsidRPr="003A3A2B">
        <w:rPr>
          <w:rFonts w:ascii="Verdana" w:hAnsi="Verdana"/>
          <w:sz w:val="22"/>
          <w:szCs w:val="22"/>
        </w:rPr>
        <w:t xml:space="preserve"> las Madres Comunitarias, en los Centros Zonales. Les reitero que para las réplicas con Madres Comunitarias de los Talleres de Minuta Patrón que se van a realizar en todos los Centros Zonales durante el primer trimestre de 1994, se debe concertar con las Madres Comunitarias la cantidad y calidad de alimentos, acorde con el presupuesto asignado, la disponibilidad de </w:t>
      </w:r>
      <w:proofErr w:type="gramStart"/>
      <w:r w:rsidRPr="003A3A2B">
        <w:rPr>
          <w:rFonts w:ascii="Verdana" w:hAnsi="Verdana"/>
          <w:sz w:val="22"/>
          <w:szCs w:val="22"/>
        </w:rPr>
        <w:t>los mismos</w:t>
      </w:r>
      <w:proofErr w:type="gramEnd"/>
      <w:r w:rsidRPr="003A3A2B">
        <w:rPr>
          <w:rFonts w:ascii="Verdana" w:hAnsi="Verdana"/>
          <w:sz w:val="22"/>
          <w:szCs w:val="22"/>
        </w:rPr>
        <w:t>, hábitos y costumbres alimentarias y aporte nutricional que se brinda a los niños en los Hogares Comunitarios de Bienestar.</w:t>
      </w:r>
    </w:p>
    <w:p w14:paraId="27721535" w14:textId="77777777" w:rsidR="003A3A2B" w:rsidRPr="003A3A2B" w:rsidRDefault="003A3A2B" w:rsidP="00967F9F">
      <w:pPr>
        <w:jc w:val="both"/>
        <w:rPr>
          <w:rFonts w:ascii="Verdana" w:hAnsi="Verdana"/>
          <w:sz w:val="22"/>
          <w:szCs w:val="22"/>
        </w:rPr>
      </w:pPr>
    </w:p>
    <w:p w14:paraId="5EA44700" w14:textId="77777777" w:rsidR="003A3A2B" w:rsidRPr="003A3A2B" w:rsidRDefault="003A3A2B" w:rsidP="00967F9F">
      <w:pPr>
        <w:jc w:val="both"/>
        <w:rPr>
          <w:rFonts w:ascii="Verdana" w:hAnsi="Verdana"/>
          <w:sz w:val="22"/>
          <w:szCs w:val="22"/>
        </w:rPr>
      </w:pPr>
      <w:r w:rsidRPr="003A3A2B">
        <w:rPr>
          <w:rFonts w:ascii="Verdana" w:hAnsi="Verdana"/>
          <w:sz w:val="22"/>
          <w:szCs w:val="22"/>
        </w:rPr>
        <w:t xml:space="preserve">Con el fin de contribuir al mejoramiento del estado nutricional de los niños de los Hogares Comunitarios de Bienestar no se deben ahorrar esfuerzos en la búsqueda de alternativas para reducir los costos de las raciones. Con el pago anticipado de los recursos destinados al funcionamiento de los Hogares, las Asociaciones están en capacidad de negociar en mejores condiciones con los proveedores la adquisición de alimentos. </w:t>
      </w:r>
      <w:proofErr w:type="gramStart"/>
      <w:r w:rsidRPr="003A3A2B">
        <w:rPr>
          <w:rFonts w:ascii="Verdana" w:hAnsi="Verdana"/>
          <w:sz w:val="22"/>
          <w:szCs w:val="22"/>
        </w:rPr>
        <w:t>Igualmente</w:t>
      </w:r>
      <w:proofErr w:type="gramEnd"/>
      <w:r w:rsidRPr="003A3A2B">
        <w:rPr>
          <w:rFonts w:ascii="Verdana" w:hAnsi="Verdana"/>
          <w:sz w:val="22"/>
          <w:szCs w:val="22"/>
        </w:rPr>
        <w:t xml:space="preserve"> el Instituto con cargo a los recursos de microempresa establecidos por la Ley 6a. de 1992, fomentará la conformación de centros de acopio, con lo cual se facilitará la adquisición de alimentos a mejores costos y calidad.</w:t>
      </w:r>
    </w:p>
    <w:p w14:paraId="5F44C668" w14:textId="77777777" w:rsidR="003A3A2B" w:rsidRPr="003A3A2B" w:rsidRDefault="003A3A2B" w:rsidP="00967F9F">
      <w:pPr>
        <w:jc w:val="both"/>
        <w:rPr>
          <w:rFonts w:ascii="Verdana" w:hAnsi="Verdana"/>
          <w:sz w:val="22"/>
          <w:szCs w:val="22"/>
        </w:rPr>
      </w:pPr>
    </w:p>
    <w:p w14:paraId="6C7C63D6" w14:textId="77777777" w:rsidR="003A3A2B" w:rsidRPr="003A3A2B" w:rsidRDefault="003A3A2B" w:rsidP="00967F9F">
      <w:pPr>
        <w:jc w:val="both"/>
        <w:rPr>
          <w:rFonts w:ascii="Verdana" w:hAnsi="Verdana"/>
          <w:sz w:val="22"/>
          <w:szCs w:val="22"/>
        </w:rPr>
      </w:pPr>
      <w:r w:rsidRPr="003A3A2B">
        <w:rPr>
          <w:rFonts w:ascii="Verdana" w:hAnsi="Verdana"/>
          <w:sz w:val="22"/>
          <w:szCs w:val="22"/>
        </w:rPr>
        <w:t xml:space="preserve">En relación con la atención en Salud para los niños de Hogares de Bienestar, les ruego a los </w:t>
      </w:r>
      <w:proofErr w:type="gramStart"/>
      <w:r w:rsidRPr="003A3A2B">
        <w:rPr>
          <w:rFonts w:ascii="Verdana" w:hAnsi="Verdana"/>
          <w:sz w:val="22"/>
          <w:szCs w:val="22"/>
        </w:rPr>
        <w:t>Directores Regionales</w:t>
      </w:r>
      <w:proofErr w:type="gramEnd"/>
      <w:r w:rsidRPr="003A3A2B">
        <w:rPr>
          <w:rFonts w:ascii="Verdana" w:hAnsi="Verdana"/>
          <w:sz w:val="22"/>
          <w:szCs w:val="22"/>
        </w:rPr>
        <w:t xml:space="preserve"> concertar reuniones con los respectivos </w:t>
      </w:r>
      <w:proofErr w:type="gramStart"/>
      <w:r w:rsidRPr="003A3A2B">
        <w:rPr>
          <w:rFonts w:ascii="Verdana" w:hAnsi="Verdana"/>
          <w:sz w:val="22"/>
          <w:szCs w:val="22"/>
        </w:rPr>
        <w:t>Secretarios</w:t>
      </w:r>
      <w:proofErr w:type="gramEnd"/>
      <w:r w:rsidRPr="003A3A2B">
        <w:rPr>
          <w:rFonts w:ascii="Verdana" w:hAnsi="Verdana"/>
          <w:sz w:val="22"/>
          <w:szCs w:val="22"/>
        </w:rPr>
        <w:t xml:space="preserve"> de Salud Departamentales y Municipales, a fin de establecer compromisos y mecanismos que permitan el seguimiento de la Resolución 5491 de 1992 del Ministerio de Salud, la cual el ICBF debe contribuir a difundir en la forma más amplia posible.</w:t>
      </w:r>
    </w:p>
    <w:p w14:paraId="7B0F03B2" w14:textId="77777777" w:rsidR="003A3A2B" w:rsidRPr="003A3A2B" w:rsidRDefault="003A3A2B" w:rsidP="00967F9F">
      <w:pPr>
        <w:jc w:val="both"/>
        <w:rPr>
          <w:rFonts w:ascii="Verdana" w:hAnsi="Verdana"/>
          <w:sz w:val="22"/>
          <w:szCs w:val="22"/>
        </w:rPr>
      </w:pPr>
    </w:p>
    <w:p w14:paraId="0A0DC6B8" w14:textId="77777777" w:rsidR="003A3A2B" w:rsidRPr="003A3A2B" w:rsidRDefault="003A3A2B" w:rsidP="00967F9F">
      <w:pPr>
        <w:jc w:val="both"/>
        <w:rPr>
          <w:rFonts w:ascii="Verdana" w:hAnsi="Verdana"/>
          <w:sz w:val="22"/>
          <w:szCs w:val="22"/>
        </w:rPr>
      </w:pPr>
      <w:r w:rsidRPr="003A3A2B">
        <w:rPr>
          <w:rFonts w:ascii="Verdana" w:hAnsi="Verdana"/>
          <w:sz w:val="22"/>
          <w:szCs w:val="22"/>
        </w:rPr>
        <w:t>Teniendo en cuenta que para lograr un adecuado nivel de desarrollo psicosocial de los niños es importante no sólo las actividades estrictamente pedagógicas y afectivas, sino también las culturales y recreativas, las Direcciones Regionales deben promover convenios con todas las entidades posibles en su Región con el fin de fomentar dichas actividades recreativas y culturales en beneficio de los niños de los Hogares Comunitarios de Bienestar.</w:t>
      </w:r>
    </w:p>
    <w:p w14:paraId="4D8D287B" w14:textId="77777777" w:rsidR="003A3A2B" w:rsidRPr="003A3A2B" w:rsidRDefault="003A3A2B" w:rsidP="003A3A2B">
      <w:pPr>
        <w:rPr>
          <w:rFonts w:ascii="Verdana" w:hAnsi="Verdana"/>
          <w:sz w:val="22"/>
          <w:szCs w:val="22"/>
        </w:rPr>
      </w:pPr>
    </w:p>
    <w:p w14:paraId="3B56D3E5" w14:textId="77777777" w:rsidR="003A3A2B" w:rsidRPr="003A3A2B" w:rsidRDefault="003A3A2B" w:rsidP="003A3A2B">
      <w:pPr>
        <w:rPr>
          <w:rFonts w:ascii="Verdana" w:hAnsi="Verdana"/>
          <w:sz w:val="22"/>
          <w:szCs w:val="22"/>
        </w:rPr>
      </w:pPr>
      <w:r w:rsidRPr="003A3A2B">
        <w:rPr>
          <w:rFonts w:ascii="Verdana" w:hAnsi="Verdana"/>
          <w:sz w:val="22"/>
          <w:szCs w:val="22"/>
        </w:rPr>
        <w:t>Cordialmente,</w:t>
      </w:r>
    </w:p>
    <w:p w14:paraId="0D0BD089" w14:textId="77777777" w:rsidR="003A3A2B" w:rsidRPr="003A3A2B" w:rsidRDefault="003A3A2B" w:rsidP="003A3A2B">
      <w:pPr>
        <w:rPr>
          <w:rFonts w:ascii="Verdana" w:hAnsi="Verdana"/>
          <w:sz w:val="22"/>
          <w:szCs w:val="22"/>
        </w:rPr>
      </w:pPr>
    </w:p>
    <w:p w14:paraId="194BD12B" w14:textId="77777777" w:rsidR="003A3A2B" w:rsidRPr="00967F9F" w:rsidRDefault="003A3A2B" w:rsidP="00967F9F">
      <w:pPr>
        <w:jc w:val="center"/>
        <w:rPr>
          <w:rFonts w:ascii="Verdana" w:hAnsi="Verdana"/>
          <w:b/>
          <w:bCs/>
          <w:sz w:val="22"/>
          <w:szCs w:val="22"/>
        </w:rPr>
      </w:pPr>
      <w:r w:rsidRPr="00967F9F">
        <w:rPr>
          <w:rFonts w:ascii="Verdana" w:hAnsi="Verdana"/>
          <w:b/>
          <w:bCs/>
          <w:sz w:val="22"/>
          <w:szCs w:val="22"/>
        </w:rPr>
        <w:t>MARTA RIPOLL DE URRUTIA</w:t>
      </w:r>
    </w:p>
    <w:p w14:paraId="779E5516" w14:textId="0E2051B4" w:rsidR="007E46F5" w:rsidRPr="003A3A2B" w:rsidRDefault="003A3A2B" w:rsidP="00967F9F">
      <w:pPr>
        <w:jc w:val="center"/>
      </w:pPr>
      <w:r w:rsidRPr="003A3A2B">
        <w:rPr>
          <w:rFonts w:ascii="Verdana" w:hAnsi="Verdana"/>
          <w:sz w:val="22"/>
          <w:szCs w:val="22"/>
        </w:rPr>
        <w:t>Directora General ICBF</w:t>
      </w:r>
    </w:p>
    <w:sectPr w:rsidR="007E46F5" w:rsidRPr="003A3A2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9FE"/>
    <w:rsid w:val="00050F65"/>
    <w:rsid w:val="003A3A2B"/>
    <w:rsid w:val="007E46F5"/>
    <w:rsid w:val="00967F9F"/>
    <w:rsid w:val="00A42548"/>
    <w:rsid w:val="00BA2896"/>
    <w:rsid w:val="00D629FE"/>
    <w:rsid w:val="00E93D0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0A759"/>
  <w15:chartTrackingRefBased/>
  <w15:docId w15:val="{652DFF17-9C7F-41AD-9537-51F48995C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629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629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629F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629F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629F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629F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629F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629F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629F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629F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629F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629F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629F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629F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629F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629F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629F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629FE"/>
    <w:rPr>
      <w:rFonts w:eastAsiaTheme="majorEastAsia" w:cstheme="majorBidi"/>
      <w:color w:val="272727" w:themeColor="text1" w:themeTint="D8"/>
    </w:rPr>
  </w:style>
  <w:style w:type="paragraph" w:styleId="Ttulo">
    <w:name w:val="Title"/>
    <w:basedOn w:val="Normal"/>
    <w:next w:val="Normal"/>
    <w:link w:val="TtuloCar"/>
    <w:uiPriority w:val="10"/>
    <w:qFormat/>
    <w:rsid w:val="00D629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629F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629F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629F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629FE"/>
    <w:pPr>
      <w:spacing w:before="160"/>
      <w:jc w:val="center"/>
    </w:pPr>
    <w:rPr>
      <w:i/>
      <w:iCs/>
      <w:color w:val="404040" w:themeColor="text1" w:themeTint="BF"/>
    </w:rPr>
  </w:style>
  <w:style w:type="character" w:customStyle="1" w:styleId="CitaCar">
    <w:name w:val="Cita Car"/>
    <w:basedOn w:val="Fuentedeprrafopredeter"/>
    <w:link w:val="Cita"/>
    <w:uiPriority w:val="29"/>
    <w:rsid w:val="00D629FE"/>
    <w:rPr>
      <w:i/>
      <w:iCs/>
      <w:color w:val="404040" w:themeColor="text1" w:themeTint="BF"/>
    </w:rPr>
  </w:style>
  <w:style w:type="paragraph" w:styleId="Prrafodelista">
    <w:name w:val="List Paragraph"/>
    <w:basedOn w:val="Normal"/>
    <w:uiPriority w:val="34"/>
    <w:qFormat/>
    <w:rsid w:val="00D629FE"/>
    <w:pPr>
      <w:ind w:left="720"/>
      <w:contextualSpacing/>
    </w:pPr>
  </w:style>
  <w:style w:type="character" w:styleId="nfasisintenso">
    <w:name w:val="Intense Emphasis"/>
    <w:basedOn w:val="Fuentedeprrafopredeter"/>
    <w:uiPriority w:val="21"/>
    <w:qFormat/>
    <w:rsid w:val="00D629FE"/>
    <w:rPr>
      <w:i/>
      <w:iCs/>
      <w:color w:val="0F4761" w:themeColor="accent1" w:themeShade="BF"/>
    </w:rPr>
  </w:style>
  <w:style w:type="paragraph" w:styleId="Citadestacada">
    <w:name w:val="Intense Quote"/>
    <w:basedOn w:val="Normal"/>
    <w:next w:val="Normal"/>
    <w:link w:val="CitadestacadaCar"/>
    <w:uiPriority w:val="30"/>
    <w:qFormat/>
    <w:rsid w:val="00D629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629FE"/>
    <w:rPr>
      <w:i/>
      <w:iCs/>
      <w:color w:val="0F4761" w:themeColor="accent1" w:themeShade="BF"/>
    </w:rPr>
  </w:style>
  <w:style w:type="character" w:styleId="Referenciaintensa">
    <w:name w:val="Intense Reference"/>
    <w:basedOn w:val="Fuentedeprrafopredeter"/>
    <w:uiPriority w:val="32"/>
    <w:qFormat/>
    <w:rsid w:val="00D629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218E8F-088E-4E48-A83E-7421EDB778EB}"/>
</file>

<file path=customXml/itemProps2.xml><?xml version="1.0" encoding="utf-8"?>
<ds:datastoreItem xmlns:ds="http://schemas.openxmlformats.org/officeDocument/2006/customXml" ds:itemID="{6C6C6183-DBBF-4BE1-B416-AC5A7A7D5EFB}"/>
</file>

<file path=customXml/itemProps3.xml><?xml version="1.0" encoding="utf-8"?>
<ds:datastoreItem xmlns:ds="http://schemas.openxmlformats.org/officeDocument/2006/customXml" ds:itemID="{E04B5677-5490-4E3E-8D47-CE99FE430B1C}"/>
</file>

<file path=docProps/app.xml><?xml version="1.0" encoding="utf-8"?>
<Properties xmlns="http://schemas.openxmlformats.org/officeDocument/2006/extended-properties" xmlns:vt="http://schemas.openxmlformats.org/officeDocument/2006/docPropsVTypes">
  <Template>Normal</Template>
  <TotalTime>10</TotalTime>
  <Pages>2</Pages>
  <Words>520</Words>
  <Characters>2860</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1</cp:revision>
  <dcterms:created xsi:type="dcterms:W3CDTF">2025-12-11T16:13:00Z</dcterms:created>
  <dcterms:modified xsi:type="dcterms:W3CDTF">2025-12-11T16:41:00Z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