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C8C6" w14:textId="77777777" w:rsidR="004778BF" w:rsidRPr="004778BF" w:rsidRDefault="004778BF" w:rsidP="004778BF">
      <w:pPr>
        <w:jc w:val="center"/>
        <w:rPr>
          <w:rFonts w:ascii="Verdana" w:hAnsi="Verdana"/>
          <w:b/>
          <w:bCs/>
          <w:sz w:val="22"/>
          <w:szCs w:val="22"/>
        </w:rPr>
      </w:pPr>
      <w:r w:rsidRPr="004778BF">
        <w:rPr>
          <w:rFonts w:ascii="Verdana" w:hAnsi="Verdana"/>
          <w:b/>
          <w:bCs/>
          <w:sz w:val="22"/>
          <w:szCs w:val="22"/>
        </w:rPr>
        <w:t>CIRCULAR 52 DE 1993</w:t>
      </w:r>
    </w:p>
    <w:p w14:paraId="16094C58" w14:textId="77777777" w:rsidR="004778BF" w:rsidRPr="004778BF" w:rsidRDefault="004778BF" w:rsidP="004778BF">
      <w:pPr>
        <w:jc w:val="center"/>
        <w:rPr>
          <w:rFonts w:ascii="Verdana" w:hAnsi="Verdana"/>
          <w:b/>
          <w:bCs/>
          <w:sz w:val="22"/>
          <w:szCs w:val="22"/>
        </w:rPr>
      </w:pPr>
    </w:p>
    <w:p w14:paraId="7DC27B8B" w14:textId="77777777" w:rsidR="004778BF" w:rsidRPr="004778BF" w:rsidRDefault="004778BF" w:rsidP="004778BF">
      <w:pPr>
        <w:jc w:val="center"/>
        <w:rPr>
          <w:rFonts w:ascii="Verdana" w:hAnsi="Verdana"/>
          <w:b/>
          <w:bCs/>
          <w:sz w:val="22"/>
          <w:szCs w:val="22"/>
        </w:rPr>
      </w:pPr>
      <w:r w:rsidRPr="004778BF">
        <w:rPr>
          <w:rFonts w:ascii="Verdana" w:hAnsi="Verdana"/>
          <w:b/>
          <w:bCs/>
          <w:sz w:val="22"/>
          <w:szCs w:val="22"/>
        </w:rPr>
        <w:t>(11 noviembre)</w:t>
      </w:r>
    </w:p>
    <w:p w14:paraId="290A90D0" w14:textId="77777777" w:rsidR="004778BF" w:rsidRPr="004778BF" w:rsidRDefault="004778BF" w:rsidP="004778BF">
      <w:pPr>
        <w:jc w:val="center"/>
        <w:rPr>
          <w:rFonts w:ascii="Verdana" w:hAnsi="Verdana"/>
          <w:b/>
          <w:bCs/>
          <w:sz w:val="22"/>
          <w:szCs w:val="22"/>
        </w:rPr>
      </w:pPr>
    </w:p>
    <w:p w14:paraId="68864D5C" w14:textId="77777777" w:rsidR="004778BF" w:rsidRPr="004778BF" w:rsidRDefault="004778BF" w:rsidP="004778BF">
      <w:pPr>
        <w:jc w:val="center"/>
        <w:rPr>
          <w:rFonts w:ascii="Verdana" w:hAnsi="Verdana"/>
          <w:b/>
          <w:bCs/>
          <w:sz w:val="22"/>
          <w:szCs w:val="22"/>
        </w:rPr>
      </w:pPr>
      <w:r w:rsidRPr="004778BF">
        <w:rPr>
          <w:rFonts w:ascii="Verdana" w:hAnsi="Verdana"/>
          <w:b/>
          <w:bCs/>
          <w:sz w:val="22"/>
          <w:szCs w:val="22"/>
        </w:rPr>
        <w:t>INSTITUTO COLOMBIANO DE BIENESTAR FAMILIAR</w:t>
      </w:r>
    </w:p>
    <w:p w14:paraId="0352B2E5" w14:textId="77777777" w:rsidR="004778BF" w:rsidRPr="004778BF" w:rsidRDefault="004778BF" w:rsidP="004778BF">
      <w:pPr>
        <w:jc w:val="center"/>
        <w:rPr>
          <w:rFonts w:ascii="Verdana" w:hAnsi="Verdana"/>
          <w:b/>
          <w:bCs/>
          <w:sz w:val="22"/>
          <w:szCs w:val="22"/>
        </w:rPr>
      </w:pPr>
    </w:p>
    <w:p w14:paraId="16A5A0F5" w14:textId="2EBCD9F4" w:rsidR="004778BF" w:rsidRPr="004778BF" w:rsidRDefault="004778BF" w:rsidP="004778BF">
      <w:pPr>
        <w:rPr>
          <w:rFonts w:ascii="Verdana" w:hAnsi="Verdana"/>
          <w:sz w:val="22"/>
          <w:szCs w:val="22"/>
        </w:rPr>
      </w:pPr>
      <w:r w:rsidRPr="004778BF">
        <w:rPr>
          <w:rFonts w:ascii="Verdana" w:hAnsi="Verdana"/>
          <w:b/>
          <w:bCs/>
          <w:sz w:val="22"/>
          <w:szCs w:val="22"/>
        </w:rPr>
        <w:t>Para</w:t>
      </w:r>
      <w:r w:rsidRPr="004778BF">
        <w:rPr>
          <w:rFonts w:ascii="Verdana" w:hAnsi="Verdana"/>
          <w:sz w:val="22"/>
          <w:szCs w:val="22"/>
        </w:rPr>
        <w:t>:</w:t>
      </w:r>
      <w:r w:rsidRPr="004778BF">
        <w:rPr>
          <w:rFonts w:ascii="Verdana" w:hAnsi="Verdana"/>
          <w:sz w:val="22"/>
          <w:szCs w:val="22"/>
        </w:rPr>
        <w:tab/>
      </w:r>
      <w:r>
        <w:rPr>
          <w:rFonts w:ascii="Verdana" w:hAnsi="Verdana"/>
          <w:sz w:val="22"/>
          <w:szCs w:val="22"/>
        </w:rPr>
        <w:tab/>
      </w:r>
      <w:proofErr w:type="gramStart"/>
      <w:r w:rsidRPr="004778BF">
        <w:rPr>
          <w:rFonts w:ascii="Verdana" w:hAnsi="Verdana"/>
          <w:sz w:val="22"/>
          <w:szCs w:val="22"/>
        </w:rPr>
        <w:t>Directores</w:t>
      </w:r>
      <w:proofErr w:type="gramEnd"/>
      <w:r w:rsidRPr="004778BF">
        <w:rPr>
          <w:rFonts w:ascii="Verdana" w:hAnsi="Verdana"/>
          <w:sz w:val="22"/>
          <w:szCs w:val="22"/>
        </w:rPr>
        <w:t xml:space="preserve"> regionales ICBF</w:t>
      </w:r>
    </w:p>
    <w:p w14:paraId="6B1C9F76" w14:textId="13DD601C" w:rsidR="004778BF" w:rsidRPr="004778BF" w:rsidRDefault="004778BF" w:rsidP="004778BF">
      <w:pPr>
        <w:ind w:left="708" w:firstLine="708"/>
        <w:rPr>
          <w:rFonts w:ascii="Verdana" w:hAnsi="Verdana"/>
          <w:sz w:val="22"/>
          <w:szCs w:val="22"/>
        </w:rPr>
      </w:pPr>
      <w:r w:rsidRPr="004778BF">
        <w:rPr>
          <w:rFonts w:ascii="Verdana" w:hAnsi="Verdana"/>
          <w:sz w:val="22"/>
          <w:szCs w:val="22"/>
        </w:rPr>
        <w:t>Jefes Servicios Técnicos</w:t>
      </w:r>
    </w:p>
    <w:p w14:paraId="441E5526" w14:textId="77777777" w:rsidR="004778BF" w:rsidRPr="004778BF" w:rsidRDefault="004778BF" w:rsidP="004778BF">
      <w:pPr>
        <w:rPr>
          <w:rFonts w:ascii="Verdana" w:hAnsi="Verdana"/>
          <w:sz w:val="22"/>
          <w:szCs w:val="22"/>
        </w:rPr>
      </w:pPr>
      <w:r w:rsidRPr="004778BF">
        <w:rPr>
          <w:rFonts w:ascii="Verdana" w:hAnsi="Verdana"/>
          <w:b/>
          <w:bCs/>
          <w:sz w:val="22"/>
          <w:szCs w:val="22"/>
        </w:rPr>
        <w:t>Asunto</w:t>
      </w:r>
      <w:r w:rsidRPr="004778BF">
        <w:rPr>
          <w:rFonts w:ascii="Verdana" w:hAnsi="Verdana"/>
          <w:sz w:val="22"/>
          <w:szCs w:val="22"/>
        </w:rPr>
        <w:t>:</w:t>
      </w:r>
      <w:r w:rsidRPr="004778BF">
        <w:rPr>
          <w:rFonts w:ascii="Verdana" w:hAnsi="Verdana"/>
          <w:sz w:val="22"/>
          <w:szCs w:val="22"/>
        </w:rPr>
        <w:tab/>
        <w:t>Supervisión y Control Programas de Protección</w:t>
      </w:r>
    </w:p>
    <w:p w14:paraId="5AB56034" w14:textId="77777777" w:rsidR="004778BF" w:rsidRPr="004778BF" w:rsidRDefault="004778BF" w:rsidP="004778BF">
      <w:pPr>
        <w:rPr>
          <w:rFonts w:ascii="Verdana" w:hAnsi="Verdana"/>
          <w:sz w:val="22"/>
          <w:szCs w:val="22"/>
        </w:rPr>
      </w:pPr>
      <w:r w:rsidRPr="004778BF">
        <w:rPr>
          <w:rFonts w:ascii="Verdana" w:hAnsi="Verdana"/>
          <w:b/>
          <w:bCs/>
          <w:sz w:val="22"/>
          <w:szCs w:val="22"/>
        </w:rPr>
        <w:t>Fecha</w:t>
      </w:r>
      <w:r w:rsidRPr="004778BF">
        <w:rPr>
          <w:rFonts w:ascii="Verdana" w:hAnsi="Verdana"/>
          <w:sz w:val="22"/>
          <w:szCs w:val="22"/>
        </w:rPr>
        <w:t>:</w:t>
      </w:r>
      <w:r w:rsidRPr="004778BF">
        <w:rPr>
          <w:rFonts w:ascii="Verdana" w:hAnsi="Verdana"/>
          <w:sz w:val="22"/>
          <w:szCs w:val="22"/>
        </w:rPr>
        <w:tab/>
      </w:r>
      <w:proofErr w:type="gramStart"/>
      <w:r w:rsidRPr="004778BF">
        <w:rPr>
          <w:rFonts w:ascii="Verdana" w:hAnsi="Verdana"/>
          <w:sz w:val="22"/>
          <w:szCs w:val="22"/>
        </w:rPr>
        <w:t>Noviembre</w:t>
      </w:r>
      <w:proofErr w:type="gramEnd"/>
      <w:r w:rsidRPr="004778BF">
        <w:rPr>
          <w:rFonts w:ascii="Verdana" w:hAnsi="Verdana"/>
          <w:sz w:val="22"/>
          <w:szCs w:val="22"/>
        </w:rPr>
        <w:t xml:space="preserve"> 11 1993</w:t>
      </w:r>
    </w:p>
    <w:p w14:paraId="7B389D14" w14:textId="77777777" w:rsidR="004778BF" w:rsidRPr="004778BF" w:rsidRDefault="004778BF" w:rsidP="004778BF">
      <w:pPr>
        <w:jc w:val="both"/>
        <w:rPr>
          <w:rFonts w:ascii="Verdana" w:hAnsi="Verdana"/>
          <w:sz w:val="22"/>
          <w:szCs w:val="22"/>
        </w:rPr>
      </w:pPr>
      <w:r w:rsidRPr="004778BF">
        <w:rPr>
          <w:rFonts w:ascii="Verdana" w:hAnsi="Verdana"/>
          <w:sz w:val="22"/>
          <w:szCs w:val="22"/>
        </w:rPr>
        <w:t xml:space="preserve">La Sala de Familia del Tribunal Superior de Bogotá, en Sentencia del 25 de octubre, mediante la cual se negó una acción de tutela instaurada por la Procuraduría General de la Nación contra el ICBF, algunos Ministerios e instituciones de rehabilitación, ordenó a la entidad “adoptar las medidas de control mediante las cuales se establezca si se </w:t>
      </w:r>
      <w:proofErr w:type="spellStart"/>
      <w:r w:rsidRPr="004778BF">
        <w:rPr>
          <w:rFonts w:ascii="Verdana" w:hAnsi="Verdana"/>
          <w:sz w:val="22"/>
          <w:szCs w:val="22"/>
        </w:rPr>
        <w:t>esta</w:t>
      </w:r>
      <w:proofErr w:type="spellEnd"/>
      <w:r w:rsidRPr="004778BF">
        <w:rPr>
          <w:rFonts w:ascii="Verdana" w:hAnsi="Verdana"/>
          <w:sz w:val="22"/>
          <w:szCs w:val="22"/>
        </w:rPr>
        <w:t xml:space="preserve"> dando cumplimiento a los contratos celebrados con las diversas casas de albergue que funcionan en todo el país”.</w:t>
      </w:r>
    </w:p>
    <w:p w14:paraId="7D1C413C" w14:textId="77777777" w:rsidR="004778BF" w:rsidRPr="004778BF" w:rsidRDefault="004778BF" w:rsidP="004778BF">
      <w:pPr>
        <w:jc w:val="both"/>
        <w:rPr>
          <w:rFonts w:ascii="Verdana" w:hAnsi="Verdana"/>
          <w:sz w:val="22"/>
          <w:szCs w:val="22"/>
        </w:rPr>
      </w:pPr>
      <w:r w:rsidRPr="004778BF">
        <w:rPr>
          <w:rFonts w:ascii="Verdana" w:hAnsi="Verdana"/>
          <w:sz w:val="22"/>
          <w:szCs w:val="22"/>
        </w:rPr>
        <w:t>Por lo anterior y ante los graves hechos sucedidos en una institución de protección que tenía contrato de aporte con el Instituto, es perentorio para la regional a su cargo realizar en forma periódica y responsable la supervisión y control de las instituciones y hogares sustitutos donde se encuentran ubicados los menores involucrados en un proceso de protección.</w:t>
      </w:r>
    </w:p>
    <w:p w14:paraId="4C37BD54" w14:textId="77777777" w:rsidR="004778BF" w:rsidRPr="004778BF" w:rsidRDefault="004778BF" w:rsidP="004778BF">
      <w:pPr>
        <w:jc w:val="both"/>
        <w:rPr>
          <w:rFonts w:ascii="Verdana" w:hAnsi="Verdana"/>
          <w:sz w:val="22"/>
          <w:szCs w:val="22"/>
        </w:rPr>
      </w:pPr>
      <w:r w:rsidRPr="004778BF">
        <w:rPr>
          <w:rFonts w:ascii="Verdana" w:hAnsi="Verdana"/>
          <w:sz w:val="22"/>
          <w:szCs w:val="22"/>
        </w:rPr>
        <w:t xml:space="preserve">Con esta circular estoy confirmando la instrucción impartida a ustedes por la doctora MARIETTA JARAMILLO DE MARIN, </w:t>
      </w:r>
      <w:proofErr w:type="gramStart"/>
      <w:r w:rsidRPr="004778BF">
        <w:rPr>
          <w:rFonts w:ascii="Verdana" w:hAnsi="Verdana"/>
          <w:sz w:val="22"/>
          <w:szCs w:val="22"/>
        </w:rPr>
        <w:t>Subdirectora</w:t>
      </w:r>
      <w:proofErr w:type="gramEnd"/>
      <w:r w:rsidRPr="004778BF">
        <w:rPr>
          <w:rFonts w:ascii="Verdana" w:hAnsi="Verdana"/>
          <w:sz w:val="22"/>
          <w:szCs w:val="22"/>
        </w:rPr>
        <w:t xml:space="preserve"> Operativa de Protección, oficio No. 31611 del 8 de septiembre de 1993.</w:t>
      </w:r>
    </w:p>
    <w:p w14:paraId="3DDC8BDB" w14:textId="77777777" w:rsidR="004778BF" w:rsidRPr="004778BF" w:rsidRDefault="004778BF" w:rsidP="004778BF">
      <w:pPr>
        <w:rPr>
          <w:rFonts w:ascii="Verdana" w:hAnsi="Verdana"/>
          <w:sz w:val="22"/>
          <w:szCs w:val="22"/>
        </w:rPr>
      </w:pPr>
      <w:r w:rsidRPr="004778BF">
        <w:rPr>
          <w:rFonts w:ascii="Verdana" w:hAnsi="Verdana"/>
          <w:sz w:val="22"/>
          <w:szCs w:val="22"/>
        </w:rPr>
        <w:t>Cordial saludo,</w:t>
      </w:r>
    </w:p>
    <w:p w14:paraId="50EE3111" w14:textId="77777777" w:rsidR="004778BF" w:rsidRPr="004778BF" w:rsidRDefault="004778BF" w:rsidP="004778BF">
      <w:pPr>
        <w:jc w:val="center"/>
        <w:rPr>
          <w:rFonts w:ascii="Verdana" w:hAnsi="Verdana"/>
          <w:sz w:val="22"/>
          <w:szCs w:val="22"/>
        </w:rPr>
      </w:pPr>
    </w:p>
    <w:p w14:paraId="5CDD3137" w14:textId="77777777" w:rsidR="004778BF" w:rsidRPr="004778BF" w:rsidRDefault="004778BF" w:rsidP="004778BF">
      <w:pPr>
        <w:jc w:val="center"/>
        <w:rPr>
          <w:rFonts w:ascii="Verdana" w:hAnsi="Verdana"/>
          <w:b/>
          <w:bCs/>
          <w:sz w:val="22"/>
          <w:szCs w:val="22"/>
        </w:rPr>
      </w:pPr>
      <w:r w:rsidRPr="004778BF">
        <w:rPr>
          <w:rFonts w:ascii="Verdana" w:hAnsi="Verdana"/>
          <w:b/>
          <w:bCs/>
          <w:sz w:val="22"/>
          <w:szCs w:val="22"/>
        </w:rPr>
        <w:t>MARTA RIPOLL DE URRUTIA</w:t>
      </w:r>
    </w:p>
    <w:p w14:paraId="4B9B946C" w14:textId="5B8DA1A3" w:rsidR="007E46F5" w:rsidRPr="004778BF" w:rsidRDefault="004778BF" w:rsidP="004778BF">
      <w:pPr>
        <w:jc w:val="center"/>
      </w:pPr>
      <w:r w:rsidRPr="004778BF">
        <w:rPr>
          <w:rFonts w:ascii="Verdana" w:hAnsi="Verdana"/>
          <w:sz w:val="22"/>
          <w:szCs w:val="22"/>
        </w:rPr>
        <w:t>Directora General</w:t>
      </w:r>
    </w:p>
    <w:sectPr w:rsidR="007E46F5" w:rsidRPr="004778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E8"/>
    <w:rsid w:val="00050F65"/>
    <w:rsid w:val="004778BF"/>
    <w:rsid w:val="007E46F5"/>
    <w:rsid w:val="00A42548"/>
    <w:rsid w:val="00BA2896"/>
    <w:rsid w:val="00BB04E8"/>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9AAB"/>
  <w15:chartTrackingRefBased/>
  <w15:docId w15:val="{187BB8EB-A50F-4AC7-A745-5F8EE436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0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0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04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04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04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04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04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04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04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04E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04E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04E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04E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04E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04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04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04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04E8"/>
    <w:rPr>
      <w:rFonts w:eastAsiaTheme="majorEastAsia" w:cstheme="majorBidi"/>
      <w:color w:val="272727" w:themeColor="text1" w:themeTint="D8"/>
    </w:rPr>
  </w:style>
  <w:style w:type="paragraph" w:styleId="Ttulo">
    <w:name w:val="Title"/>
    <w:basedOn w:val="Normal"/>
    <w:next w:val="Normal"/>
    <w:link w:val="TtuloCar"/>
    <w:uiPriority w:val="10"/>
    <w:qFormat/>
    <w:rsid w:val="00BB0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04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04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04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04E8"/>
    <w:pPr>
      <w:spacing w:before="160"/>
      <w:jc w:val="center"/>
    </w:pPr>
    <w:rPr>
      <w:i/>
      <w:iCs/>
      <w:color w:val="404040" w:themeColor="text1" w:themeTint="BF"/>
    </w:rPr>
  </w:style>
  <w:style w:type="character" w:customStyle="1" w:styleId="CitaCar">
    <w:name w:val="Cita Car"/>
    <w:basedOn w:val="Fuentedeprrafopredeter"/>
    <w:link w:val="Cita"/>
    <w:uiPriority w:val="29"/>
    <w:rsid w:val="00BB04E8"/>
    <w:rPr>
      <w:i/>
      <w:iCs/>
      <w:color w:val="404040" w:themeColor="text1" w:themeTint="BF"/>
    </w:rPr>
  </w:style>
  <w:style w:type="paragraph" w:styleId="Prrafodelista">
    <w:name w:val="List Paragraph"/>
    <w:basedOn w:val="Normal"/>
    <w:uiPriority w:val="34"/>
    <w:qFormat/>
    <w:rsid w:val="00BB04E8"/>
    <w:pPr>
      <w:ind w:left="720"/>
      <w:contextualSpacing/>
    </w:pPr>
  </w:style>
  <w:style w:type="character" w:styleId="nfasisintenso">
    <w:name w:val="Intense Emphasis"/>
    <w:basedOn w:val="Fuentedeprrafopredeter"/>
    <w:uiPriority w:val="21"/>
    <w:qFormat/>
    <w:rsid w:val="00BB04E8"/>
    <w:rPr>
      <w:i/>
      <w:iCs/>
      <w:color w:val="0F4761" w:themeColor="accent1" w:themeShade="BF"/>
    </w:rPr>
  </w:style>
  <w:style w:type="paragraph" w:styleId="Citadestacada">
    <w:name w:val="Intense Quote"/>
    <w:basedOn w:val="Normal"/>
    <w:next w:val="Normal"/>
    <w:link w:val="CitadestacadaCar"/>
    <w:uiPriority w:val="30"/>
    <w:qFormat/>
    <w:rsid w:val="00BB0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04E8"/>
    <w:rPr>
      <w:i/>
      <w:iCs/>
      <w:color w:val="0F4761" w:themeColor="accent1" w:themeShade="BF"/>
    </w:rPr>
  </w:style>
  <w:style w:type="character" w:styleId="Referenciaintensa">
    <w:name w:val="Intense Reference"/>
    <w:basedOn w:val="Fuentedeprrafopredeter"/>
    <w:uiPriority w:val="32"/>
    <w:qFormat/>
    <w:rsid w:val="00BB0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9254E-E457-4055-8299-0F05DC0E8C04}"/>
</file>

<file path=customXml/itemProps2.xml><?xml version="1.0" encoding="utf-8"?>
<ds:datastoreItem xmlns:ds="http://schemas.openxmlformats.org/officeDocument/2006/customXml" ds:itemID="{AA4381F1-3D69-45D5-9481-7E2C57067DCC}"/>
</file>

<file path=customXml/itemProps3.xml><?xml version="1.0" encoding="utf-8"?>
<ds:datastoreItem xmlns:ds="http://schemas.openxmlformats.org/officeDocument/2006/customXml" ds:itemID="{2631A4AB-D315-4866-B44E-49EBEC479846}"/>
</file>

<file path=docProps/app.xml><?xml version="1.0" encoding="utf-8"?>
<Properties xmlns="http://schemas.openxmlformats.org/officeDocument/2006/extended-properties" xmlns:vt="http://schemas.openxmlformats.org/officeDocument/2006/docPropsVTypes">
  <Template>Normal</Template>
  <TotalTime>13</TotalTime>
  <Pages>1</Pages>
  <Words>200</Words>
  <Characters>1105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2025-12-11T16:13:00Z</dcterms:created>
  <dcterms:modified xsi:type="dcterms:W3CDTF">2025-12-11T16:32:00Z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