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5CC0B" w14:textId="77777777" w:rsidR="00777A1F" w:rsidRPr="00777A1F" w:rsidRDefault="00777A1F" w:rsidP="00777A1F">
      <w:pPr>
        <w:jc w:val="center"/>
      </w:pPr>
      <w:r w:rsidRPr="00777A1F">
        <w:rPr>
          <w:b/>
          <w:bCs/>
        </w:rPr>
        <w:t>CIRCULAR 4 DE 2016</w:t>
      </w:r>
    </w:p>
    <w:p w14:paraId="724188E0" w14:textId="15366491" w:rsidR="00777A1F" w:rsidRPr="00777A1F" w:rsidRDefault="00777A1F" w:rsidP="00777A1F">
      <w:pPr>
        <w:jc w:val="center"/>
      </w:pPr>
      <w:r w:rsidRPr="00777A1F">
        <w:t>(18</w:t>
      </w:r>
      <w:r>
        <w:t xml:space="preserve"> </w:t>
      </w:r>
      <w:r w:rsidRPr="00777A1F">
        <w:t>abril)</w:t>
      </w:r>
    </w:p>
    <w:p w14:paraId="24A933F2" w14:textId="0C953A09" w:rsidR="00777A1F" w:rsidRPr="00777A1F" w:rsidRDefault="00777A1F" w:rsidP="00BB1254">
      <w:pPr>
        <w:jc w:val="center"/>
      </w:pPr>
      <w:r w:rsidRPr="00777A1F">
        <w:rPr>
          <w:b/>
          <w:bCs/>
        </w:rPr>
        <w:t>INSTITUTO COLOMBIANO DE BIENESTAR FAMILIAR</w:t>
      </w:r>
      <w:proofErr w:type="gramStart"/>
      <w:r w:rsidRPr="00777A1F">
        <w:rPr>
          <w:b/>
          <w:bCs/>
        </w:rPr>
        <w:t>-  ICBF</w:t>
      </w:r>
      <w:proofErr w:type="gramEnd"/>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282"/>
        <w:gridCol w:w="7644"/>
      </w:tblGrid>
      <w:tr w:rsidR="00777A1F" w:rsidRPr="00777A1F" w14:paraId="43515D52" w14:textId="77777777" w:rsidTr="00777A1F">
        <w:trPr>
          <w:tblCellSpacing w:w="15" w:type="dxa"/>
        </w:trPr>
        <w:tc>
          <w:tcPr>
            <w:tcW w:w="700" w:type="pct"/>
            <w:tcBorders>
              <w:top w:val="nil"/>
              <w:left w:val="nil"/>
              <w:bottom w:val="nil"/>
              <w:right w:val="nil"/>
            </w:tcBorders>
            <w:tcMar>
              <w:top w:w="0" w:type="dxa"/>
              <w:left w:w="0" w:type="dxa"/>
              <w:bottom w:w="0" w:type="dxa"/>
              <w:right w:w="0" w:type="dxa"/>
            </w:tcMar>
            <w:hideMark/>
          </w:tcPr>
          <w:p w14:paraId="0A3A9300" w14:textId="7E404609" w:rsidR="00777A1F" w:rsidRPr="00777A1F" w:rsidRDefault="00777A1F" w:rsidP="00777A1F">
            <w:pPr>
              <w:jc w:val="both"/>
            </w:pPr>
            <w:r w:rsidRPr="00777A1F">
              <w:t>Para:</w:t>
            </w:r>
          </w:p>
        </w:tc>
        <w:tc>
          <w:tcPr>
            <w:tcW w:w="4300" w:type="pct"/>
            <w:tcBorders>
              <w:top w:val="nil"/>
              <w:left w:val="nil"/>
              <w:bottom w:val="nil"/>
              <w:right w:val="nil"/>
            </w:tcBorders>
            <w:tcMar>
              <w:top w:w="0" w:type="dxa"/>
              <w:left w:w="0" w:type="dxa"/>
              <w:bottom w:w="0" w:type="dxa"/>
              <w:right w:w="0" w:type="dxa"/>
            </w:tcMar>
            <w:hideMark/>
          </w:tcPr>
          <w:p w14:paraId="04261070" w14:textId="5D9F2AEA" w:rsidR="00777A1F" w:rsidRPr="00777A1F" w:rsidRDefault="00777A1F" w:rsidP="00777A1F">
            <w:pPr>
              <w:jc w:val="both"/>
            </w:pPr>
            <w:r w:rsidRPr="00777A1F">
              <w:t>Directores regionales, coordinadores centros zonales</w:t>
            </w:r>
          </w:p>
        </w:tc>
      </w:tr>
      <w:tr w:rsidR="00777A1F" w:rsidRPr="00777A1F" w14:paraId="5C2646DA" w14:textId="77777777" w:rsidTr="00777A1F">
        <w:trPr>
          <w:tblCellSpacing w:w="15" w:type="dxa"/>
        </w:trPr>
        <w:tc>
          <w:tcPr>
            <w:tcW w:w="700" w:type="pct"/>
            <w:tcBorders>
              <w:top w:val="nil"/>
              <w:left w:val="nil"/>
              <w:bottom w:val="nil"/>
              <w:right w:val="nil"/>
            </w:tcBorders>
            <w:tcMar>
              <w:top w:w="0" w:type="dxa"/>
              <w:left w:w="0" w:type="dxa"/>
              <w:bottom w:w="0" w:type="dxa"/>
              <w:right w:w="0" w:type="dxa"/>
            </w:tcMar>
            <w:hideMark/>
          </w:tcPr>
          <w:p w14:paraId="2375FB51" w14:textId="7367FCB3" w:rsidR="00777A1F" w:rsidRPr="00777A1F" w:rsidRDefault="00777A1F" w:rsidP="00777A1F">
            <w:pPr>
              <w:jc w:val="both"/>
            </w:pPr>
            <w:r w:rsidRPr="00777A1F">
              <w:t>Asunto:</w:t>
            </w:r>
          </w:p>
        </w:tc>
        <w:tc>
          <w:tcPr>
            <w:tcW w:w="4300" w:type="pct"/>
            <w:tcBorders>
              <w:top w:val="nil"/>
              <w:left w:val="nil"/>
              <w:bottom w:val="nil"/>
              <w:right w:val="nil"/>
            </w:tcBorders>
            <w:tcMar>
              <w:top w:w="0" w:type="dxa"/>
              <w:left w:w="0" w:type="dxa"/>
              <w:bottom w:w="0" w:type="dxa"/>
              <w:right w:w="0" w:type="dxa"/>
            </w:tcMar>
            <w:hideMark/>
          </w:tcPr>
          <w:p w14:paraId="003714D1" w14:textId="483CA46C" w:rsidR="00777A1F" w:rsidRPr="00777A1F" w:rsidRDefault="00777A1F" w:rsidP="00777A1F">
            <w:pPr>
              <w:jc w:val="both"/>
            </w:pPr>
            <w:r w:rsidRPr="00777A1F">
              <w:t>Autorización a defensores de familia de acodefam para encuentros académicos</w:t>
            </w:r>
          </w:p>
        </w:tc>
      </w:tr>
    </w:tbl>
    <w:p w14:paraId="43790A7D" w14:textId="77777777" w:rsidR="00777A1F" w:rsidRPr="00777A1F" w:rsidRDefault="00777A1F" w:rsidP="00777A1F">
      <w:pPr>
        <w:jc w:val="both"/>
      </w:pPr>
      <w:r w:rsidRPr="00777A1F">
        <w:t>Teniendo en cuenta que los defensores de familia que hacen parte de ACODEFAM realizan jornadas académicas en relación con las funciones que ejercen en el marco de la garantía de los derechos fundamentales de los niños, niñas y adolescentes, esta Dirección General solicita su apoyo para que puedan asistir un viernes cada mes de acuerdo con el cronograma que establezca ACODEFAM.</w:t>
      </w:r>
    </w:p>
    <w:p w14:paraId="159437DA" w14:textId="77777777" w:rsidR="00777A1F" w:rsidRPr="00777A1F" w:rsidRDefault="00777A1F" w:rsidP="00777A1F">
      <w:pPr>
        <w:jc w:val="both"/>
      </w:pPr>
      <w:r w:rsidRPr="00777A1F">
        <w:t>Es importante señalar que la asistencia a dichas jornadas de capacitación, no deberá afectar la prestación del servicio.</w:t>
      </w:r>
    </w:p>
    <w:p w14:paraId="722F62E2" w14:textId="77777777" w:rsidR="00777A1F" w:rsidRPr="00777A1F" w:rsidRDefault="00777A1F" w:rsidP="00777A1F">
      <w:pPr>
        <w:jc w:val="both"/>
      </w:pPr>
      <w:r w:rsidRPr="00777A1F">
        <w:t>Cordialmente,</w:t>
      </w:r>
    </w:p>
    <w:p w14:paraId="1EF17D40" w14:textId="77777777" w:rsidR="00777A1F" w:rsidRPr="00777A1F" w:rsidRDefault="00777A1F" w:rsidP="00777A1F">
      <w:pPr>
        <w:jc w:val="center"/>
      </w:pPr>
      <w:r w:rsidRPr="00777A1F">
        <w:rPr>
          <w:b/>
          <w:bCs/>
        </w:rPr>
        <w:t>CRISTINA PLAZAS MICHELSEN</w:t>
      </w:r>
    </w:p>
    <w:p w14:paraId="315ED18C" w14:textId="77777777" w:rsidR="00777A1F" w:rsidRPr="00777A1F" w:rsidRDefault="00777A1F" w:rsidP="00777A1F">
      <w:pPr>
        <w:jc w:val="center"/>
      </w:pPr>
      <w:r w:rsidRPr="00777A1F">
        <w:t>Directora General</w:t>
      </w:r>
    </w:p>
    <w:p w14:paraId="23738C32" w14:textId="77777777" w:rsidR="00072B41" w:rsidRDefault="00072B41" w:rsidP="00777A1F">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C25"/>
    <w:rsid w:val="00072B41"/>
    <w:rsid w:val="00777A1F"/>
    <w:rsid w:val="00BB1254"/>
    <w:rsid w:val="00D50C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73ED"/>
  <w15:chartTrackingRefBased/>
  <w15:docId w15:val="{EA600A5F-5637-41D2-B5BF-6AF59618E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971233">
      <w:bodyDiv w:val="1"/>
      <w:marLeft w:val="0"/>
      <w:marRight w:val="0"/>
      <w:marTop w:val="0"/>
      <w:marBottom w:val="0"/>
      <w:divBdr>
        <w:top w:val="none" w:sz="0" w:space="0" w:color="auto"/>
        <w:left w:val="none" w:sz="0" w:space="0" w:color="auto"/>
        <w:bottom w:val="none" w:sz="0" w:space="0" w:color="auto"/>
        <w:right w:val="none" w:sz="0" w:space="0" w:color="auto"/>
      </w:divBdr>
    </w:div>
    <w:div w:id="202035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7D2E6A-A936-4F19-AE62-304E95050E7D}"/>
</file>

<file path=customXml/itemProps2.xml><?xml version="1.0" encoding="utf-8"?>
<ds:datastoreItem xmlns:ds="http://schemas.openxmlformats.org/officeDocument/2006/customXml" ds:itemID="{C97675E3-B125-48AA-B602-11AC8BC6A164}"/>
</file>

<file path=customXml/itemProps3.xml><?xml version="1.0" encoding="utf-8"?>
<ds:datastoreItem xmlns:ds="http://schemas.openxmlformats.org/officeDocument/2006/customXml" ds:itemID="{EED6F3F8-B6BB-46C2-9CBB-7BCEACF249BF}"/>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665</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3</cp:revision>
  <dcterms:created xsi:type="dcterms:W3CDTF">2026-02-07T07:09:00Z</dcterms:created>
  <dcterms:modified xsi:type="dcterms:W3CDTF">2026-02-07T14:36:00Z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