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A2FE" w14:textId="77777777" w:rsidR="00E64984" w:rsidRPr="00E64984" w:rsidRDefault="00E64984" w:rsidP="00E64984">
      <w:pPr>
        <w:jc w:val="center"/>
      </w:pPr>
      <w:r w:rsidRPr="00E64984">
        <w:rPr>
          <w:b/>
          <w:bCs/>
        </w:rPr>
        <w:t>CIRCULAR 39 DE 2010</w:t>
      </w:r>
    </w:p>
    <w:p w14:paraId="7C75E90D" w14:textId="0620F10F" w:rsidR="00E64984" w:rsidRPr="00E64984" w:rsidRDefault="00E64984" w:rsidP="00E64984">
      <w:pPr>
        <w:jc w:val="center"/>
      </w:pPr>
      <w:r w:rsidRPr="00E64984">
        <w:t>(20</w:t>
      </w:r>
      <w:r>
        <w:t xml:space="preserve"> </w:t>
      </w:r>
      <w:r w:rsidRPr="00E64984">
        <w:t>diciembre)</w:t>
      </w:r>
    </w:p>
    <w:p w14:paraId="43C45530" w14:textId="77777777" w:rsidR="00E64984" w:rsidRPr="00E64984" w:rsidRDefault="00E64984" w:rsidP="00E64984">
      <w:pPr>
        <w:jc w:val="center"/>
      </w:pPr>
      <w:r w:rsidRPr="00E64984">
        <w:rPr>
          <w:b/>
          <w:bCs/>
        </w:rPr>
        <w:t>INSTITUTO COLOMBIANO DE BIENESTAR FAMILIAR -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7481"/>
      </w:tblGrid>
      <w:tr w:rsidR="00E64984" w:rsidRPr="00E64984" w14:paraId="21878F6B" w14:textId="77777777" w:rsidTr="00E64984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E84E" w14:textId="34E66030" w:rsidR="00E64984" w:rsidRPr="00E64984" w:rsidRDefault="0078184F" w:rsidP="00E64984">
            <w:pPr>
              <w:jc w:val="both"/>
            </w:pPr>
            <w:r w:rsidRPr="00E64984">
              <w:t>Para: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0D851" w14:textId="28C2D477" w:rsidR="00E64984" w:rsidRPr="00E64984" w:rsidRDefault="0078184F" w:rsidP="00E64984">
            <w:pPr>
              <w:jc w:val="both"/>
            </w:pPr>
            <w:r w:rsidRPr="00E64984">
              <w:t>Directores regionales</w:t>
            </w:r>
          </w:p>
        </w:tc>
      </w:tr>
      <w:tr w:rsidR="00E64984" w:rsidRPr="00E64984" w14:paraId="2784FCB2" w14:textId="77777777" w:rsidTr="00E64984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5B63D" w14:textId="069A4BFE" w:rsidR="00E64984" w:rsidRPr="00E64984" w:rsidRDefault="0078184F" w:rsidP="00E64984">
            <w:pPr>
              <w:jc w:val="both"/>
            </w:pPr>
            <w:r w:rsidRPr="00E64984">
              <w:t>Asunto: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D2F1B" w14:textId="77777777" w:rsidR="00E64984" w:rsidRPr="00E64984" w:rsidRDefault="00E64984" w:rsidP="00E64984">
            <w:pPr>
              <w:jc w:val="both"/>
            </w:pPr>
            <w:r w:rsidRPr="00E64984">
              <w:t>Medidas para la atención de emergencia por la ola invernal</w:t>
            </w:r>
          </w:p>
        </w:tc>
      </w:tr>
    </w:tbl>
    <w:p w14:paraId="33DF02FE" w14:textId="52127E9A" w:rsidR="00E64984" w:rsidRPr="00E64984" w:rsidRDefault="00E64984" w:rsidP="00E64984">
      <w:pPr>
        <w:jc w:val="both"/>
      </w:pPr>
      <w:r w:rsidRPr="00E64984">
        <w:t>En cumplimiento de lo previsto en las leyes 7 de 1979 y 1098 de 2006 -Código de la infancia y de la Adolescencia- en cuanto al mandato de protección integral de los niños, niñas y adolescentes y el fortalecimiento de la familia, esta Dirección emite las siguientes instrucciones respecto de las formas de la estrategia para enfrentar la emergencia, las formas de atención y los procedimientos para la atención de las solicitudes de las Regionales:</w:t>
      </w:r>
    </w:p>
    <w:p w14:paraId="0D82AB4F" w14:textId="77777777" w:rsidR="00E64984" w:rsidRPr="00E64984" w:rsidRDefault="00E64984" w:rsidP="00E64984">
      <w:pPr>
        <w:jc w:val="both"/>
      </w:pPr>
      <w:r w:rsidRPr="00E64984">
        <w:rPr>
          <w:b/>
          <w:bCs/>
        </w:rPr>
        <w:t>I. ESTRATEGIA Y FORMAS DE ATENCIÓN:</w:t>
      </w:r>
    </w:p>
    <w:p w14:paraId="68F2B1CA" w14:textId="77777777" w:rsidR="00E64984" w:rsidRPr="00E64984" w:rsidRDefault="00E64984" w:rsidP="00E64984">
      <w:pPr>
        <w:jc w:val="both"/>
      </w:pPr>
      <w:r w:rsidRPr="00E64984">
        <w:t>La atención del ICBF en la emergencia humanitaria en la que se encuentran miles de familias colombianas, se realiza mediante la atención psicosocial (intervención en crisis) y nutricional (apoyo alimentario que complemente otras ayudas) especialmente a los grupos más vulnerables: niños, niñas y adolescentes, mujeres gestantes y en período de lactancia a través de unidades móviles y servicios móviles.</w:t>
      </w:r>
    </w:p>
    <w:p w14:paraId="419B8626" w14:textId="77777777" w:rsidR="00E64984" w:rsidRPr="00E64984" w:rsidRDefault="00E64984" w:rsidP="00E64984">
      <w:pPr>
        <w:jc w:val="both"/>
      </w:pPr>
      <w:r w:rsidRPr="00E64984">
        <w:t>Las unidades móviles tienen como objetivo contribuir a la garantía y restitución de los derechos de los niños, niñas y adolescentes, mujeres gestantes, madres lactantes y su grupo familiar, familias indígenas, familias afro descendientes en </w:t>
      </w:r>
      <w:r w:rsidRPr="00E64984">
        <w:rPr>
          <w:u w:val="single"/>
        </w:rPr>
        <w:t>situación de desplazamiento y víctimas de desastres</w:t>
      </w:r>
      <w:r w:rsidRPr="00E64984">
        <w:t>, mediante el desarrollo de acciones integrares y diferenciales de acompañamiento orientadas a:</w:t>
      </w:r>
    </w:p>
    <w:p w14:paraId="06762BA3" w14:textId="77777777" w:rsidR="00E64984" w:rsidRPr="00E64984" w:rsidRDefault="00E64984" w:rsidP="00E64984">
      <w:pPr>
        <w:jc w:val="both"/>
      </w:pPr>
      <w:r w:rsidRPr="00E64984">
        <w:t>· Prestar asistencia alimentaria de emergencia y acompañamiento nutricional</w:t>
      </w:r>
    </w:p>
    <w:p w14:paraId="7E74B8CB" w14:textId="77777777" w:rsidR="00E64984" w:rsidRPr="00E64984" w:rsidRDefault="00E64984" w:rsidP="00E64984">
      <w:pPr>
        <w:jc w:val="both"/>
      </w:pPr>
      <w:r w:rsidRPr="00E64984">
        <w:t>· Apoyar los procesos de organización y participación comunitaria</w:t>
      </w:r>
    </w:p>
    <w:p w14:paraId="5EE246DE" w14:textId="77777777" w:rsidR="00E64984" w:rsidRPr="00E64984" w:rsidRDefault="00E64984" w:rsidP="00E64984">
      <w:pPr>
        <w:jc w:val="both"/>
      </w:pPr>
      <w:r w:rsidRPr="00E64984">
        <w:t>· Promover acciones que atenúen fas consecuencias traumáticas de los eventos vividos, y prevengan los riesgos asociados al desplazamiento.</w:t>
      </w:r>
    </w:p>
    <w:p w14:paraId="29C5AE0F" w14:textId="77777777" w:rsidR="00E64984" w:rsidRPr="00E64984" w:rsidRDefault="00E64984" w:rsidP="00E64984">
      <w:pPr>
        <w:jc w:val="both"/>
      </w:pPr>
      <w:r w:rsidRPr="00E64984">
        <w:t>· Promover y gestionar la articulación intersectorial para la atención.</w:t>
      </w:r>
    </w:p>
    <w:p w14:paraId="1FB32F25" w14:textId="77777777" w:rsidR="00E64984" w:rsidRPr="00E64984" w:rsidRDefault="00E64984" w:rsidP="00E64984">
      <w:pPr>
        <w:jc w:val="both"/>
      </w:pPr>
      <w:r w:rsidRPr="00E64984">
        <w:rPr>
          <w:b/>
          <w:bCs/>
        </w:rPr>
        <w:t>Fases de la atención:</w:t>
      </w:r>
    </w:p>
    <w:p w14:paraId="38247309" w14:textId="77777777" w:rsidR="00E64984" w:rsidRPr="00E64984" w:rsidRDefault="00E64984" w:rsidP="00E64984">
      <w:pPr>
        <w:jc w:val="both"/>
      </w:pPr>
      <w:r w:rsidRPr="00E64984">
        <w:t>· </w:t>
      </w:r>
      <w:r w:rsidRPr="00E64984">
        <w:rPr>
          <w:b/>
          <w:bCs/>
        </w:rPr>
        <w:t>Fase Inicial</w:t>
      </w:r>
      <w:r w:rsidRPr="00E64984">
        <w:t>: comprende la realización de 5 líneas de acción: (i) Coordinación con los comités locales; (</w:t>
      </w:r>
      <w:proofErr w:type="spellStart"/>
      <w:r w:rsidRPr="00E64984">
        <w:t>ii</w:t>
      </w:r>
      <w:proofErr w:type="spellEnd"/>
      <w:r w:rsidRPr="00E64984">
        <w:t>) Censos poblacionales; (</w:t>
      </w:r>
      <w:proofErr w:type="spellStart"/>
      <w:r w:rsidRPr="00E64984">
        <w:t>iii</w:t>
      </w:r>
      <w:proofErr w:type="spellEnd"/>
      <w:r w:rsidRPr="00E64984">
        <w:t>) Focalización de la población prioritaria; (</w:t>
      </w:r>
      <w:proofErr w:type="spellStart"/>
      <w:r w:rsidRPr="00E64984">
        <w:t>iv</w:t>
      </w:r>
      <w:proofErr w:type="spellEnd"/>
      <w:r w:rsidRPr="00E64984">
        <w:t>) Diagnóstico situacional; (v) Derivación de casos urgentes a Servicios del ICBF y del SNBF.</w:t>
      </w:r>
    </w:p>
    <w:p w14:paraId="695DFCE1" w14:textId="77777777" w:rsidR="00E64984" w:rsidRPr="00E64984" w:rsidRDefault="00E64984" w:rsidP="00E64984">
      <w:pPr>
        <w:jc w:val="both"/>
      </w:pPr>
      <w:r w:rsidRPr="00E64984">
        <w:t>· </w:t>
      </w:r>
      <w:r w:rsidRPr="00E64984">
        <w:rPr>
          <w:b/>
          <w:bCs/>
        </w:rPr>
        <w:t>Fase de Atención: a través de dos tipos de acciones:</w:t>
      </w:r>
    </w:p>
    <w:p w14:paraId="55BB310F" w14:textId="77777777" w:rsidR="00E64984" w:rsidRPr="00E64984" w:rsidRDefault="00E64984" w:rsidP="00E64984">
      <w:pPr>
        <w:jc w:val="both"/>
      </w:pPr>
      <w:r w:rsidRPr="00E64984">
        <w:rPr>
          <w:b/>
          <w:bCs/>
        </w:rPr>
        <w:lastRenderedPageBreak/>
        <w:t>Alimentación y nutrición</w:t>
      </w:r>
      <w:r w:rsidRPr="00E64984">
        <w:t>: se realiza</w:t>
      </w:r>
      <w:r w:rsidRPr="00E64984">
        <w:rPr>
          <w:i/>
          <w:iCs/>
        </w:rPr>
        <w:t> a</w:t>
      </w:r>
      <w:r w:rsidRPr="00E64984">
        <w:t xml:space="preserve"> través de entrega de raciones Alimentarias de emergencia por desastre natural y suministro de </w:t>
      </w:r>
      <w:proofErr w:type="spellStart"/>
      <w:r w:rsidRPr="00E64984">
        <w:t>bienestarina</w:t>
      </w:r>
      <w:proofErr w:type="spellEnd"/>
      <w:r w:rsidRPr="00E64984">
        <w:t>, la valoración nutricional y educación alimentaria, la distribución de saldos de alimentos programas regulares y la continuidad en los programas regulares de acuerdo con las necesidades y posibilidades de cada una de las Regionales.</w:t>
      </w:r>
    </w:p>
    <w:p w14:paraId="0955E6D1" w14:textId="77777777" w:rsidR="00E64984" w:rsidRPr="00E64984" w:rsidRDefault="00E64984" w:rsidP="00E64984">
      <w:pPr>
        <w:jc w:val="both"/>
      </w:pPr>
      <w:r w:rsidRPr="00E64984">
        <w:t>Todos los Hogares Comunitarios de Bienestar están autorizados para atender a los niños y niñas damnificados por la ola invernal.</w:t>
      </w:r>
    </w:p>
    <w:p w14:paraId="3F8495A6" w14:textId="77777777" w:rsidR="00E64984" w:rsidRPr="00E64984" w:rsidRDefault="00E64984" w:rsidP="00E64984">
      <w:pPr>
        <w:jc w:val="both"/>
      </w:pPr>
      <w:r w:rsidRPr="00E64984">
        <w:t>· </w:t>
      </w:r>
      <w:r w:rsidRPr="00E64984">
        <w:rPr>
          <w:b/>
          <w:bCs/>
        </w:rPr>
        <w:t>Acciones de Atención a la Familia</w:t>
      </w:r>
      <w:r w:rsidRPr="00E64984">
        <w:t>: se realiza a través de (i) acompañamiento psicosocial e intervención en crisis; (</w:t>
      </w:r>
      <w:proofErr w:type="spellStart"/>
      <w:r w:rsidRPr="00E64984">
        <w:t>ii</w:t>
      </w:r>
      <w:proofErr w:type="spellEnd"/>
      <w:r w:rsidRPr="00E64984">
        <w:t>) acciones de prevención de los riesgos asociados a la vulneración de derechos de los niños, niñas y adolescentes; (</w:t>
      </w:r>
      <w:proofErr w:type="spellStart"/>
      <w:r w:rsidRPr="00E64984">
        <w:t>iii</w:t>
      </w:r>
      <w:proofErr w:type="spellEnd"/>
      <w:r w:rsidRPr="00E64984">
        <w:t>) distribución de donaciones a familias; (</w:t>
      </w:r>
      <w:proofErr w:type="spellStart"/>
      <w:r w:rsidRPr="00E64984">
        <w:t>iv</w:t>
      </w:r>
      <w:proofErr w:type="spellEnd"/>
      <w:r w:rsidRPr="00E64984">
        <w:t>) Recreación y sano esparcimiento para los niños; y (v) la organización comunitaria y familiar, mediante albergues, ollas comunitarias, construcción de estrategias tendientes a establecer normas, límites para la convivencia y resolución de conflictos, crear espacios conversacionales para el empoderamiento de funciones de líderes y agentes educativos de la zona, así como la creación de espacios informativos donde la comunidad para el restablecimiento de derechos, prevención de riesgos asociados y respuesta institucional.</w:t>
      </w:r>
    </w:p>
    <w:p w14:paraId="5C6DE435" w14:textId="77777777" w:rsidR="00E64984" w:rsidRPr="00E64984" w:rsidRDefault="00E64984" w:rsidP="00E64984">
      <w:pPr>
        <w:jc w:val="both"/>
      </w:pPr>
      <w:r w:rsidRPr="00E64984">
        <w:t>En esta fase las acciones se pueden desarropar en escenarios alternativos de atención, tales como: (i) Carpas móviles: ubicadas en espacios que cuenten con las condiciones mínimas de salubridad; Albergues; (</w:t>
      </w:r>
      <w:proofErr w:type="spellStart"/>
      <w:r w:rsidRPr="00E64984">
        <w:t>iii</w:t>
      </w:r>
      <w:proofErr w:type="spellEnd"/>
      <w:r w:rsidRPr="00E64984">
        <w:t>) Sitios acostumbrados de atención; y (</w:t>
      </w:r>
      <w:proofErr w:type="spellStart"/>
      <w:r w:rsidRPr="00E64984">
        <w:t>iv</w:t>
      </w:r>
      <w:proofErr w:type="spellEnd"/>
      <w:r w:rsidRPr="00E64984">
        <w:t>) Sitios secos diferentes al lugar del funcionamiento.</w:t>
      </w:r>
    </w:p>
    <w:p w14:paraId="7ED8BC76" w14:textId="77777777" w:rsidR="00E64984" w:rsidRPr="00E64984" w:rsidRDefault="00E64984" w:rsidP="00E64984">
      <w:pPr>
        <w:jc w:val="both"/>
      </w:pPr>
      <w:r w:rsidRPr="00E64984">
        <w:rPr>
          <w:b/>
          <w:bCs/>
        </w:rPr>
        <w:t>Atención en Albergues:</w:t>
      </w:r>
    </w:p>
    <w:p w14:paraId="5BC2FAB2" w14:textId="77777777" w:rsidR="00E64984" w:rsidRPr="00E64984" w:rsidRDefault="00E64984" w:rsidP="00E64984">
      <w:pPr>
        <w:jc w:val="both"/>
      </w:pPr>
      <w:r w:rsidRPr="00E64984">
        <w:t>En el caso de albergues, se debe identificar la ubicación de hogares comunitarios de bienestar cercanos a la zona para garantizar la atención de niños y niñas. Dicha atención se debe prestar en Jornada completa de 8 am a 5 pm. Todos los Hogares Comunitarios de Bienestar están autorizados para atender a los niños y niñas damnificados por la ola invernal.</w:t>
      </w:r>
    </w:p>
    <w:p w14:paraId="62185401" w14:textId="77777777" w:rsidR="00E64984" w:rsidRPr="00E64984" w:rsidRDefault="00E64984" w:rsidP="00E64984">
      <w:pPr>
        <w:jc w:val="both"/>
      </w:pPr>
      <w:r w:rsidRPr="00E64984">
        <w:t>Así mismo, dentro de las acciones a la familia y la comunidad que deben desarrollarse en albergues, se encuentra la adopción de medidas de prevención de fenómenos como el maltrato infantil, el abuso sexual, la violencia intrafamiliar, y el expendio y consumo de</w:t>
      </w:r>
      <w:r w:rsidRPr="00E64984">
        <w:rPr>
          <w:i/>
          <w:iCs/>
        </w:rPr>
        <w:t> y</w:t>
      </w:r>
      <w:r w:rsidRPr="00E64984">
        <w:t> demás que generen vulneración de los derechos de los niños, niñas y adolescentes.</w:t>
      </w:r>
    </w:p>
    <w:p w14:paraId="5A5BA64B" w14:textId="77777777" w:rsidR="00E64984" w:rsidRPr="00E64984" w:rsidRDefault="00E64984" w:rsidP="00E64984">
      <w:pPr>
        <w:jc w:val="both"/>
      </w:pPr>
      <w:r w:rsidRPr="00E64984">
        <w:rPr>
          <w:b/>
          <w:bCs/>
        </w:rPr>
        <w:t>Fase de seguimiento</w:t>
      </w:r>
      <w:r w:rsidRPr="00E64984">
        <w:t>: a través de le contribución a la estabilización emocional de las familias, la articulación para la atención especializada y la estabilización del funcionamiento de los programas regulares.</w:t>
      </w:r>
    </w:p>
    <w:p w14:paraId="090775B9" w14:textId="77777777" w:rsidR="00E64984" w:rsidRPr="00E64984" w:rsidRDefault="00E64984" w:rsidP="00E64984">
      <w:pPr>
        <w:jc w:val="both"/>
      </w:pPr>
      <w:r w:rsidRPr="00E64984">
        <w:t>Para brindar atención humanitaria a las familias en situación de emergencia por desplazamiento masivo o por desastre natural, se han desarrollado dos procedimientos:</w:t>
      </w:r>
      <w:r w:rsidRPr="00E64984">
        <w:rPr>
          <w:i/>
          <w:iCs/>
        </w:rPr>
        <w:t> "para la atención a familias en situación cíe Emergencia"</w:t>
      </w:r>
      <w:r w:rsidRPr="00E64984">
        <w:t> y </w:t>
      </w:r>
      <w:r w:rsidRPr="00E64984">
        <w:rPr>
          <w:i/>
          <w:iCs/>
        </w:rPr>
        <w:t>“de</w:t>
      </w:r>
      <w:r w:rsidRPr="00E64984">
        <w:t> </w:t>
      </w:r>
      <w:r w:rsidRPr="00E64984">
        <w:rPr>
          <w:i/>
          <w:iCs/>
        </w:rPr>
        <w:t>Raciones de Emergencia".</w:t>
      </w:r>
    </w:p>
    <w:p w14:paraId="7E3BF1F3" w14:textId="77777777" w:rsidR="00E64984" w:rsidRPr="00E64984" w:rsidRDefault="00E64984" w:rsidP="00E64984">
      <w:pPr>
        <w:jc w:val="both"/>
      </w:pPr>
      <w:r w:rsidRPr="00E64984">
        <w:rPr>
          <w:b/>
          <w:bCs/>
        </w:rPr>
        <w:lastRenderedPageBreak/>
        <w:t>II. PROCESO PARA LA ATENCIÓN DE SOLICITUDES:</w:t>
      </w:r>
    </w:p>
    <w:p w14:paraId="5CBDFCE0" w14:textId="74940DB9" w:rsidR="00E64984" w:rsidRPr="00E64984" w:rsidRDefault="00E64984" w:rsidP="00E64984">
      <w:pPr>
        <w:jc w:val="both"/>
      </w:pPr>
      <w:r w:rsidRPr="00E64984">
        <w:t>Para la atención de la población de acuerdo con la estrategia planteada es necesario que cada una de las Regionales evalúen sus necesidades y posibilidades y planteen las opciones que consideren pertinentes para la atención de la emergencia Estas opciones deben ser informadas a la Subdirección de Restablecimiento de Derechos quien ejerce la secretaría técnica del Comité Nacional para la Atención de la Ola Invernal creado por la Resolución 5638 de 2010, y las presenta diariamente ante dicho Comité para su aprobación.</w:t>
      </w:r>
    </w:p>
    <w:p w14:paraId="7F9AF21E" w14:textId="77777777" w:rsidR="00E64984" w:rsidRPr="00E64984" w:rsidRDefault="00E64984" w:rsidP="00E64984">
      <w:pPr>
        <w:jc w:val="both"/>
      </w:pPr>
      <w:r w:rsidRPr="00E64984">
        <w:t>Las solicitudes y propuestas se deben presentar de manera precisa especificando, unidades, costos, población a atender y demás aspectos relevantes, para que el Comité las estudie y una vez aprobadas se adelantarán fas gestiones de orden administrativo y financiero que se requieran para garantizar la atención oportuna de la emergencia.</w:t>
      </w:r>
    </w:p>
    <w:p w14:paraId="76475372" w14:textId="77777777" w:rsidR="00E64984" w:rsidRPr="00E64984" w:rsidRDefault="00E64984" w:rsidP="00E64984">
      <w:pPr>
        <w:jc w:val="both"/>
      </w:pPr>
      <w:r w:rsidRPr="00E64984">
        <w:t>En caso de que la Regional cuente con los recursos para desarrollar la estrategia, solo requerirá del visto bueno del Comité para ejecutarlo, en caso contrario el Comité estudiará la propuesta y aprobará el traslado de recursos cuando haya lugar.</w:t>
      </w:r>
    </w:p>
    <w:p w14:paraId="295921A5" w14:textId="77777777" w:rsidR="00E64984" w:rsidRPr="00E64984" w:rsidRDefault="00E64984" w:rsidP="0078184F">
      <w:r w:rsidRPr="00E64984">
        <w:t>Cordial saludo,</w:t>
      </w:r>
    </w:p>
    <w:p w14:paraId="5B6C79B3" w14:textId="77777777" w:rsidR="00E64984" w:rsidRPr="00E64984" w:rsidRDefault="00E64984" w:rsidP="00E64984">
      <w:pPr>
        <w:jc w:val="center"/>
      </w:pPr>
      <w:r w:rsidRPr="00E64984">
        <w:rPr>
          <w:b/>
          <w:bCs/>
        </w:rPr>
        <w:t>ELVIRA FORERO HERNÁNDEZ</w:t>
      </w:r>
    </w:p>
    <w:p w14:paraId="6B85C228" w14:textId="77777777" w:rsidR="00E64984" w:rsidRPr="00E64984" w:rsidRDefault="00E64984" w:rsidP="00E64984">
      <w:pPr>
        <w:jc w:val="center"/>
      </w:pPr>
      <w:r w:rsidRPr="00E64984">
        <w:t>Directora General</w:t>
      </w:r>
    </w:p>
    <w:p w14:paraId="0A832293" w14:textId="77777777" w:rsidR="00072B41" w:rsidRDefault="00072B41" w:rsidP="00E64984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4"/>
    <w:rsid w:val="00072B41"/>
    <w:rsid w:val="0078184F"/>
    <w:rsid w:val="00D10BD4"/>
    <w:rsid w:val="00E6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B9EE"/>
  <w15:chartTrackingRefBased/>
  <w15:docId w15:val="{51FB4024-6141-433C-A2AE-7A152558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49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91957-685F-4B13-857C-D87A6295883C}"/>
</file>

<file path=customXml/itemProps2.xml><?xml version="1.0" encoding="utf-8"?>
<ds:datastoreItem xmlns:ds="http://schemas.openxmlformats.org/officeDocument/2006/customXml" ds:itemID="{ED2CEF2D-5F56-4B9B-B6C6-C1830E82E49D}"/>
</file>

<file path=customXml/itemProps3.xml><?xml version="1.0" encoding="utf-8"?>
<ds:datastoreItem xmlns:ds="http://schemas.openxmlformats.org/officeDocument/2006/customXml" ds:itemID="{FD09D509-A617-4BCF-9FEC-A62C10C99C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952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3</cp:revision>
  <dcterms:created xsi:type="dcterms:W3CDTF">2026-02-07T06:34:00Z</dcterms:created>
  <dcterms:modified xsi:type="dcterms:W3CDTF">2026-02-07T14:23:00Z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