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CDA4" w14:textId="77777777" w:rsidR="00CB6453" w:rsidRPr="00CB6453" w:rsidRDefault="00CB6453" w:rsidP="00CB6453">
      <w:pPr>
        <w:jc w:val="center"/>
      </w:pPr>
      <w:r w:rsidRPr="00CB6453">
        <w:rPr>
          <w:b/>
          <w:bCs/>
        </w:rPr>
        <w:t>CIRCULAR 27 DE 2010</w:t>
      </w:r>
    </w:p>
    <w:p w14:paraId="4F33DACE" w14:textId="7872EEC8" w:rsidR="00CB6453" w:rsidRPr="00CB6453" w:rsidRDefault="00CB6453" w:rsidP="00CB6453">
      <w:pPr>
        <w:jc w:val="center"/>
      </w:pPr>
      <w:r w:rsidRPr="00CB6453">
        <w:t>(3 noviembre)</w:t>
      </w:r>
    </w:p>
    <w:p w14:paraId="149D9506" w14:textId="77777777" w:rsidR="00CB6453" w:rsidRPr="00CB6453" w:rsidRDefault="00CB6453" w:rsidP="00CB6453">
      <w:pPr>
        <w:jc w:val="center"/>
      </w:pPr>
      <w:r w:rsidRPr="00CB6453">
        <w:rPr>
          <w:b/>
          <w:bCs/>
        </w:rPr>
        <w:t>INSTITUTO COLOMBIANO DE BIENESTAR FAMILIAR – ICBF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7481"/>
      </w:tblGrid>
      <w:tr w:rsidR="00CB6453" w:rsidRPr="009E19BD" w14:paraId="7A85A2CE" w14:textId="77777777" w:rsidTr="00CB6453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AB269" w14:textId="074AF493" w:rsidR="00CB6453" w:rsidRPr="009E19BD" w:rsidRDefault="00CB6453" w:rsidP="00CB6453">
            <w:pPr>
              <w:jc w:val="both"/>
            </w:pPr>
            <w:r w:rsidRPr="009E19BD">
              <w:t>Para: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B5EEE" w14:textId="3BE9BDF4" w:rsidR="00CB6453" w:rsidRPr="009E19BD" w:rsidRDefault="00CB6453" w:rsidP="00CB6453">
            <w:pPr>
              <w:jc w:val="both"/>
            </w:pPr>
            <w:r w:rsidRPr="009E19BD">
              <w:t>Defensores de familia</w:t>
            </w:r>
          </w:p>
        </w:tc>
      </w:tr>
      <w:tr w:rsidR="00CB6453" w:rsidRPr="009E19BD" w14:paraId="578322A4" w14:textId="77777777" w:rsidTr="00CB6453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3AA93" w14:textId="6CE9295E" w:rsidR="00CB6453" w:rsidRPr="009E19BD" w:rsidRDefault="00CB6453" w:rsidP="00CB6453">
            <w:pPr>
              <w:jc w:val="both"/>
            </w:pPr>
            <w:r w:rsidRPr="009E19BD">
              <w:t>Asunto: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3BF6A" w14:textId="322D4FD3" w:rsidR="00CB6453" w:rsidRPr="009E19BD" w:rsidRDefault="00CB6453" w:rsidP="00CB6453">
            <w:pPr>
              <w:jc w:val="both"/>
            </w:pPr>
            <w:r w:rsidRPr="009E19BD">
              <w:t xml:space="preserve">Medidas cuando se presentan amotinamientos o desórdenes disciplinarios en las instituciones de protección y del sistema de </w:t>
            </w:r>
            <w:proofErr w:type="spellStart"/>
            <w:r w:rsidRPr="009E19BD">
              <w:t>responsabilidd</w:t>
            </w:r>
            <w:proofErr w:type="spellEnd"/>
            <w:r w:rsidRPr="009E19BD">
              <w:t xml:space="preserve"> penal para adolescentes.</w:t>
            </w:r>
          </w:p>
        </w:tc>
      </w:tr>
    </w:tbl>
    <w:p w14:paraId="5CD4E550" w14:textId="77777777" w:rsidR="00CB6453" w:rsidRPr="00CB6453" w:rsidRDefault="00CB6453" w:rsidP="00CB6453">
      <w:pPr>
        <w:jc w:val="both"/>
      </w:pPr>
      <w:r w:rsidRPr="00CB6453">
        <w:t>Con el fin de dar cumplimiento a lo establecido en el Código de la Infancia y la Adolescencia respecto del ejercicio responsable de los niños, niñas y adolescentes de sus derechos y el cumplimiento de sus obligaciones cívicas y sociales:</w:t>
      </w:r>
    </w:p>
    <w:p w14:paraId="6E6E11F0" w14:textId="73AF82B0" w:rsidR="00CB6453" w:rsidRPr="00CB6453" w:rsidRDefault="00CB6453" w:rsidP="00CB6453">
      <w:pPr>
        <w:jc w:val="both"/>
      </w:pPr>
      <w:r w:rsidRPr="00CB6453">
        <w:t>Los artículos 15 y 39 del Código de la Infancia y la Adolescencia establecen la obligación de la familia de formar, orientar y estimular a los niños, niñas y adolescentes en el ejercicio de sus derechos y responsabilidades, y la obligación de estos de cumplir las obligaciones cívicas y sociales que les corresponden en atención a la evolución de sus facultades.</w:t>
      </w:r>
    </w:p>
    <w:p w14:paraId="0FB32943" w14:textId="19D1BFF4" w:rsidR="00CB6453" w:rsidRPr="00CB6453" w:rsidRDefault="00CB6453" w:rsidP="00CB6453">
      <w:pPr>
        <w:jc w:val="both"/>
      </w:pPr>
      <w:r w:rsidRPr="00CB6453">
        <w:t>El artículo 53 y 54 del mismo estatuto establecen como medida de restablecimiento de derechos la amonestación a los padres o las personas responsables del cuidado de los niños, niñas y adolescentes cuando se presente incumplimiento de las obligaciones legales.</w:t>
      </w:r>
    </w:p>
    <w:p w14:paraId="6742B997" w14:textId="7481D5BA" w:rsidR="00CB6453" w:rsidRPr="00CB6453" w:rsidRDefault="00CB6453" w:rsidP="00CB6453">
      <w:pPr>
        <w:jc w:val="both"/>
      </w:pPr>
      <w:r w:rsidRPr="00CB6453">
        <w:t>El Decreto 860 de 2010 establece como una medida tendiente a garantizar el acompañamiento de los padres al niño, niña o adolescente infractor de la ley penal en los procesos que se adelanten en su contra, la citación y el acta de compromiso con la suscripción de las obligaciones que deben cumplirse en el curso de los procesos penales y con posterioridad para evitar la reincidencia.</w:t>
      </w:r>
    </w:p>
    <w:p w14:paraId="05D6D649" w14:textId="77777777" w:rsidR="00CB6453" w:rsidRPr="00CB6453" w:rsidRDefault="00CB6453" w:rsidP="00CB6453">
      <w:pPr>
        <w:jc w:val="both"/>
      </w:pPr>
      <w:r w:rsidRPr="00CB6453">
        <w:t>En atención a lo anterior, cuando en una institución de Protección o del Sistema de Responsabilidad Penal para Adolescentes, se presenten desordenes disciplinarios o amotinamientos, el Defensor de Familia deberá:</w:t>
      </w:r>
    </w:p>
    <w:p w14:paraId="1DE76EBC" w14:textId="0C332C41" w:rsidR="00CB6453" w:rsidRPr="00CB6453" w:rsidRDefault="00CB6453" w:rsidP="00CB6453">
      <w:pPr>
        <w:jc w:val="both"/>
      </w:pPr>
      <w:r w:rsidRPr="00CB6453">
        <w:t>1. Citar a los padres de los niños, niñas o adolescentes responsables o participantes en el desorden o amotinamiento con el fin de informales sobre las obligaciones de formación y de seguimiento de los procesos de sus hijos y levantará un acta de amonestación en donde consten las obligaciones y los compromisos para que no se repitan dichos comportamientos, so pena de imposición de multa en los términos establecidos en el artículo 55 del Código de la Infancia y la Adolescencia y el Decreto 860 de 2010.</w:t>
      </w:r>
    </w:p>
    <w:p w14:paraId="528FEF53" w14:textId="4465FB09" w:rsidR="00CB6453" w:rsidRPr="00CB6453" w:rsidRDefault="00CB6453" w:rsidP="00CB6453">
      <w:pPr>
        <w:jc w:val="both"/>
      </w:pPr>
      <w:r w:rsidRPr="00CB6453">
        <w:t xml:space="preserve">2. Cuando como consecuencia de los </w:t>
      </w:r>
      <w:proofErr w:type="spellStart"/>
      <w:r w:rsidRPr="00CB6453">
        <w:t>desordenes</w:t>
      </w:r>
      <w:proofErr w:type="spellEnd"/>
      <w:r w:rsidRPr="00CB6453">
        <w:t xml:space="preserve"> o amotinamientos de los niños, niñas y adolescentes, se causen daños a las instalaciones de las instituciones, en el acta además del compromiso de los padres y del niño, niña y adolescente </w:t>
      </w:r>
      <w:r w:rsidRPr="00CB6453">
        <w:lastRenderedPageBreak/>
        <w:t>de no repetir los comportamientos perturbadores, se incluirá el compromiso por parte de los padres de responder patrimonialmente por los daños causados a las instalaciones, so pena de imposición de multa en los términos establecidos en el artículo 55 del Código de la Infancia y la Adolescencia y el Decreto 860 de 2010.</w:t>
      </w:r>
    </w:p>
    <w:p w14:paraId="76DD1280" w14:textId="77777777" w:rsidR="00CB6453" w:rsidRPr="00CB6453" w:rsidRDefault="00CB6453" w:rsidP="009E19BD">
      <w:r w:rsidRPr="00CB6453">
        <w:t>Cordial saludo,</w:t>
      </w:r>
    </w:p>
    <w:p w14:paraId="1A1BA00E" w14:textId="77777777" w:rsidR="00CB6453" w:rsidRPr="00CB6453" w:rsidRDefault="00CB6453" w:rsidP="00CB6453">
      <w:pPr>
        <w:jc w:val="center"/>
      </w:pPr>
      <w:r w:rsidRPr="00CB6453">
        <w:rPr>
          <w:b/>
          <w:bCs/>
        </w:rPr>
        <w:t>ELVIRA FORERO HERNÁNDEZ</w:t>
      </w:r>
    </w:p>
    <w:p w14:paraId="30D7EDC3" w14:textId="77777777" w:rsidR="00CB6453" w:rsidRPr="00CB6453" w:rsidRDefault="00CB6453" w:rsidP="00CB6453">
      <w:pPr>
        <w:jc w:val="center"/>
      </w:pPr>
      <w:r w:rsidRPr="00CB6453">
        <w:t>Directora General</w:t>
      </w:r>
    </w:p>
    <w:p w14:paraId="084811DF" w14:textId="77777777" w:rsidR="00072B41" w:rsidRDefault="00072B41" w:rsidP="00CB6453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B2"/>
    <w:rsid w:val="00072B41"/>
    <w:rsid w:val="009E19BD"/>
    <w:rsid w:val="00CB6453"/>
    <w:rsid w:val="00E1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6A23"/>
  <w15:chartTrackingRefBased/>
  <w15:docId w15:val="{F99153F8-05CD-4D9B-9D64-CFE19ADC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64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6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72BC16-B6B0-4698-9BDE-656524716F3C}"/>
</file>

<file path=customXml/itemProps2.xml><?xml version="1.0" encoding="utf-8"?>
<ds:datastoreItem xmlns:ds="http://schemas.openxmlformats.org/officeDocument/2006/customXml" ds:itemID="{B087AD47-9CE2-4747-95FE-EBCBAD3837C7}"/>
</file>

<file path=customXml/itemProps3.xml><?xml version="1.0" encoding="utf-8"?>
<ds:datastoreItem xmlns:ds="http://schemas.openxmlformats.org/officeDocument/2006/customXml" ds:itemID="{E1C237DD-F9F7-4D0C-BDAF-1BA06D85A0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4</cp:revision>
  <dcterms:created xsi:type="dcterms:W3CDTF">2026-02-07T06:25:00Z</dcterms:created>
  <dcterms:modified xsi:type="dcterms:W3CDTF">2026-02-07T14:20:00Z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