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B252" w14:textId="66734402" w:rsidR="0008567B" w:rsidRPr="0008567B" w:rsidRDefault="0008567B" w:rsidP="0008567B">
      <w:pPr>
        <w:jc w:val="center"/>
        <w:rPr>
          <w:rFonts w:ascii="Verdana" w:hAnsi="Verdana"/>
          <w:b/>
          <w:bCs/>
        </w:rPr>
      </w:pPr>
      <w:r w:rsidRPr="0008567B">
        <w:rPr>
          <w:rFonts w:ascii="Verdana" w:hAnsi="Verdana"/>
          <w:b/>
          <w:bCs/>
        </w:rPr>
        <w:t>CIRCULAR 14 DE 2009</w:t>
      </w:r>
    </w:p>
    <w:p w14:paraId="758564EC" w14:textId="3E635080" w:rsidR="0008567B" w:rsidRPr="0008567B" w:rsidRDefault="0008567B" w:rsidP="0008567B">
      <w:pPr>
        <w:jc w:val="center"/>
        <w:rPr>
          <w:rFonts w:ascii="Verdana" w:hAnsi="Verdana"/>
          <w:b/>
          <w:bCs/>
        </w:rPr>
      </w:pPr>
      <w:r w:rsidRPr="0008567B">
        <w:rPr>
          <w:rFonts w:ascii="Verdana" w:hAnsi="Verdana"/>
          <w:b/>
          <w:bCs/>
        </w:rPr>
        <w:t>(</w:t>
      </w:r>
      <w:r>
        <w:rPr>
          <w:rFonts w:ascii="Verdana" w:hAnsi="Verdana"/>
          <w:b/>
          <w:bCs/>
        </w:rPr>
        <w:t xml:space="preserve">23 de </w:t>
      </w:r>
      <w:r w:rsidRPr="0008567B">
        <w:rPr>
          <w:rFonts w:ascii="Verdana" w:hAnsi="Verdana"/>
          <w:b/>
          <w:bCs/>
        </w:rPr>
        <w:t>junio)</w:t>
      </w:r>
    </w:p>
    <w:p w14:paraId="04349784" w14:textId="18AA7A71" w:rsidR="0008567B" w:rsidRPr="0008567B" w:rsidRDefault="0008567B" w:rsidP="0008567B">
      <w:pPr>
        <w:jc w:val="center"/>
        <w:rPr>
          <w:rFonts w:ascii="Verdana" w:hAnsi="Verdana"/>
          <w:b/>
          <w:bCs/>
        </w:rPr>
      </w:pPr>
      <w:r w:rsidRPr="0008567B">
        <w:rPr>
          <w:rFonts w:ascii="Verdana" w:hAnsi="Verdana"/>
          <w:b/>
          <w:bCs/>
        </w:rPr>
        <w:t>INSTITUTO COLOMBIANO DE BIENESTAR FAMILIAR - ICBF</w:t>
      </w:r>
    </w:p>
    <w:p w14:paraId="70A56317" w14:textId="356F4DD9" w:rsidR="0008567B" w:rsidRPr="0008567B" w:rsidRDefault="0008567B" w:rsidP="0008567B">
      <w:pPr>
        <w:jc w:val="both"/>
        <w:rPr>
          <w:rFonts w:ascii="Verdana" w:hAnsi="Verdana"/>
        </w:rPr>
      </w:pPr>
      <w:r w:rsidRPr="0008567B">
        <w:rPr>
          <w:rFonts w:ascii="Verdana" w:hAnsi="Verdana"/>
        </w:rPr>
        <w:t>Para:</w:t>
      </w:r>
      <w:r w:rsidRPr="0008567B">
        <w:rPr>
          <w:rFonts w:ascii="Verdana" w:hAnsi="Verdana"/>
        </w:rPr>
        <w:tab/>
      </w:r>
      <w:proofErr w:type="gramStart"/>
      <w:r w:rsidRPr="0008567B">
        <w:rPr>
          <w:rFonts w:ascii="Verdana" w:hAnsi="Verdana"/>
        </w:rPr>
        <w:t>Directores Regionales</w:t>
      </w:r>
      <w:proofErr w:type="gramEnd"/>
      <w:r w:rsidRPr="0008567B">
        <w:rPr>
          <w:rFonts w:ascii="Verdana" w:hAnsi="Verdana"/>
        </w:rPr>
        <w:t xml:space="preserve"> Y Seccionales Del </w:t>
      </w:r>
      <w:proofErr w:type="spellStart"/>
      <w:r w:rsidRPr="0008567B">
        <w:rPr>
          <w:rFonts w:ascii="Verdana" w:hAnsi="Verdana"/>
        </w:rPr>
        <w:t>Icbf</w:t>
      </w:r>
      <w:proofErr w:type="spellEnd"/>
    </w:p>
    <w:p w14:paraId="13D755C8" w14:textId="2C0DAA99" w:rsidR="0008567B" w:rsidRPr="0008567B" w:rsidRDefault="0008567B" w:rsidP="0008567B">
      <w:pPr>
        <w:jc w:val="both"/>
        <w:rPr>
          <w:rFonts w:ascii="Verdana" w:hAnsi="Verdana"/>
        </w:rPr>
      </w:pPr>
      <w:r w:rsidRPr="0008567B">
        <w:rPr>
          <w:rFonts w:ascii="Verdana" w:hAnsi="Verdana"/>
        </w:rPr>
        <w:t>Asunto:</w:t>
      </w:r>
      <w:r>
        <w:rPr>
          <w:rFonts w:ascii="Verdana" w:hAnsi="Verdana"/>
        </w:rPr>
        <w:t xml:space="preserve"> </w:t>
      </w:r>
      <w:r w:rsidRPr="0008567B">
        <w:rPr>
          <w:rFonts w:ascii="Verdana" w:hAnsi="Verdana"/>
        </w:rPr>
        <w:t>Instrucciones Para Supervisión De Procesos De Vocación Hereditaria Y Declaración De Bienes Vacantes O Mostrencos.</w:t>
      </w:r>
    </w:p>
    <w:p w14:paraId="46FBADE3" w14:textId="23566B01" w:rsidR="0008567B" w:rsidRPr="0008567B" w:rsidRDefault="0008567B" w:rsidP="0008567B">
      <w:pPr>
        <w:jc w:val="both"/>
        <w:rPr>
          <w:rFonts w:ascii="Verdana" w:hAnsi="Verdana"/>
        </w:rPr>
      </w:pPr>
      <w:r w:rsidRPr="0008567B">
        <w:rPr>
          <w:rFonts w:ascii="Verdana" w:hAnsi="Verdana"/>
        </w:rPr>
        <w:t>La Dirección del Instituto tiene especial interés en estimular la presentación de denuncias de vocaciones hereditarias y de bienes vacantes y mostrencos. La estrategia para lograr este objetivo es compleja, y uno de sus elementos es el apoyo y control a los procesos judiciales o notariales en virtud de los cuales se logra la declaración de nuestra condición de herederos o propietarios.</w:t>
      </w:r>
    </w:p>
    <w:p w14:paraId="0D783C3C" w14:textId="4553BA6A" w:rsidR="0008567B" w:rsidRPr="0008567B" w:rsidRDefault="0008567B" w:rsidP="0008567B">
      <w:pPr>
        <w:jc w:val="both"/>
        <w:rPr>
          <w:rFonts w:ascii="Verdana" w:hAnsi="Verdana"/>
        </w:rPr>
      </w:pPr>
      <w:r w:rsidRPr="0008567B">
        <w:rPr>
          <w:rFonts w:ascii="Verdana" w:hAnsi="Verdana"/>
        </w:rPr>
        <w:t>Quiero solicitar de manera especial su colaboración para que sea usted quien supervise directamente la gestión de los abogados que llevan de oficio los procesos o que supervisan los que tienen abogado designado por el denunciante.</w:t>
      </w:r>
    </w:p>
    <w:p w14:paraId="47EBA157" w14:textId="38233F10" w:rsidR="0008567B" w:rsidRPr="0008567B" w:rsidRDefault="0008567B" w:rsidP="0008567B">
      <w:pPr>
        <w:jc w:val="both"/>
        <w:rPr>
          <w:rFonts w:ascii="Verdana" w:hAnsi="Verdana"/>
        </w:rPr>
      </w:pPr>
      <w:r w:rsidRPr="0008567B">
        <w:rPr>
          <w:rFonts w:ascii="Verdana" w:hAnsi="Verdana"/>
        </w:rPr>
        <w:t>Estoy enviando en la fecha un memorando en el cual instruyo a la Secretaría General y a la Oficina Jurídica para que le presten el apoyo que su Regional requiera en orden a lograr los objetivos que nos hemos propuesto.</w:t>
      </w:r>
    </w:p>
    <w:p w14:paraId="588E81A7" w14:textId="3B371863" w:rsidR="0008567B" w:rsidRPr="0008567B" w:rsidRDefault="0008567B" w:rsidP="0008567B">
      <w:pPr>
        <w:jc w:val="both"/>
        <w:rPr>
          <w:rFonts w:ascii="Verdana" w:hAnsi="Verdana"/>
        </w:rPr>
      </w:pPr>
      <w:r w:rsidRPr="0008567B">
        <w:rPr>
          <w:rFonts w:ascii="Verdana" w:hAnsi="Verdana"/>
        </w:rPr>
        <w:t>Les informo finalmente que se está preparando un programa de promoción masiva de denuncias con el fin de dar a conocer los beneficios económicos que puede obtener el denunciante, aparte de su colaboración con la labor misional que le corresponde al Instituto. Si el programa de promoción produce los resultados que esperamos, deberán las Regionales y Seccionales realizar un esfuerzo adicional para acoger la reacción ciudadana que pueda producirse, para lo cual deben informar de los recursos que requieran para atenderla.</w:t>
      </w:r>
    </w:p>
    <w:p w14:paraId="16005659" w14:textId="4BAF640F" w:rsidR="0008567B" w:rsidRPr="0008567B" w:rsidRDefault="0008567B" w:rsidP="0008567B">
      <w:pPr>
        <w:jc w:val="both"/>
        <w:rPr>
          <w:rFonts w:ascii="Verdana" w:hAnsi="Verdana"/>
        </w:rPr>
      </w:pPr>
      <w:r w:rsidRPr="0008567B">
        <w:rPr>
          <w:rFonts w:ascii="Verdana" w:hAnsi="Verdana"/>
        </w:rPr>
        <w:t>Cordialmente,</w:t>
      </w:r>
    </w:p>
    <w:p w14:paraId="7F76B05A" w14:textId="6B95887C" w:rsidR="0008567B" w:rsidRPr="0008567B" w:rsidRDefault="0008567B" w:rsidP="0008567B">
      <w:pPr>
        <w:jc w:val="center"/>
        <w:rPr>
          <w:rFonts w:ascii="Verdana" w:hAnsi="Verdana"/>
          <w:b/>
          <w:bCs/>
        </w:rPr>
      </w:pPr>
      <w:r w:rsidRPr="0008567B">
        <w:rPr>
          <w:rFonts w:ascii="Verdana" w:hAnsi="Verdana"/>
          <w:b/>
          <w:bCs/>
        </w:rPr>
        <w:t>ELVIRA FORERO HERNÁNDEZ</w:t>
      </w:r>
    </w:p>
    <w:p w14:paraId="67E36DA3" w14:textId="77054577" w:rsidR="00B0557E" w:rsidRPr="0008567B" w:rsidRDefault="0008567B" w:rsidP="0008567B">
      <w:pPr>
        <w:jc w:val="center"/>
        <w:rPr>
          <w:rFonts w:ascii="Verdana" w:hAnsi="Verdana"/>
        </w:rPr>
      </w:pPr>
      <w:r w:rsidRPr="0008567B">
        <w:rPr>
          <w:rFonts w:ascii="Verdana" w:hAnsi="Verdana"/>
        </w:rPr>
        <w:t>DIRECTORA GENERAL</w:t>
      </w:r>
    </w:p>
    <w:sectPr w:rsidR="00B0557E" w:rsidRPr="000856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7B"/>
    <w:rsid w:val="0008567B"/>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86EF"/>
  <w15:chartTrackingRefBased/>
  <w15:docId w15:val="{6A0B4CFD-21DC-4A5A-8660-C898504B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25308-9BE9-4737-AC0A-E8EBD2DD9395}"/>
</file>

<file path=customXml/itemProps2.xml><?xml version="1.0" encoding="utf-8"?>
<ds:datastoreItem xmlns:ds="http://schemas.openxmlformats.org/officeDocument/2006/customXml" ds:itemID="{0898400F-6D9D-477D-B5E5-011BC588999D}"/>
</file>

<file path=customXml/itemProps3.xml><?xml version="1.0" encoding="utf-8"?>
<ds:datastoreItem xmlns:ds="http://schemas.openxmlformats.org/officeDocument/2006/customXml" ds:itemID="{A56E24D6-5817-4C49-93A7-A765D9483F87}"/>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1419</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2026-02-03T16:25:00Z</dcterms:created>
  <dcterms:modified xsi:type="dcterms:W3CDTF">2026-02-03T16:26:00Z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