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7E44" w14:textId="77777777" w:rsidR="00E168D1" w:rsidRPr="00E168D1" w:rsidRDefault="00E168D1" w:rsidP="00E168D1">
      <w:pPr>
        <w:jc w:val="center"/>
      </w:pPr>
      <w:r w:rsidRPr="00E168D1">
        <w:rPr>
          <w:b/>
          <w:bCs/>
        </w:rPr>
        <w:t>CIRCULAR 12 DE 2015</w:t>
      </w:r>
    </w:p>
    <w:p w14:paraId="1067A024" w14:textId="61F7CFA4" w:rsidR="00E168D1" w:rsidRPr="00E168D1" w:rsidRDefault="00E168D1" w:rsidP="00E168D1">
      <w:pPr>
        <w:jc w:val="center"/>
      </w:pPr>
      <w:r w:rsidRPr="00E168D1">
        <w:t>(26</w:t>
      </w:r>
      <w:r>
        <w:t xml:space="preserve"> </w:t>
      </w:r>
      <w:r w:rsidRPr="00E168D1">
        <w:t>octubre)</w:t>
      </w:r>
    </w:p>
    <w:p w14:paraId="6F00E4AD" w14:textId="0FB127DE" w:rsidR="00E168D1" w:rsidRPr="00E168D1" w:rsidRDefault="00E168D1" w:rsidP="00E448FD">
      <w:pPr>
        <w:jc w:val="center"/>
      </w:pPr>
      <w:r w:rsidRPr="00E168D1">
        <w:rPr>
          <w:b/>
          <w:bCs/>
        </w:rPr>
        <w:t>INSTITUTO COLOMBIANO DE BIENESTAR FAMILIAR – ICBF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7481"/>
      </w:tblGrid>
      <w:tr w:rsidR="00E168D1" w:rsidRPr="00E168D1" w14:paraId="616488B9" w14:textId="77777777" w:rsidTr="00E168D1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1AE05" w14:textId="1C32329A" w:rsidR="00E168D1" w:rsidRPr="00E168D1" w:rsidRDefault="00E168D1" w:rsidP="00E168D1">
            <w:pPr>
              <w:jc w:val="both"/>
            </w:pPr>
            <w:r w:rsidRPr="00E168D1">
              <w:t>Para: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8DC252" w14:textId="478387B3" w:rsidR="00E168D1" w:rsidRPr="00E168D1" w:rsidRDefault="00E168D1" w:rsidP="00E168D1">
            <w:pPr>
              <w:jc w:val="both"/>
            </w:pPr>
            <w:r w:rsidRPr="00E168D1">
              <w:t>Directores regionales</w:t>
            </w:r>
          </w:p>
        </w:tc>
      </w:tr>
      <w:tr w:rsidR="00E168D1" w:rsidRPr="00E168D1" w14:paraId="37D1AF2C" w14:textId="77777777" w:rsidTr="00E168D1">
        <w:trPr>
          <w:tblCellSpacing w:w="15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DDFF3D" w14:textId="55185C71" w:rsidR="00E168D1" w:rsidRPr="00E168D1" w:rsidRDefault="00E168D1" w:rsidP="00E168D1">
            <w:pPr>
              <w:jc w:val="both"/>
            </w:pPr>
            <w:r w:rsidRPr="00E168D1">
              <w:t>Asunto: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95C5CA" w14:textId="77777777" w:rsidR="00E168D1" w:rsidRPr="00E168D1" w:rsidRDefault="00E168D1" w:rsidP="00E168D1">
            <w:pPr>
              <w:jc w:val="both"/>
            </w:pPr>
            <w:r w:rsidRPr="00E168D1">
              <w:t>Otorgamiento de condecoraciones y reconocimientos a servidores públicos o a personas particulares.</w:t>
            </w:r>
          </w:p>
        </w:tc>
      </w:tr>
    </w:tbl>
    <w:p w14:paraId="023A0E32" w14:textId="77777777" w:rsidR="00E168D1" w:rsidRPr="00E168D1" w:rsidRDefault="00E168D1" w:rsidP="00E168D1">
      <w:pPr>
        <w:jc w:val="both"/>
      </w:pPr>
      <w:r w:rsidRPr="00E168D1">
        <w:t xml:space="preserve">De manera atenta y buscando garantizar el adecuado funcionamiento del Instituto Colombiano de Bienestar Familiar, es preciso recordar a los </w:t>
      </w:r>
      <w:proofErr w:type="gramStart"/>
      <w:r w:rsidRPr="00E168D1">
        <w:t>Directores Regionales</w:t>
      </w:r>
      <w:proofErr w:type="gramEnd"/>
      <w:r w:rsidRPr="00E168D1">
        <w:t xml:space="preserve"> del ICBF que dentro de las funciones que les han sido asignadas no se encuentran las referentes a la creación y otorgamiento de condecoraciones y reconocimientos a servidores públicos, personas particulares, así como a entidades de naturaleza pública o privada, del orden nacional, departamental o municipal.</w:t>
      </w:r>
    </w:p>
    <w:p w14:paraId="083F342A" w14:textId="77777777" w:rsidR="00E168D1" w:rsidRPr="00E168D1" w:rsidRDefault="00E168D1" w:rsidP="00E168D1">
      <w:pPr>
        <w:jc w:val="both"/>
      </w:pPr>
      <w:r w:rsidRPr="00E168D1">
        <w:t>Por lo anterior, es necesario que desde las distintas Direcciones Regionales se abstengan de realizar este tipo de actividades.</w:t>
      </w:r>
    </w:p>
    <w:p w14:paraId="7BC0D1E0" w14:textId="77777777" w:rsidR="00E168D1" w:rsidRPr="00E168D1" w:rsidRDefault="00E168D1" w:rsidP="00E168D1">
      <w:pPr>
        <w:jc w:val="center"/>
      </w:pPr>
      <w:r w:rsidRPr="00E168D1">
        <w:t>Atentamente,</w:t>
      </w:r>
    </w:p>
    <w:p w14:paraId="2F406C10" w14:textId="77777777" w:rsidR="00E168D1" w:rsidRPr="00E168D1" w:rsidRDefault="00E168D1" w:rsidP="00E168D1">
      <w:pPr>
        <w:jc w:val="center"/>
      </w:pPr>
      <w:r w:rsidRPr="00E168D1">
        <w:rPr>
          <w:b/>
          <w:bCs/>
        </w:rPr>
        <w:t>CRISTINA PLAZAS MICHELSEN</w:t>
      </w:r>
    </w:p>
    <w:p w14:paraId="557E6985" w14:textId="77777777" w:rsidR="00E168D1" w:rsidRPr="00E168D1" w:rsidRDefault="00E168D1" w:rsidP="00E168D1">
      <w:pPr>
        <w:jc w:val="center"/>
      </w:pPr>
      <w:r w:rsidRPr="00E168D1">
        <w:t>Directora General</w:t>
      </w:r>
    </w:p>
    <w:p w14:paraId="3D2B89B1" w14:textId="77777777" w:rsidR="00072B41" w:rsidRDefault="00072B41" w:rsidP="00E168D1">
      <w:pPr>
        <w:jc w:val="both"/>
      </w:pPr>
    </w:p>
    <w:sectPr w:rsidR="00072B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01"/>
    <w:rsid w:val="00072B41"/>
    <w:rsid w:val="004D3101"/>
    <w:rsid w:val="00E168D1"/>
    <w:rsid w:val="00E4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3D95"/>
  <w15:chartTrackingRefBased/>
  <w15:docId w15:val="{7465EEA2-7A95-4491-99EE-93C82F83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197A54-5391-429D-AD81-FAA47CE49DEA}"/>
</file>

<file path=customXml/itemProps2.xml><?xml version="1.0" encoding="utf-8"?>
<ds:datastoreItem xmlns:ds="http://schemas.openxmlformats.org/officeDocument/2006/customXml" ds:itemID="{357B6915-B262-4084-9FD4-19A8DC82079F}"/>
</file>

<file path=customXml/itemProps3.xml><?xml version="1.0" encoding="utf-8"?>
<ds:datastoreItem xmlns:ds="http://schemas.openxmlformats.org/officeDocument/2006/customXml" ds:itemID="{FDBA883D-000A-484D-9BAF-2D4D59BAB8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743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Jeronimo Guerrero Hoyos</cp:lastModifiedBy>
  <cp:revision>4</cp:revision>
  <dcterms:created xsi:type="dcterms:W3CDTF">2026-02-07T07:03:00Z</dcterms:created>
  <dcterms:modified xsi:type="dcterms:W3CDTF">2026-02-07T14:34:00Z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