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3A83E22D" w:rsidR="009C4C38" w:rsidRDefault="00000000">
      <w:pPr>
        <w:spacing w:line="240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 xml:space="preserve"> </w:t>
      </w:r>
      <w:r w:rsidR="009B49B4">
        <w:rPr>
          <w:rFonts w:ascii="Verdana" w:eastAsia="Verdana" w:hAnsi="Verdana" w:cs="Verdana"/>
          <w:b/>
          <w:bCs/>
        </w:rPr>
        <w:t>ACUERDO</w:t>
      </w:r>
      <w:r>
        <w:rPr>
          <w:rFonts w:ascii="Verdana" w:eastAsia="Verdana" w:hAnsi="Verdana" w:cs="Verdana"/>
          <w:b/>
          <w:bCs/>
        </w:rPr>
        <w:t xml:space="preserve"> </w:t>
      </w:r>
      <w:r w:rsidR="006F2231">
        <w:rPr>
          <w:rFonts w:ascii="Verdana" w:eastAsia="Verdana" w:hAnsi="Verdana" w:cs="Verdana"/>
          <w:b/>
          <w:bCs/>
        </w:rPr>
        <w:t>54</w:t>
      </w:r>
      <w:r w:rsidR="00717516">
        <w:rPr>
          <w:rFonts w:ascii="Verdana" w:eastAsia="Verdana" w:hAnsi="Verdana" w:cs="Verdana"/>
          <w:b/>
          <w:bCs/>
        </w:rPr>
        <w:t xml:space="preserve"> de 1969</w:t>
      </w:r>
    </w:p>
    <w:p w14:paraId="00000002" w14:textId="77777777" w:rsidR="009C4C38" w:rsidRDefault="009C4C38">
      <w:pPr>
        <w:spacing w:line="240" w:lineRule="auto"/>
        <w:jc w:val="center"/>
        <w:rPr>
          <w:rFonts w:ascii="Verdana" w:eastAsia="Verdana" w:hAnsi="Verdana" w:cs="Verdana"/>
          <w:b/>
          <w:bCs/>
        </w:rPr>
      </w:pPr>
    </w:p>
    <w:p w14:paraId="00000003" w14:textId="48D7D9B6" w:rsidR="009C4C38" w:rsidRPr="006F2231" w:rsidRDefault="00000000">
      <w:pPr>
        <w:spacing w:line="240" w:lineRule="auto"/>
        <w:rPr>
          <w:rFonts w:ascii="Verdana" w:eastAsia="Verdana" w:hAnsi="Verdana" w:cs="Verdana"/>
          <w:sz w:val="20"/>
          <w:szCs w:val="20"/>
        </w:rPr>
      </w:pPr>
      <w:r w:rsidRPr="006F2231">
        <w:rPr>
          <w:rFonts w:ascii="Verdana" w:eastAsia="Verdana" w:hAnsi="Verdana" w:cs="Verdana"/>
          <w:sz w:val="20"/>
          <w:szCs w:val="20"/>
        </w:rPr>
        <w:t xml:space="preserve">Fecha de Expedición: </w:t>
      </w:r>
      <w:r w:rsidR="006F2231" w:rsidRPr="006F2231">
        <w:rPr>
          <w:rFonts w:ascii="Verdana" w:eastAsia="Verdana" w:hAnsi="Verdana" w:cs="Verdana"/>
          <w:sz w:val="20"/>
          <w:szCs w:val="20"/>
        </w:rPr>
        <w:t>25 de septiembre de 19</w:t>
      </w:r>
      <w:r w:rsidR="009B49B4">
        <w:rPr>
          <w:rFonts w:ascii="Verdana" w:eastAsia="Verdana" w:hAnsi="Verdana" w:cs="Verdana"/>
          <w:sz w:val="20"/>
          <w:szCs w:val="20"/>
        </w:rPr>
        <w:t>6</w:t>
      </w:r>
      <w:r w:rsidR="006F2231" w:rsidRPr="006F2231">
        <w:rPr>
          <w:rFonts w:ascii="Verdana" w:eastAsia="Verdana" w:hAnsi="Verdana" w:cs="Verdana"/>
          <w:sz w:val="20"/>
          <w:szCs w:val="20"/>
        </w:rPr>
        <w:t>9</w:t>
      </w:r>
    </w:p>
    <w:p w14:paraId="00000004" w14:textId="605534F3" w:rsidR="009C4C38" w:rsidRPr="006F2231" w:rsidRDefault="00000000">
      <w:pPr>
        <w:spacing w:line="240" w:lineRule="auto"/>
        <w:rPr>
          <w:rFonts w:ascii="Verdana" w:eastAsia="Verdana" w:hAnsi="Verdana" w:cs="Verdana"/>
          <w:sz w:val="20"/>
          <w:szCs w:val="20"/>
        </w:rPr>
      </w:pPr>
      <w:r w:rsidRPr="006F2231">
        <w:rPr>
          <w:rFonts w:ascii="Verdana" w:eastAsia="Verdana" w:hAnsi="Verdana" w:cs="Verdana"/>
          <w:sz w:val="20"/>
          <w:szCs w:val="20"/>
        </w:rPr>
        <w:t xml:space="preserve">Fecha de entrada en vigencia: </w:t>
      </w:r>
      <w:r w:rsidR="006F2231" w:rsidRPr="006F2231">
        <w:rPr>
          <w:rFonts w:ascii="Verdana" w:eastAsia="Verdana" w:hAnsi="Verdana" w:cs="Verdana"/>
          <w:sz w:val="20"/>
          <w:szCs w:val="20"/>
        </w:rPr>
        <w:t>25 de septiembre de 19</w:t>
      </w:r>
      <w:r w:rsidR="009B49B4">
        <w:rPr>
          <w:rFonts w:ascii="Verdana" w:eastAsia="Verdana" w:hAnsi="Verdana" w:cs="Verdana"/>
          <w:sz w:val="20"/>
          <w:szCs w:val="20"/>
        </w:rPr>
        <w:t>6</w:t>
      </w:r>
      <w:r w:rsidR="006F2231" w:rsidRPr="006F2231">
        <w:rPr>
          <w:rFonts w:ascii="Verdana" w:eastAsia="Verdana" w:hAnsi="Verdana" w:cs="Verdana"/>
          <w:sz w:val="20"/>
          <w:szCs w:val="20"/>
        </w:rPr>
        <w:t>9</w:t>
      </w:r>
    </w:p>
    <w:p w14:paraId="00000005" w14:textId="77777777" w:rsidR="009C4C38" w:rsidRPr="006F2231" w:rsidRDefault="00000000">
      <w:pPr>
        <w:spacing w:line="240" w:lineRule="auto"/>
        <w:rPr>
          <w:rFonts w:ascii="Verdana" w:eastAsia="Verdana" w:hAnsi="Verdana" w:cs="Verdana"/>
          <w:sz w:val="20"/>
          <w:szCs w:val="20"/>
        </w:rPr>
      </w:pPr>
      <w:r w:rsidRPr="006F2231">
        <w:rPr>
          <w:rFonts w:ascii="Verdana" w:eastAsia="Verdana" w:hAnsi="Verdana" w:cs="Verdana"/>
          <w:sz w:val="20"/>
          <w:szCs w:val="20"/>
        </w:rPr>
        <w:t>Estado de la vigencia:</w:t>
      </w:r>
      <w:r w:rsidRPr="006F2231">
        <w:rPr>
          <w:rFonts w:ascii="Verdana" w:eastAsia="Verdana" w:hAnsi="Verdana" w:cs="Verdana"/>
          <w:sz w:val="20"/>
          <w:szCs w:val="20"/>
          <w:highlight w:val="white"/>
        </w:rPr>
        <w:t xml:space="preserve"> </w:t>
      </w:r>
      <w:r w:rsidRPr="006F2231">
        <w:rPr>
          <w:rFonts w:ascii="Verdana" w:eastAsia="Verdana" w:hAnsi="Verdana" w:cs="Verdana"/>
          <w:sz w:val="20"/>
          <w:szCs w:val="20"/>
        </w:rPr>
        <w:t>Vigente</w:t>
      </w:r>
    </w:p>
    <w:p w14:paraId="00000006" w14:textId="77777777" w:rsidR="009C4C38" w:rsidRPr="006F2231" w:rsidRDefault="009C4C38">
      <w:pPr>
        <w:spacing w:line="240" w:lineRule="auto"/>
        <w:rPr>
          <w:rFonts w:ascii="Verdana" w:eastAsia="Verdana" w:hAnsi="Verdana" w:cs="Verdana"/>
          <w:sz w:val="20"/>
          <w:szCs w:val="20"/>
        </w:rPr>
      </w:pPr>
    </w:p>
    <w:p w14:paraId="00000007" w14:textId="77777777" w:rsidR="009C4C38" w:rsidRPr="006F2231" w:rsidRDefault="00000000">
      <w:pPr>
        <w:spacing w:line="240" w:lineRule="auto"/>
        <w:rPr>
          <w:rFonts w:ascii="Verdana" w:eastAsia="Verdana" w:hAnsi="Verdana" w:cs="Verdana"/>
          <w:sz w:val="20"/>
          <w:szCs w:val="20"/>
        </w:rPr>
      </w:pPr>
      <w:r w:rsidRPr="006F2231">
        <w:rPr>
          <w:rFonts w:ascii="Verdana" w:eastAsia="Verdana" w:hAnsi="Verdana" w:cs="Verdana"/>
          <w:sz w:val="20"/>
          <w:szCs w:val="20"/>
        </w:rPr>
        <w:t>Fecha de publicación en Diario Oficial: N/A</w:t>
      </w:r>
    </w:p>
    <w:p w14:paraId="00000008" w14:textId="1E80A1E2" w:rsidR="009C4C38" w:rsidRPr="006F2231" w:rsidRDefault="00000000">
      <w:pPr>
        <w:spacing w:line="240" w:lineRule="auto"/>
        <w:rPr>
          <w:rFonts w:ascii="Verdana" w:eastAsia="Verdana" w:hAnsi="Verdana" w:cs="Verdana"/>
          <w:sz w:val="20"/>
          <w:szCs w:val="20"/>
        </w:rPr>
      </w:pPr>
      <w:r w:rsidRPr="006F2231">
        <w:rPr>
          <w:rFonts w:ascii="Verdana" w:eastAsia="Verdana" w:hAnsi="Verdana" w:cs="Verdana"/>
          <w:sz w:val="20"/>
          <w:szCs w:val="20"/>
        </w:rPr>
        <w:t>Número del Diario Oficial:</w:t>
      </w:r>
      <w:r w:rsidR="00717516" w:rsidRPr="006F2231">
        <w:rPr>
          <w:rFonts w:ascii="Verdana" w:eastAsia="Verdana" w:hAnsi="Verdana" w:cs="Verdana"/>
          <w:sz w:val="20"/>
          <w:szCs w:val="20"/>
        </w:rPr>
        <w:t xml:space="preserve"> </w:t>
      </w:r>
      <w:r w:rsidRPr="006F2231">
        <w:rPr>
          <w:rFonts w:ascii="Verdana" w:eastAsia="Verdana" w:hAnsi="Verdana" w:cs="Verdana"/>
          <w:sz w:val="20"/>
          <w:szCs w:val="20"/>
        </w:rPr>
        <w:t>N/A</w:t>
      </w:r>
    </w:p>
    <w:p w14:paraId="00000009" w14:textId="77777777" w:rsidR="009C4C38" w:rsidRDefault="009C4C38">
      <w:pPr>
        <w:rPr>
          <w:rFonts w:ascii="Verdana" w:eastAsia="Verdana" w:hAnsi="Verdana" w:cs="Verdana"/>
        </w:rPr>
      </w:pPr>
    </w:p>
    <w:p w14:paraId="1D504D7A" w14:textId="77777777" w:rsidR="006F2231" w:rsidRDefault="006F2231" w:rsidP="006F2231">
      <w:pPr>
        <w:jc w:val="center"/>
        <w:rPr>
          <w:rFonts w:ascii="Verdana" w:eastAsia="Verdana" w:hAnsi="Verdana" w:cs="Verdana"/>
          <w:b/>
          <w:bCs/>
          <w:lang w:val="es-CO"/>
        </w:rPr>
      </w:pPr>
      <w:r w:rsidRPr="006F2231">
        <w:rPr>
          <w:rFonts w:ascii="Verdana" w:eastAsia="Verdana" w:hAnsi="Verdana" w:cs="Verdana"/>
          <w:b/>
          <w:bCs/>
          <w:lang w:val="es-CO"/>
        </w:rPr>
        <w:t>ACUERDO 54 DE 1969</w:t>
      </w:r>
    </w:p>
    <w:p w14:paraId="1A1388D7" w14:textId="77777777" w:rsidR="006F2231" w:rsidRPr="006F2231" w:rsidRDefault="006F2231" w:rsidP="006F2231">
      <w:pPr>
        <w:jc w:val="center"/>
        <w:rPr>
          <w:rFonts w:ascii="Verdana" w:eastAsia="Verdana" w:hAnsi="Verdana" w:cs="Verdana"/>
          <w:lang w:val="es-CO"/>
        </w:rPr>
      </w:pPr>
    </w:p>
    <w:p w14:paraId="2CB909DA" w14:textId="0264C92F" w:rsidR="006F2231" w:rsidRPr="006F2231" w:rsidRDefault="006F2231" w:rsidP="006F2231">
      <w:pPr>
        <w:jc w:val="center"/>
        <w:rPr>
          <w:rFonts w:ascii="Verdana" w:eastAsia="Verdana" w:hAnsi="Verdana" w:cs="Verdana"/>
          <w:lang w:val="es-CO"/>
        </w:rPr>
      </w:pPr>
      <w:r>
        <w:rPr>
          <w:rFonts w:ascii="Verdana" w:eastAsia="Verdana" w:hAnsi="Verdana" w:cs="Verdana"/>
          <w:lang w:val="es-CO"/>
        </w:rPr>
        <w:t>(</w:t>
      </w:r>
      <w:r w:rsidRPr="006F2231">
        <w:rPr>
          <w:rFonts w:ascii="Verdana" w:eastAsia="Verdana" w:hAnsi="Verdana" w:cs="Verdana"/>
          <w:lang w:val="es-CO"/>
        </w:rPr>
        <w:t>Septiembre 25</w:t>
      </w:r>
      <w:r>
        <w:rPr>
          <w:rFonts w:ascii="Verdana" w:eastAsia="Verdana" w:hAnsi="Verdana" w:cs="Verdana"/>
          <w:lang w:val="es-CO"/>
        </w:rPr>
        <w:t>)</w:t>
      </w:r>
    </w:p>
    <w:p w14:paraId="1231FECC" w14:textId="77777777" w:rsidR="006F2231" w:rsidRDefault="006F2231" w:rsidP="006F2231">
      <w:pPr>
        <w:jc w:val="center"/>
        <w:rPr>
          <w:rFonts w:ascii="Verdana" w:eastAsia="Verdana" w:hAnsi="Verdana" w:cs="Verdana"/>
          <w:b/>
          <w:bCs/>
          <w:lang w:val="es-CO"/>
        </w:rPr>
      </w:pPr>
    </w:p>
    <w:p w14:paraId="2B459853" w14:textId="7C8B9722" w:rsidR="006F2231" w:rsidRPr="006F2231" w:rsidRDefault="006F2231" w:rsidP="006F2231">
      <w:pPr>
        <w:jc w:val="center"/>
        <w:rPr>
          <w:rFonts w:ascii="Verdana" w:eastAsia="Verdana" w:hAnsi="Verdana" w:cs="Verdana"/>
          <w:lang w:val="es-CO"/>
        </w:rPr>
      </w:pPr>
      <w:r w:rsidRPr="006F2231">
        <w:rPr>
          <w:rFonts w:ascii="Verdana" w:eastAsia="Verdana" w:hAnsi="Verdana" w:cs="Verdana"/>
          <w:b/>
          <w:bCs/>
          <w:lang w:val="es-CO"/>
        </w:rPr>
        <w:t>INSTITUTO COLOMBIANO DE BIENESTAR FAMILIAR</w:t>
      </w:r>
    </w:p>
    <w:p w14:paraId="27F16C90" w14:textId="77777777" w:rsidR="006F2231" w:rsidRPr="006F2231" w:rsidRDefault="006F2231" w:rsidP="006F2231">
      <w:pPr>
        <w:jc w:val="center"/>
        <w:rPr>
          <w:rFonts w:ascii="Verdana" w:eastAsia="Verdana" w:hAnsi="Verdana" w:cs="Verdana"/>
          <w:lang w:val="es-CO"/>
        </w:rPr>
      </w:pPr>
      <w:r w:rsidRPr="006F2231">
        <w:rPr>
          <w:rFonts w:ascii="Verdana" w:eastAsia="Verdana" w:hAnsi="Verdana" w:cs="Verdana"/>
          <w:b/>
          <w:bCs/>
          <w:lang w:val="es-CO"/>
        </w:rPr>
        <w:t>LA JUNTA DIRECTIVA DEL INSTITUTO COLOMBIANO DE BIENESTAR FAMILIAR</w:t>
      </w:r>
    </w:p>
    <w:p w14:paraId="73DEA3EE" w14:textId="77777777" w:rsidR="006F2231" w:rsidRPr="006F2231" w:rsidRDefault="006F2231" w:rsidP="006F2231">
      <w:pPr>
        <w:jc w:val="center"/>
        <w:rPr>
          <w:rFonts w:ascii="Verdana" w:eastAsia="Verdana" w:hAnsi="Verdana" w:cs="Verdana"/>
          <w:lang w:val="es-CO"/>
        </w:rPr>
      </w:pPr>
      <w:r w:rsidRPr="006F2231">
        <w:rPr>
          <w:rFonts w:ascii="Verdana" w:eastAsia="Verdana" w:hAnsi="Verdana" w:cs="Verdana"/>
          <w:lang w:val="es-CO"/>
        </w:rPr>
        <w:br/>
        <w:t>en uso de sus facultades legales y estatutarias</w:t>
      </w:r>
    </w:p>
    <w:p w14:paraId="3F43D693" w14:textId="77777777" w:rsidR="006F2231" w:rsidRPr="006F2231" w:rsidRDefault="006F2231" w:rsidP="006F2231">
      <w:pPr>
        <w:jc w:val="center"/>
        <w:rPr>
          <w:rFonts w:ascii="Verdana" w:eastAsia="Verdana" w:hAnsi="Verdana" w:cs="Verdana"/>
          <w:lang w:val="es-CO"/>
        </w:rPr>
      </w:pPr>
      <w:r w:rsidRPr="006F2231">
        <w:rPr>
          <w:rFonts w:ascii="Verdana" w:eastAsia="Verdana" w:hAnsi="Verdana" w:cs="Verdana"/>
          <w:lang w:val="es-CO"/>
        </w:rPr>
        <w:br/>
      </w:r>
      <w:r w:rsidRPr="006F2231">
        <w:rPr>
          <w:rFonts w:ascii="Verdana" w:eastAsia="Verdana" w:hAnsi="Verdana" w:cs="Verdana"/>
          <w:b/>
          <w:bCs/>
          <w:lang w:val="es-CO"/>
        </w:rPr>
        <w:t>ACUERDA:</w:t>
      </w:r>
      <w:r w:rsidRPr="006F2231">
        <w:rPr>
          <w:rFonts w:ascii="Verdana" w:eastAsia="Verdana" w:hAnsi="Verdana" w:cs="Verdana"/>
          <w:b/>
          <w:bCs/>
          <w:lang w:val="es-CO"/>
        </w:rPr>
        <w:br/>
      </w:r>
    </w:p>
    <w:p w14:paraId="288B9BA6" w14:textId="77777777" w:rsidR="006F2231" w:rsidRPr="006F2231" w:rsidRDefault="006F2231" w:rsidP="006F2231">
      <w:pPr>
        <w:jc w:val="both"/>
        <w:rPr>
          <w:rFonts w:ascii="Verdana" w:eastAsia="Verdana" w:hAnsi="Verdana" w:cs="Verdana"/>
          <w:lang w:val="es-CO"/>
        </w:rPr>
      </w:pPr>
      <w:bookmarkStart w:id="0" w:name="1"/>
      <w:r w:rsidRPr="006F2231">
        <w:rPr>
          <w:rFonts w:ascii="Verdana" w:eastAsia="Verdana" w:hAnsi="Verdana" w:cs="Verdana"/>
          <w:b/>
          <w:bCs/>
          <w:lang w:val="es-CO"/>
        </w:rPr>
        <w:t>ARTÍCULO ÚNICO.</w:t>
      </w:r>
      <w:bookmarkEnd w:id="0"/>
      <w:r w:rsidRPr="006F2231">
        <w:rPr>
          <w:rFonts w:ascii="Verdana" w:eastAsia="Verdana" w:hAnsi="Verdana" w:cs="Verdana"/>
          <w:lang w:val="es-CO"/>
        </w:rPr>
        <w:t>- Autorízase al Director General para conceder directamente auxilios, en especie o en dinero, a las entidades de derecho público o privado dedicadas principal o exclusivamente a programas de bienestar social del menor y de la familia, mientras la cuantía de tales auxilios no exceda de $ 100.000.00.</w:t>
      </w:r>
    </w:p>
    <w:p w14:paraId="0EDEE568" w14:textId="6F86C2F3" w:rsidR="006F2231" w:rsidRPr="006F2231" w:rsidRDefault="006F2231" w:rsidP="006F2231">
      <w:pPr>
        <w:jc w:val="center"/>
        <w:rPr>
          <w:rFonts w:ascii="Verdana" w:eastAsia="Verdana" w:hAnsi="Verdana" w:cs="Verdana"/>
          <w:lang w:val="es-CO"/>
        </w:rPr>
      </w:pPr>
      <w:r w:rsidRPr="006F2231">
        <w:rPr>
          <w:rFonts w:ascii="Verdana" w:eastAsia="Verdana" w:hAnsi="Verdana" w:cs="Verdana"/>
          <w:lang w:val="es-CO"/>
        </w:rPr>
        <w:br/>
        <w:t>Dado en Bogotá, D. E. a los 25 SET. 1969</w:t>
      </w:r>
    </w:p>
    <w:p w14:paraId="18137FCE" w14:textId="77777777" w:rsidR="006F2231" w:rsidRPr="006F2231" w:rsidRDefault="006F2231" w:rsidP="006F2231">
      <w:pPr>
        <w:jc w:val="center"/>
        <w:rPr>
          <w:rFonts w:ascii="Verdana" w:eastAsia="Verdana" w:hAnsi="Verdana" w:cs="Verdana"/>
          <w:b/>
          <w:bCs/>
          <w:lang w:val="es-CO"/>
        </w:rPr>
      </w:pPr>
      <w:r w:rsidRPr="006F2231">
        <w:rPr>
          <w:rFonts w:ascii="Verdana" w:eastAsia="Verdana" w:hAnsi="Verdana" w:cs="Verdana"/>
          <w:lang w:val="es-CO"/>
        </w:rPr>
        <w:br/>
      </w:r>
      <w:r w:rsidRPr="006F2231">
        <w:rPr>
          <w:rFonts w:ascii="Verdana" w:eastAsia="Verdana" w:hAnsi="Verdana" w:cs="Verdana"/>
          <w:b/>
          <w:bCs/>
          <w:lang w:val="es-CO"/>
        </w:rPr>
        <w:t>LA PRESIDENTA DE LA JUNTA DIRECTIVA</w:t>
      </w:r>
    </w:p>
    <w:p w14:paraId="3F1ABE14" w14:textId="77777777" w:rsidR="006F2231" w:rsidRPr="006F2231" w:rsidRDefault="006F2231" w:rsidP="006F2231">
      <w:pPr>
        <w:jc w:val="center"/>
        <w:rPr>
          <w:rFonts w:ascii="Verdana" w:eastAsia="Verdana" w:hAnsi="Verdana" w:cs="Verdana"/>
          <w:b/>
          <w:bCs/>
          <w:lang w:val="es-CO"/>
        </w:rPr>
      </w:pPr>
      <w:r w:rsidRPr="006F2231">
        <w:rPr>
          <w:rFonts w:ascii="Verdana" w:eastAsia="Verdana" w:hAnsi="Verdana" w:cs="Verdana"/>
          <w:b/>
          <w:bCs/>
          <w:lang w:val="es-CO"/>
        </w:rPr>
        <w:t>EL SECRETARIO DE LA JUNTA DIRECTIVA</w:t>
      </w:r>
    </w:p>
    <w:p w14:paraId="24FD3C43" w14:textId="77777777" w:rsidR="006F2231" w:rsidRDefault="006F2231">
      <w:pPr>
        <w:rPr>
          <w:rFonts w:ascii="Verdana" w:eastAsia="Verdana" w:hAnsi="Verdana" w:cs="Verdana"/>
        </w:rPr>
      </w:pPr>
    </w:p>
    <w:sectPr w:rsidR="006F2231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0CADC171-A83B-44B7-BEED-6FD52509C205}"/>
    <w:embedBold r:id="rId2" w:fontKey="{99AEE6E5-877E-4478-A59B-09F8AC45190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BF485FF-C1E7-4AE2-8D56-8143B755DB0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8A2C109-B94F-4764-8FEB-0AB67ADF8A4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4C38"/>
    <w:rsid w:val="001519CA"/>
    <w:rsid w:val="002B422F"/>
    <w:rsid w:val="006F2231"/>
    <w:rsid w:val="00717516"/>
    <w:rsid w:val="009B49B4"/>
    <w:rsid w:val="009C4C38"/>
    <w:rsid w:val="00D24B40"/>
    <w:rsid w:val="00E40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CF1439"/>
  <w15:docId w15:val="{864B5774-819A-4835-9A4D-D8EF90192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D24B40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24B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FF31B70-3FCD-42F1-9AD6-71F71032FC8A}"/>
</file>

<file path=customXml/itemProps2.xml><?xml version="1.0" encoding="utf-8"?>
<ds:datastoreItem xmlns:ds="http://schemas.openxmlformats.org/officeDocument/2006/customXml" ds:itemID="{64968203-6CC3-4FBE-B6DB-9466226A5B57}"/>
</file>

<file path=customXml/itemProps3.xml><?xml version="1.0" encoding="utf-8"?>
<ds:datastoreItem xmlns:ds="http://schemas.openxmlformats.org/officeDocument/2006/customXml" ds:itemID="{46CD0A76-9086-4AD9-9F0B-7E6E3B7F28A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133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Eduardo Lozano Bocanegra</dc:creator>
  <cp:lastModifiedBy>Daniel Eduardo Lozano Bocanegra</cp:lastModifiedBy>
  <cp:revision>4</cp:revision>
  <dcterms:created xsi:type="dcterms:W3CDTF">2026-03-16T20:59:00Z</dcterms:created>
  <dcterms:modified xsi:type="dcterms:W3CDTF">2026-03-16T21:09:00Z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