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9AA5" w14:textId="027422CB" w:rsidR="000B4793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ACUERDO 50 DE 1996</w:t>
      </w:r>
    </w:p>
    <w:p w14:paraId="53413AFA" w14:textId="6C5AAAC3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Expedición: </w:t>
      </w:r>
      <w:r w:rsidRPr="002939B5">
        <w:rPr>
          <w:rFonts w:ascii="Verdana" w:hAnsi="Verdana"/>
          <w:sz w:val="20"/>
          <w:szCs w:val="20"/>
        </w:rPr>
        <w:t>14 de noviembre</w:t>
      </w:r>
      <w:r w:rsidRPr="002939B5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1996</w:t>
      </w:r>
    </w:p>
    <w:p w14:paraId="08805E8B" w14:textId="7A4DC094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entrada en vigencia: </w:t>
      </w:r>
      <w:r w:rsidRPr="002939B5">
        <w:rPr>
          <w:rFonts w:ascii="Verdana" w:hAnsi="Verdana"/>
          <w:sz w:val="20"/>
          <w:szCs w:val="20"/>
        </w:rPr>
        <w:t>14 de noviembre</w:t>
      </w:r>
      <w:r w:rsidRPr="002939B5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1996</w:t>
      </w:r>
    </w:p>
    <w:p w14:paraId="3FB7A62E" w14:textId="5A81980F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vigente</w:t>
      </w:r>
    </w:p>
    <w:p w14:paraId="036F0895" w14:textId="77777777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 </w:t>
      </w:r>
    </w:p>
    <w:p w14:paraId="55A8F5BF" w14:textId="77777777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Fecha de publicación en Diario Oficial: N/A</w:t>
      </w:r>
    </w:p>
    <w:p w14:paraId="4DE89460" w14:textId="77777777" w:rsidR="002939B5" w:rsidRPr="001D73CA" w:rsidRDefault="002939B5" w:rsidP="002939B5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Número del Diario Oficial: N/A</w:t>
      </w:r>
    </w:p>
    <w:p w14:paraId="57A9372A" w14:textId="4E10FF4E" w:rsidR="002939B5" w:rsidRP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ACUERDO 50 DE 1996</w:t>
      </w:r>
    </w:p>
    <w:p w14:paraId="3FFE2686" w14:textId="579D9935" w:rsidR="002939B5" w:rsidRPr="002939B5" w:rsidRDefault="002939B5" w:rsidP="002939B5">
      <w:pPr>
        <w:jc w:val="center"/>
        <w:rPr>
          <w:rFonts w:ascii="Verdana" w:hAnsi="Verdana"/>
        </w:rPr>
      </w:pPr>
      <w:r w:rsidRPr="002939B5">
        <w:rPr>
          <w:rFonts w:ascii="Verdana" w:hAnsi="Verdana"/>
        </w:rPr>
        <w:t>(</w:t>
      </w:r>
      <w:r>
        <w:rPr>
          <w:rFonts w:ascii="Verdana" w:hAnsi="Verdana"/>
        </w:rPr>
        <w:t xml:space="preserve">14 de </w:t>
      </w:r>
      <w:r w:rsidRPr="002939B5">
        <w:rPr>
          <w:rFonts w:ascii="Verdana" w:hAnsi="Verdana"/>
        </w:rPr>
        <w:t>noviembre)</w:t>
      </w:r>
    </w:p>
    <w:p w14:paraId="11532B08" w14:textId="33A9DFC4" w:rsidR="002939B5" w:rsidRP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INSTITUTO COLOMBIANO DE BIENESTAR FAMILIAR</w:t>
      </w:r>
    </w:p>
    <w:p w14:paraId="3EA67C8A" w14:textId="77777777" w:rsidR="002939B5" w:rsidRPr="002939B5" w:rsidRDefault="002939B5" w:rsidP="002939B5">
      <w:pPr>
        <w:jc w:val="center"/>
        <w:rPr>
          <w:rFonts w:ascii="Verdana" w:hAnsi="Verdana"/>
        </w:rPr>
      </w:pPr>
      <w:r w:rsidRPr="002939B5">
        <w:rPr>
          <w:rFonts w:ascii="Verdana" w:hAnsi="Verdana"/>
        </w:rPr>
        <w:t>“Por el cual se dictan lineamientos para el cierre y reubicación de Hogares Comunitarios de Bienestar”</w:t>
      </w:r>
    </w:p>
    <w:p w14:paraId="450E5C2A" w14:textId="16FA3168" w:rsidR="002939B5" w:rsidRP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LA JUNTA DIRECTIVA DEL INSTITUTO COLOMBIANO DE BIENESTAR</w:t>
      </w:r>
    </w:p>
    <w:p w14:paraId="3ECF1C97" w14:textId="17461609" w:rsidR="002939B5" w:rsidRP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FAMILIAR</w:t>
      </w:r>
    </w:p>
    <w:p w14:paraId="578F6AEA" w14:textId="76C81409" w:rsidR="002939B5" w:rsidRPr="002939B5" w:rsidRDefault="002939B5" w:rsidP="002939B5">
      <w:pPr>
        <w:jc w:val="center"/>
        <w:rPr>
          <w:rFonts w:ascii="Verdana" w:hAnsi="Verdana"/>
        </w:rPr>
      </w:pPr>
      <w:r w:rsidRPr="002939B5">
        <w:rPr>
          <w:rFonts w:ascii="Verdana" w:hAnsi="Verdana"/>
        </w:rPr>
        <w:t>En uso de sus facultades legales y estatutarias y en especial de las que le confiere el artículo segundo del Decreto 1340 de 1995, y</w:t>
      </w:r>
    </w:p>
    <w:p w14:paraId="3C677E78" w14:textId="13E1E85A" w:rsid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CONSIDERANDO:</w:t>
      </w:r>
    </w:p>
    <w:p w14:paraId="4707D185" w14:textId="68CD3E18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Que para un mejor funcionamiento del Programa es necesario definir los procedimientos de cierre y reubicación de los Hogares Comunitarios de Bienestar.</w:t>
      </w:r>
    </w:p>
    <w:p w14:paraId="4DC249B4" w14:textId="24D41E19" w:rsidR="002939B5" w:rsidRPr="002939B5" w:rsidRDefault="002939B5" w:rsidP="002939B5">
      <w:pPr>
        <w:jc w:val="both"/>
        <w:rPr>
          <w:rFonts w:ascii="Verdana" w:hAnsi="Verdana"/>
        </w:rPr>
      </w:pPr>
      <w:proofErr w:type="gramStart"/>
      <w:r w:rsidRPr="002939B5">
        <w:rPr>
          <w:rFonts w:ascii="Verdana" w:hAnsi="Verdana"/>
        </w:rPr>
        <w:t>Que</w:t>
      </w:r>
      <w:proofErr w:type="gramEnd"/>
      <w:r w:rsidRPr="002939B5">
        <w:rPr>
          <w:rFonts w:ascii="Verdana" w:hAnsi="Verdana"/>
        </w:rPr>
        <w:t xml:space="preserve"> en mérito de lo expuesto,</w:t>
      </w:r>
    </w:p>
    <w:p w14:paraId="54EB3124" w14:textId="789376D3" w:rsidR="002939B5" w:rsidRPr="002939B5" w:rsidRDefault="002939B5" w:rsidP="002939B5">
      <w:pPr>
        <w:jc w:val="center"/>
        <w:rPr>
          <w:rFonts w:ascii="Verdana" w:hAnsi="Verdana"/>
          <w:b/>
          <w:bCs/>
        </w:rPr>
      </w:pPr>
      <w:r w:rsidRPr="002939B5">
        <w:rPr>
          <w:rFonts w:ascii="Verdana" w:hAnsi="Verdana"/>
          <w:b/>
          <w:bCs/>
        </w:rPr>
        <w:t>ACUERDA</w:t>
      </w:r>
    </w:p>
    <w:p w14:paraId="06A1339D" w14:textId="6D01D94C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  <w:b/>
          <w:bCs/>
        </w:rPr>
        <w:t xml:space="preserve">ARTÍCULO </w:t>
      </w:r>
      <w:r w:rsidRPr="002939B5">
        <w:rPr>
          <w:rFonts w:ascii="Verdana" w:hAnsi="Verdana"/>
          <w:b/>
          <w:bCs/>
        </w:rPr>
        <w:t>1o</w:t>
      </w:r>
      <w:r w:rsidRPr="002939B5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Entiéndese por cierre de un Hogar Comunitario de Bienestar el acto de clausurar el servicio que se presta en el mismo, cuando sobrevengan circunstancias que impidan su normal funcionamiento.</w:t>
      </w:r>
    </w:p>
    <w:p w14:paraId="1C348F3B" w14:textId="7AFA2BFF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La decisión del cierre de un Hogar Comunitario de Bienestar será competencia de los Coordinadores de los centros Zonales o quien haga sus veces. El ICBF deberá definir la reubicación del Hogar cerrado o de los niños, de conformidad con las necesidades de atención y los recursos existentes.</w:t>
      </w:r>
    </w:p>
    <w:p w14:paraId="49199C86" w14:textId="6A76CB59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El cierre de un Hogar Comunitario de Bienestar es definitivo y se producirá en la siguiente forma:</w:t>
      </w:r>
    </w:p>
    <w:p w14:paraId="76968E61" w14:textId="7777777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a) Inmediata cuando se presente alguna de las causales señaladas en el Artículo Segundo del presente Acuerdo.</w:t>
      </w:r>
    </w:p>
    <w:p w14:paraId="08E106F1" w14:textId="77777777" w:rsidR="002939B5" w:rsidRPr="002939B5" w:rsidRDefault="002939B5" w:rsidP="002939B5">
      <w:pPr>
        <w:jc w:val="both"/>
        <w:rPr>
          <w:rFonts w:ascii="Verdana" w:hAnsi="Verdana"/>
        </w:rPr>
      </w:pPr>
    </w:p>
    <w:p w14:paraId="512A6759" w14:textId="6A63FCF5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b) Después de realizar las visitas de seguimiento, asesoría y supervisión al servicio, donde se detecte alguna de las causales señaladas en el Artículo Tercero del Presente Acuerdo, y dichas fallas no se subsanen dentro del término establecido.</w:t>
      </w:r>
    </w:p>
    <w:p w14:paraId="1D8E77C7" w14:textId="10401185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  <w:b/>
          <w:bCs/>
        </w:rPr>
        <w:t xml:space="preserve">ARTÍCULO </w:t>
      </w:r>
      <w:r w:rsidRPr="002939B5">
        <w:rPr>
          <w:rFonts w:ascii="Verdana" w:hAnsi="Verdana"/>
          <w:b/>
          <w:bCs/>
        </w:rPr>
        <w:t>2o</w:t>
      </w:r>
      <w:r w:rsidRPr="002939B5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Son causales de cierre inmediato de un Hogar Comunitario de Bienestar las siguientes:</w:t>
      </w:r>
    </w:p>
    <w:p w14:paraId="74CC1A57" w14:textId="04ECC78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a) Retiro de la Madre Comunitaria.</w:t>
      </w:r>
    </w:p>
    <w:p w14:paraId="17F12267" w14:textId="0AAF3FF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b) Muerte de la Madre Comunitaria.</w:t>
      </w:r>
    </w:p>
    <w:p w14:paraId="50BEDBED" w14:textId="21BA4242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c) Ubicación del Hogar en sitios declarados de alto riesgo por autoridad competente o que amenace ruina o destrucción por incendio, avalancha u otra catástrofe natural.</w:t>
      </w:r>
    </w:p>
    <w:p w14:paraId="5B2AEF98" w14:textId="018CAE8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d) Comprobación por parte de la Policía, de expendio de sustancias psicoactivas en el Hogar o consumo de éstas por alguna de las personas que habita en el lugar donde funciona el Hogar Comunitario de Bienestar.</w:t>
      </w:r>
    </w:p>
    <w:p w14:paraId="58825B75" w14:textId="0D102EA3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e) Venta y/o uso indebido de los elementos y recursos del proyecto por parte de alguno de los miembros de la Asociación de Padres de Familia o de la Madre Comunitaria.</w:t>
      </w:r>
    </w:p>
    <w:p w14:paraId="19AADDF6" w14:textId="40D9E288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f) Contratación o encargo a terceros para la atención de los niños en el Hogar.</w:t>
      </w:r>
    </w:p>
    <w:p w14:paraId="079F9C7B" w14:textId="01D44D0B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g) Enfermedad permanente e incapacitante de la madre Comunitaria, certificada por médico, que impida la atención a los niños, o de enfermedad infecto-contagiosa o mental de la misma, o de otra persona que habite o permanezca en el lugar donde funciona el hogar.</w:t>
      </w:r>
    </w:p>
    <w:p w14:paraId="49B83A67" w14:textId="489C61AF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h) Condena judicial con pena privativa de la libertad, a la madre Comunitaria u otra persona que habite o permanezca en el lugar donde funciona el Hogar Comunitario. Así mismo cuando contra la Madre Comunitaria se dicte medida de aseguramiento.</w:t>
      </w:r>
    </w:p>
    <w:p w14:paraId="5470C4B4" w14:textId="325C4361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i) Almacenamiento o existencia de sustancias químicas tóxicas o explosivas, sin las debidas previsiones, en el lugar donde funciona el Hogar.</w:t>
      </w:r>
    </w:p>
    <w:p w14:paraId="2DBAF5F9" w14:textId="1891B1B0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j) Accidente grave o muerte de un niño en el Hogar.</w:t>
      </w:r>
    </w:p>
    <w:p w14:paraId="27FC7700" w14:textId="285A716C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k) Conductas sexuales abusivas contra un niño en el Hogar, por parte de la Madre Comunitaria u otra persona que permanezca o habite en el lugar donde funciona el Hogar, sin perjuicio de las acciones legales pertinentes.</w:t>
      </w:r>
    </w:p>
    <w:p w14:paraId="64CCBFB2" w14:textId="30BE16D3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l) Maltrato físico o psicológico a los niños del Hogar por parte de la Madre Comunitaria o una persona que habita en el mismo lugar donde funciona el Hogar.</w:t>
      </w:r>
    </w:p>
    <w:p w14:paraId="27BFAD89" w14:textId="077E6749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lastRenderedPageBreak/>
        <w:t>m) Cuando el objetivo de la prestación del servicio sea el ánimo de lucro o se establezcan pagos extras, que sobrepasen lo reglamentado por el ICBF.</w:t>
      </w:r>
    </w:p>
    <w:p w14:paraId="3F437FBA" w14:textId="3D74F5A9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 xml:space="preserve">ARTÍCULO </w:t>
      </w:r>
      <w:r w:rsidR="00CA7EAE" w:rsidRPr="00CA7EAE">
        <w:rPr>
          <w:rFonts w:ascii="Verdana" w:hAnsi="Verdana"/>
          <w:b/>
          <w:bCs/>
        </w:rPr>
        <w:t>3o</w:t>
      </w:r>
      <w:r w:rsidRPr="00CA7EAE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Son causales de cierre definitivo como parte de un proceso de supervisión las siguientes:</w:t>
      </w:r>
    </w:p>
    <w:p w14:paraId="4350DA26" w14:textId="4B0138A6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a) Deficientes condiciones de higiene o de seguridad en el espacio de atención a los niños, cocina, lugar de almacenamiento de los alimentos y servicio sanitario.</w:t>
      </w:r>
    </w:p>
    <w:p w14:paraId="620B3EF5" w14:textId="08E7137F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b) Inasistencia de la madre Comunitaria, sin justa causa, a los eventos de capacitación programados en un trimestre, o a las reuniones de coordinación convocadas por la Junta Directiva de la Asociación o por el ICBF.</w:t>
      </w:r>
    </w:p>
    <w:p w14:paraId="6480C799" w14:textId="23E3A4CA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c) Incumplimiento de la cobertura establecida.</w:t>
      </w:r>
    </w:p>
    <w:p w14:paraId="414ACA3E" w14:textId="6F358EF4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d) Atención a más de dos niños menores de dos años o a más de un niño discapacitado, en hogares de Bienestar de 0 – 7 años.</w:t>
      </w:r>
    </w:p>
    <w:p w14:paraId="6DF09D17" w14:textId="74BA21F8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e) Atención a niños mayores de siete años.</w:t>
      </w:r>
    </w:p>
    <w:p w14:paraId="78550048" w14:textId="23B626B3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f) Incumplimiento en la planeación y ejecución de actividades pedagógicas, o de nutrición y salud, con los niños y padres de familia.</w:t>
      </w:r>
    </w:p>
    <w:p w14:paraId="35332BDC" w14:textId="1DF76165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g) Incumplimiento de la minuta patrón y de la valoración nutricional del niño.</w:t>
      </w:r>
    </w:p>
    <w:p w14:paraId="65D55C22" w14:textId="3660144B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h) Abandono temporal o descuido verificado de la Madre Comunitaria en la atención del grupo de niños, o encargo de la misma a un menor de edad.</w:t>
      </w:r>
    </w:p>
    <w:p w14:paraId="3D3D52B1" w14:textId="1EF7485B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i) Inadecuadas relaciones interpersonales de la Madre Comunitaria con los padres de familia, otras Madres Comunitarias y vecinos.</w:t>
      </w:r>
    </w:p>
    <w:p w14:paraId="566F99DB" w14:textId="0F9F8D00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j) Escándalo público reiterado en el Hogar Comunitario de Bienestar.</w:t>
      </w:r>
    </w:p>
    <w:p w14:paraId="2D7DBA23" w14:textId="76F0E67A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k) Negativa de la Madre Comunitaria a aceptar las visitas de supervisión y asesoría.</w:t>
      </w:r>
    </w:p>
    <w:p w14:paraId="6FD520B0" w14:textId="12C6E05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l) Negativa de la madre Comunitaria a aceptar las orientaciones de la Junta Directiva de la Asociación de Padres de Familia o del ICBF, para que se cumplan los lineamientos del Programa.</w:t>
      </w:r>
    </w:p>
    <w:p w14:paraId="54B657EE" w14:textId="7299338F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m) Atención a niños en jornadas diferentes a las establecidas, sin previa autorización del supervisor del contrato.</w:t>
      </w:r>
    </w:p>
    <w:p w14:paraId="3D8F9249" w14:textId="7A5BD980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n) Destinación de la dotación recibida para fines diferentes a la atención de los niños.</w:t>
      </w:r>
    </w:p>
    <w:p w14:paraId="3E135586" w14:textId="30B3FAB6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o) Cuando la Madre Comunitaria no informe al Centro Zonal el abandono de niños en el Hogar Comunitario, dentro de las 24 horas siguientes.</w:t>
      </w:r>
    </w:p>
    <w:p w14:paraId="47937067" w14:textId="03A5F1A9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p) Proselitismo político, prácticas religiosas o de cultos realizado por la Madre Comunitaria o algún miembro de la Junta Directiva de la Asociación siempre y cuando afecte o sirva de mecanismo de presión contra los usuarios.</w:t>
      </w:r>
    </w:p>
    <w:p w14:paraId="42BA7541" w14:textId="10349632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lastRenderedPageBreak/>
        <w:t>q) Funcionamiento de más de un Hogar Comunitario en una casa de familia.</w:t>
      </w:r>
    </w:p>
    <w:p w14:paraId="2358F944" w14:textId="4C72BFAD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r) Conductas de la Madre Comunitaria o de algún miembro de la Junta Directiva que impidan el desarrollo del programa.</w:t>
      </w:r>
    </w:p>
    <w:p w14:paraId="275F5F53" w14:textId="7777777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s) Inobservancia de los Lineamientos Técnico Administrativos por parte de la Madre Comunitaria o de uno de los miembros de la Junta Directiva que dificulten el normal funcionamiento del Hogar.</w:t>
      </w:r>
    </w:p>
    <w:p w14:paraId="4E529B82" w14:textId="2399D533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 xml:space="preserve">ARTÍCULO </w:t>
      </w:r>
      <w:r w:rsidR="00CA7EAE" w:rsidRPr="00CA7EAE">
        <w:rPr>
          <w:rFonts w:ascii="Verdana" w:hAnsi="Verdana"/>
          <w:b/>
          <w:bCs/>
        </w:rPr>
        <w:t>4o</w:t>
      </w:r>
      <w:r w:rsidRPr="002939B5">
        <w:rPr>
          <w:rFonts w:ascii="Verdana" w:hAnsi="Verdana"/>
        </w:rPr>
        <w:t>. Habrá lugar a la suspensión del servicio en los Hogares Comunitarios de Bienestar sólo en situaciones de emergencia, desastre o en el caso de epidemias, según concepto de la autoridad municipal competente y por decisión del Coordinador del centro Zonal o de quien haga sus veces.</w:t>
      </w:r>
    </w:p>
    <w:p w14:paraId="050045C8" w14:textId="5F3F5FCF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 xml:space="preserve">ARTÍCULO </w:t>
      </w:r>
      <w:r w:rsidR="00CA7EAE" w:rsidRPr="00CA7EAE">
        <w:rPr>
          <w:rFonts w:ascii="Verdana" w:hAnsi="Verdana"/>
          <w:b/>
          <w:bCs/>
        </w:rPr>
        <w:t>5o</w:t>
      </w:r>
      <w:r w:rsidRPr="00CA7EAE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La sustitución temporal de la Madre Comunitaria sólo se podrá dar en los siguientes casos:</w:t>
      </w:r>
    </w:p>
    <w:p w14:paraId="682816B4" w14:textId="1D4B620B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Licencia de Maternidad</w:t>
      </w:r>
    </w:p>
    <w:p w14:paraId="2D17C4C7" w14:textId="6FFD024E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Incapacidad Médica transitoria</w:t>
      </w:r>
    </w:p>
    <w:p w14:paraId="03E4D08D" w14:textId="7777777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Ausencia conocida por la Junta Directiva de la Asociación que no exceda a un mes, con el visto bueno del Supervisor del Contrato de Aporte.</w:t>
      </w:r>
    </w:p>
    <w:p w14:paraId="46F0DB93" w14:textId="77D3568B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 xml:space="preserve">ARTÍCULO </w:t>
      </w:r>
      <w:r w:rsidR="00CA7EAE" w:rsidRPr="00CA7EAE">
        <w:rPr>
          <w:rFonts w:ascii="Verdana" w:hAnsi="Verdana"/>
          <w:b/>
          <w:bCs/>
        </w:rPr>
        <w:t>6o</w:t>
      </w:r>
      <w:r w:rsidRPr="00CA7EAE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Un Hogar Comunitario de Bienestar que se haya cerrado se podrá reubicar cuando subsista la necesidad del servicio, siempre y cuando se cumplan los siguientes requisitos:</w:t>
      </w:r>
    </w:p>
    <w:p w14:paraId="0F62BBA5" w14:textId="01ABF781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Que exista demanda comprobada del servicio y compromiso de los padres de familia para participar en su organización.</w:t>
      </w:r>
    </w:p>
    <w:p w14:paraId="04D5F6C5" w14:textId="3D42BDA5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Que existan personas dispuestas a colaborar con su trabajo solidario, como Madre Comunitaria, preferiblemente integrantes del banco o lista de elegibles de Madres capacitadas.</w:t>
      </w:r>
    </w:p>
    <w:p w14:paraId="1F68928C" w14:textId="77777777" w:rsidR="002939B5" w:rsidRPr="002939B5" w:rsidRDefault="002939B5" w:rsidP="002939B5">
      <w:pPr>
        <w:jc w:val="both"/>
        <w:rPr>
          <w:rFonts w:ascii="Verdana" w:hAnsi="Verdana"/>
        </w:rPr>
      </w:pPr>
      <w:r w:rsidRPr="002939B5">
        <w:rPr>
          <w:rFonts w:ascii="Verdana" w:hAnsi="Verdana"/>
        </w:rPr>
        <w:t>. Que haya disponibilidad de espacios físicos familiares o comunitarios en el sector.</w:t>
      </w:r>
    </w:p>
    <w:p w14:paraId="6566FAA6" w14:textId="4E96AD2F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 xml:space="preserve">ARTÍCULO </w:t>
      </w:r>
      <w:r w:rsidR="00CA7EAE" w:rsidRPr="00CA7EAE">
        <w:rPr>
          <w:rFonts w:ascii="Verdana" w:hAnsi="Verdana"/>
          <w:b/>
          <w:bCs/>
        </w:rPr>
        <w:t>7o</w:t>
      </w:r>
      <w:r w:rsidRPr="00CA7EAE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El </w:t>
      </w:r>
      <w:proofErr w:type="gramStart"/>
      <w:r w:rsidRPr="002939B5">
        <w:rPr>
          <w:rFonts w:ascii="Verdana" w:hAnsi="Verdana"/>
        </w:rPr>
        <w:t>Director General</w:t>
      </w:r>
      <w:proofErr w:type="gramEnd"/>
      <w:r w:rsidRPr="002939B5">
        <w:rPr>
          <w:rFonts w:ascii="Verdana" w:hAnsi="Verdana"/>
        </w:rPr>
        <w:t xml:space="preserve"> del ICBF mediante resolución señalará los procedimientos que permitan la aplicación y desarrollo del presente acuerdo.</w:t>
      </w:r>
    </w:p>
    <w:p w14:paraId="10502E7A" w14:textId="2109F42A" w:rsidR="002939B5" w:rsidRPr="002939B5" w:rsidRDefault="002939B5" w:rsidP="002939B5">
      <w:pPr>
        <w:jc w:val="both"/>
        <w:rPr>
          <w:rFonts w:ascii="Verdana" w:hAnsi="Verdana"/>
        </w:rPr>
      </w:pPr>
      <w:r w:rsidRPr="00CA7EAE">
        <w:rPr>
          <w:rFonts w:ascii="Verdana" w:hAnsi="Verdana"/>
          <w:b/>
          <w:bCs/>
        </w:rPr>
        <w:t>ARTÍCULO</w:t>
      </w:r>
      <w:r w:rsidR="00CA7EAE" w:rsidRPr="00CA7EAE">
        <w:rPr>
          <w:rFonts w:ascii="Verdana" w:hAnsi="Verdana"/>
          <w:b/>
          <w:bCs/>
        </w:rPr>
        <w:t xml:space="preserve"> 8o</w:t>
      </w:r>
      <w:r w:rsidRPr="00CA7EAE">
        <w:rPr>
          <w:rFonts w:ascii="Verdana" w:hAnsi="Verdana"/>
          <w:b/>
          <w:bCs/>
        </w:rPr>
        <w:t>.</w:t>
      </w:r>
      <w:r w:rsidRPr="002939B5">
        <w:rPr>
          <w:rFonts w:ascii="Verdana" w:hAnsi="Verdana"/>
        </w:rPr>
        <w:t xml:space="preserve"> El presente Acuerdo rige a partir de su fecha de expedición.</w:t>
      </w:r>
    </w:p>
    <w:p w14:paraId="6167D2FA" w14:textId="2D958A1F" w:rsidR="002939B5" w:rsidRPr="00CA7EAE" w:rsidRDefault="00CA7EAE" w:rsidP="00CA7EAE">
      <w:pPr>
        <w:jc w:val="center"/>
        <w:rPr>
          <w:rFonts w:ascii="Verdana" w:hAnsi="Verdana"/>
          <w:b/>
          <w:bCs/>
        </w:rPr>
      </w:pPr>
      <w:r w:rsidRPr="00CA7EAE">
        <w:rPr>
          <w:rFonts w:ascii="Verdana" w:hAnsi="Verdana"/>
          <w:b/>
          <w:bCs/>
        </w:rPr>
        <w:t>COMUNÍQUESE Y CÚMPLASE</w:t>
      </w:r>
    </w:p>
    <w:p w14:paraId="478CA102" w14:textId="0B7FB753" w:rsidR="002939B5" w:rsidRPr="00CA7EAE" w:rsidRDefault="00CA7EAE" w:rsidP="00CA7EAE">
      <w:pPr>
        <w:jc w:val="center"/>
        <w:rPr>
          <w:rFonts w:ascii="Verdana" w:hAnsi="Verdana"/>
        </w:rPr>
      </w:pPr>
      <w:r w:rsidRPr="00CA7EAE">
        <w:rPr>
          <w:rFonts w:ascii="Verdana" w:hAnsi="Verdana"/>
        </w:rPr>
        <w:t>DADA EN BOGOTÁ, D.C. A LOS 14 DÍAS DEL MES DE NOVIEMBRE DE 1996</w:t>
      </w:r>
    </w:p>
    <w:p w14:paraId="02533DA9" w14:textId="145D2019" w:rsidR="002939B5" w:rsidRPr="00CA7EAE" w:rsidRDefault="00CA7EAE" w:rsidP="00CA7EAE">
      <w:pPr>
        <w:jc w:val="center"/>
        <w:rPr>
          <w:rFonts w:ascii="Verdana" w:hAnsi="Verdana"/>
          <w:b/>
          <w:bCs/>
        </w:rPr>
      </w:pPr>
      <w:r w:rsidRPr="00CA7EAE">
        <w:rPr>
          <w:rFonts w:ascii="Verdana" w:hAnsi="Verdana"/>
          <w:b/>
          <w:bCs/>
        </w:rPr>
        <w:t>PRESIDENTE JUNTA DIRECTIVA</w:t>
      </w:r>
    </w:p>
    <w:p w14:paraId="5C9B7E77" w14:textId="7F4CE38A" w:rsidR="002939B5" w:rsidRPr="00CA7EAE" w:rsidRDefault="00CA7EAE" w:rsidP="00CA7EAE">
      <w:pPr>
        <w:jc w:val="center"/>
        <w:rPr>
          <w:rFonts w:ascii="Verdana" w:hAnsi="Verdana"/>
        </w:rPr>
      </w:pPr>
      <w:r w:rsidRPr="00CA7EAE">
        <w:rPr>
          <w:rFonts w:ascii="Verdana" w:hAnsi="Verdana"/>
        </w:rPr>
        <w:t>SECRETARIO JUNTA DIRECTIVA</w:t>
      </w:r>
    </w:p>
    <w:sectPr w:rsidR="002939B5" w:rsidRPr="00CA7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5"/>
    <w:rsid w:val="000B4793"/>
    <w:rsid w:val="002939B5"/>
    <w:rsid w:val="00C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45EB"/>
  <w15:chartTrackingRefBased/>
  <w15:docId w15:val="{77AAEF75-A657-4984-BAAE-AC2DC49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4AB03-59B2-4402-B726-B49CBAF783B5}"/>
</file>

<file path=customXml/itemProps2.xml><?xml version="1.0" encoding="utf-8"?>
<ds:datastoreItem xmlns:ds="http://schemas.openxmlformats.org/officeDocument/2006/customXml" ds:itemID="{14677539-0085-4D60-A7B7-6C802B9FA7A1}"/>
</file>

<file path=customXml/itemProps3.xml><?xml version="1.0" encoding="utf-8"?>
<ds:datastoreItem xmlns:ds="http://schemas.openxmlformats.org/officeDocument/2006/customXml" ds:itemID="{3C48CA39-BD69-45F3-8651-BD8AC98E5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2026-04-07T14:38:00Z</dcterms:created>
  <dcterms:modified xsi:type="dcterms:W3CDTF">2026-04-07T14:46:00Z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