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4D5B" w14:textId="4747DE14" w:rsidR="00730345" w:rsidRDefault="00730345" w:rsidP="00730345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t>ACUERDO</w:t>
      </w:r>
      <w:r w:rsidRPr="00405904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</w:rPr>
        <w:t>34 DE 1970</w:t>
      </w:r>
    </w:p>
    <w:p w14:paraId="60334C76" w14:textId="77777777" w:rsidR="00730345" w:rsidRDefault="00730345" w:rsidP="00730345">
      <w:pPr>
        <w:pStyle w:val="Sinespaciado"/>
        <w:rPr>
          <w:rFonts w:ascii="Verdana" w:hAnsi="Verdana"/>
          <w:sz w:val="20"/>
          <w:szCs w:val="20"/>
        </w:rPr>
      </w:pPr>
    </w:p>
    <w:p w14:paraId="2B0931BF" w14:textId="68C6CCFB" w:rsidR="00730345" w:rsidRPr="00663CE8" w:rsidRDefault="00730345" w:rsidP="00730345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4 de ju</w:t>
      </w:r>
      <w:r w:rsidR="00D61CAA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io de 1970</w:t>
      </w:r>
    </w:p>
    <w:p w14:paraId="1AC62EED" w14:textId="3AC150AF" w:rsidR="00730345" w:rsidRPr="00663CE8" w:rsidRDefault="00730345" w:rsidP="00730345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4 de ju</w:t>
      </w:r>
      <w:r w:rsidR="00D61CAA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io de 1970</w:t>
      </w:r>
    </w:p>
    <w:p w14:paraId="4002F8F6" w14:textId="4CCE9089" w:rsidR="00730345" w:rsidRDefault="00730345" w:rsidP="00730345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 xml:space="preserve">Vigente </w:t>
      </w:r>
    </w:p>
    <w:p w14:paraId="4D15DE6B" w14:textId="77777777" w:rsidR="00730345" w:rsidRPr="00663CE8" w:rsidRDefault="00730345" w:rsidP="00730345">
      <w:pPr>
        <w:pStyle w:val="Sinespaciado"/>
        <w:rPr>
          <w:rFonts w:ascii="Verdana" w:hAnsi="Verdana"/>
          <w:sz w:val="20"/>
          <w:szCs w:val="20"/>
        </w:rPr>
      </w:pPr>
    </w:p>
    <w:p w14:paraId="5B027BAC" w14:textId="77777777" w:rsidR="00730345" w:rsidRPr="00663CE8" w:rsidRDefault="00730345" w:rsidP="00730345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094F564C" w14:textId="77777777" w:rsidR="00730345" w:rsidRDefault="00730345" w:rsidP="00730345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43AE48CC" w14:textId="77777777" w:rsidR="00730345" w:rsidRPr="00663CE8" w:rsidRDefault="00730345" w:rsidP="00730345">
      <w:pPr>
        <w:pStyle w:val="Sinespaciado"/>
        <w:rPr>
          <w:rFonts w:ascii="Verdana" w:hAnsi="Verdana"/>
          <w:sz w:val="20"/>
          <w:szCs w:val="20"/>
        </w:rPr>
      </w:pPr>
    </w:p>
    <w:p w14:paraId="4BC1978B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/>
          <w:bCs/>
        </w:rPr>
        <w:t>ACUERDO 34 DE 1970</w:t>
      </w:r>
    </w:p>
    <w:p w14:paraId="5CDF9EB0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Cs/>
        </w:rPr>
        <w:t>Junio 4</w:t>
      </w:r>
    </w:p>
    <w:p w14:paraId="3349C23D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/>
          <w:bCs/>
        </w:rPr>
        <w:t>INSTITUTO COLOMBIANO DE BIENESTAR FAMILIAR</w:t>
      </w:r>
    </w:p>
    <w:p w14:paraId="2FAD6412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/>
          <w:bCs/>
        </w:rPr>
        <w:t>LA JUNTA DIRECTIVA DEL INSTITUTO COLOMBIANO DE BIENESTAR FAMILIAR</w:t>
      </w:r>
    </w:p>
    <w:p w14:paraId="29E4CC13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Cs/>
        </w:rPr>
        <w:t>en uso de sus facultades legales y estatutarias,</w:t>
      </w:r>
    </w:p>
    <w:p w14:paraId="4975BDF5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/>
          <w:bCs/>
        </w:rPr>
        <w:t>ACUERDA:</w:t>
      </w:r>
    </w:p>
    <w:p w14:paraId="45053DAA" w14:textId="77777777" w:rsidR="00730345" w:rsidRPr="00730345" w:rsidRDefault="00730345" w:rsidP="00730345">
      <w:pPr>
        <w:rPr>
          <w:bCs/>
        </w:rPr>
      </w:pPr>
      <w:bookmarkStart w:id="0" w:name="1"/>
      <w:r w:rsidRPr="00730345">
        <w:rPr>
          <w:b/>
          <w:bCs/>
        </w:rPr>
        <w:t>ARTÍCULO PRIMERO.</w:t>
      </w:r>
      <w:bookmarkEnd w:id="0"/>
      <w:r w:rsidRPr="00730345">
        <w:rPr>
          <w:bCs/>
        </w:rPr>
        <w:t> </w:t>
      </w:r>
      <w:proofErr w:type="spellStart"/>
      <w:r w:rsidRPr="00730345">
        <w:rPr>
          <w:bCs/>
        </w:rPr>
        <w:t>Autorízase</w:t>
      </w:r>
      <w:proofErr w:type="spellEnd"/>
      <w:r w:rsidRPr="00730345">
        <w:rPr>
          <w:bCs/>
        </w:rPr>
        <w:t xml:space="preserve"> al </w:t>
      </w:r>
      <w:proofErr w:type="gramStart"/>
      <w:r w:rsidRPr="00730345">
        <w:rPr>
          <w:bCs/>
        </w:rPr>
        <w:t>Director General</w:t>
      </w:r>
      <w:proofErr w:type="gramEnd"/>
      <w:r w:rsidRPr="00730345">
        <w:rPr>
          <w:bCs/>
        </w:rPr>
        <w:t xml:space="preserve"> del Instituto para modificar los contratos sobre atención de menores con las distintas personas y entidades que los tienen a su cuidado, a fin de que los menores puedan distribuirse por regiones, por cupo y demás condiciones aplicables al caso.</w:t>
      </w:r>
    </w:p>
    <w:p w14:paraId="3AD287E4" w14:textId="77777777" w:rsidR="00730345" w:rsidRPr="00730345" w:rsidRDefault="00730345" w:rsidP="00730345">
      <w:pPr>
        <w:rPr>
          <w:bCs/>
        </w:rPr>
      </w:pPr>
      <w:bookmarkStart w:id="1" w:name="2"/>
      <w:r w:rsidRPr="00730345">
        <w:rPr>
          <w:b/>
          <w:bCs/>
        </w:rPr>
        <w:t>ARTÍCULO SEGUNDO.</w:t>
      </w:r>
      <w:bookmarkEnd w:id="1"/>
      <w:r w:rsidRPr="00730345">
        <w:rPr>
          <w:bCs/>
        </w:rPr>
        <w:t> Estas modificaciones a los contratos no pueden hacerse en forma que aumente o disminuya el valor total de los mencionados contratos firmados con cada una de las entidades que atienden a los menores en distintas ciudades.</w:t>
      </w:r>
    </w:p>
    <w:p w14:paraId="39B41729" w14:textId="77777777" w:rsidR="00730345" w:rsidRPr="00730345" w:rsidRDefault="00730345" w:rsidP="00730345">
      <w:pPr>
        <w:jc w:val="center"/>
        <w:rPr>
          <w:bCs/>
        </w:rPr>
      </w:pPr>
      <w:r w:rsidRPr="00730345">
        <w:rPr>
          <w:bCs/>
        </w:rPr>
        <w:t>Dado en Bogotá, D. E. a los 4 JUN. 1970</w:t>
      </w:r>
    </w:p>
    <w:p w14:paraId="4CE957DC" w14:textId="77777777" w:rsidR="00730345" w:rsidRPr="00730345" w:rsidRDefault="00730345" w:rsidP="00730345">
      <w:pPr>
        <w:jc w:val="center"/>
        <w:rPr>
          <w:b/>
        </w:rPr>
      </w:pPr>
      <w:r w:rsidRPr="00730345">
        <w:rPr>
          <w:b/>
        </w:rPr>
        <w:t>LA PRESIDENTA DE LA JUNTA DIRECTIVA</w:t>
      </w:r>
    </w:p>
    <w:p w14:paraId="2EDC7634" w14:textId="77777777" w:rsidR="00730345" w:rsidRPr="00730345" w:rsidRDefault="00730345" w:rsidP="00730345">
      <w:pPr>
        <w:jc w:val="center"/>
        <w:rPr>
          <w:b/>
        </w:rPr>
      </w:pPr>
      <w:r w:rsidRPr="00730345">
        <w:rPr>
          <w:b/>
        </w:rPr>
        <w:t>CECILIA DE LA FUENTE DE LLERAS</w:t>
      </w:r>
    </w:p>
    <w:p w14:paraId="5AAF7637" w14:textId="77777777" w:rsidR="00730345" w:rsidRPr="00730345" w:rsidRDefault="00730345" w:rsidP="00730345">
      <w:pPr>
        <w:jc w:val="center"/>
        <w:rPr>
          <w:b/>
        </w:rPr>
      </w:pPr>
      <w:r w:rsidRPr="00730345">
        <w:rPr>
          <w:b/>
        </w:rPr>
        <w:t>EL SECRETARIO DE LA JUNTA DIRECTIVA</w:t>
      </w:r>
    </w:p>
    <w:p w14:paraId="3868FBBC" w14:textId="77777777" w:rsidR="00730345" w:rsidRPr="00730345" w:rsidRDefault="00730345">
      <w:pPr>
        <w:rPr>
          <w:bCs/>
        </w:rPr>
      </w:pPr>
    </w:p>
    <w:sectPr w:rsidR="00730345" w:rsidRPr="00730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45"/>
    <w:rsid w:val="00730345"/>
    <w:rsid w:val="009673C6"/>
    <w:rsid w:val="00D61CA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93B"/>
  <w15:chartTrackingRefBased/>
  <w15:docId w15:val="{549F7A25-BE6E-4222-857A-16320039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45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73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3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3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3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3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3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3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34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3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3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3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3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34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30345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730345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9EF4B-946E-47F7-B6A5-694E01880D7F}"/>
</file>

<file path=customXml/itemProps2.xml><?xml version="1.0" encoding="utf-8"?>
<ds:datastoreItem xmlns:ds="http://schemas.openxmlformats.org/officeDocument/2006/customXml" ds:itemID="{08518105-03DB-4269-8FFD-5190DB525CF2}"/>
</file>

<file path=customXml/itemProps3.xml><?xml version="1.0" encoding="utf-8"?>
<ds:datastoreItem xmlns:ds="http://schemas.openxmlformats.org/officeDocument/2006/customXml" ds:itemID="{CF81340A-D3C6-4247-A429-31D2070A4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2026-03-17T19:16:00Z</dcterms:created>
  <dcterms:modified xsi:type="dcterms:W3CDTF">2026-03-17T19:31:00Z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