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A592" w14:textId="2C622AD5" w:rsidR="00D93296" w:rsidRPr="00D93296" w:rsidRDefault="00D93296" w:rsidP="00D93296">
      <w:pPr>
        <w:jc w:val="center"/>
      </w:pPr>
      <w:r w:rsidRPr="00D93296">
        <w:rPr>
          <w:b/>
          <w:bCs/>
        </w:rPr>
        <w:t>ACUERDO 27 DE 1993</w:t>
      </w:r>
    </w:p>
    <w:p w14:paraId="715CAF43" w14:textId="039F6E49" w:rsidR="00D93296" w:rsidRPr="00663CE8" w:rsidRDefault="00D93296" w:rsidP="00D93296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Pr="00D93296">
        <w:rPr>
          <w:rFonts w:ascii="Verdana" w:hAnsi="Verdana"/>
          <w:sz w:val="20"/>
          <w:szCs w:val="20"/>
        </w:rPr>
        <w:t>23 de junio</w:t>
      </w:r>
      <w:r>
        <w:rPr>
          <w:rFonts w:ascii="Verdana" w:hAnsi="Verdana"/>
          <w:sz w:val="20"/>
          <w:szCs w:val="20"/>
        </w:rPr>
        <w:t xml:space="preserve"> de 1993</w:t>
      </w:r>
    </w:p>
    <w:p w14:paraId="0BBC8F29" w14:textId="39134530" w:rsidR="00D93296" w:rsidRPr="00663CE8" w:rsidRDefault="00D93296" w:rsidP="00D93296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entrada en vigencia: </w:t>
      </w:r>
      <w:r w:rsidRPr="00D93296">
        <w:rPr>
          <w:rFonts w:ascii="Verdana" w:hAnsi="Verdana"/>
          <w:sz w:val="20"/>
          <w:szCs w:val="20"/>
        </w:rPr>
        <w:t>23 de junio de 1993</w:t>
      </w:r>
    </w:p>
    <w:p w14:paraId="5BCCC812" w14:textId="10F412B4" w:rsidR="00D93296" w:rsidRDefault="00D93296" w:rsidP="00D93296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Estado de la vigencia: </w:t>
      </w:r>
      <w:r w:rsidRPr="00D93296">
        <w:rPr>
          <w:rFonts w:ascii="Verdana" w:hAnsi="Verdana"/>
          <w:sz w:val="20"/>
          <w:szCs w:val="20"/>
        </w:rPr>
        <w:t>derogado por el artículo 6 del Acuerdo 39 de 22 de agosto de 1996</w:t>
      </w:r>
    </w:p>
    <w:p w14:paraId="5A2452DF" w14:textId="77777777" w:rsidR="00D93296" w:rsidRPr="00663CE8" w:rsidRDefault="00D93296" w:rsidP="00D93296">
      <w:pPr>
        <w:pStyle w:val="Sinespaciado"/>
        <w:rPr>
          <w:rFonts w:ascii="Verdana" w:hAnsi="Verdana"/>
          <w:sz w:val="20"/>
          <w:szCs w:val="20"/>
        </w:rPr>
      </w:pPr>
    </w:p>
    <w:p w14:paraId="3E8C2A46" w14:textId="77777777" w:rsidR="00D93296" w:rsidRPr="00663CE8" w:rsidRDefault="00D93296" w:rsidP="00D93296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223EA389" w14:textId="77777777" w:rsidR="00D93296" w:rsidRDefault="00D93296" w:rsidP="00D93296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58148C05" w14:textId="77777777" w:rsidR="00D93296" w:rsidRPr="00663CE8" w:rsidRDefault="00D93296" w:rsidP="00D93296">
      <w:pPr>
        <w:pStyle w:val="Sinespaciado"/>
        <w:rPr>
          <w:rFonts w:ascii="Verdana" w:hAnsi="Verdana"/>
          <w:sz w:val="20"/>
          <w:szCs w:val="20"/>
        </w:rPr>
      </w:pPr>
    </w:p>
    <w:p w14:paraId="33297C1A" w14:textId="77777777" w:rsidR="00D93296" w:rsidRPr="00D93296" w:rsidRDefault="00D93296" w:rsidP="00D93296">
      <w:pPr>
        <w:jc w:val="center"/>
      </w:pPr>
      <w:r w:rsidRPr="00D93296">
        <w:rPr>
          <w:b/>
          <w:bCs/>
        </w:rPr>
        <w:t>ACUERDO 27 DE 1993</w:t>
      </w:r>
    </w:p>
    <w:p w14:paraId="598ACDD5" w14:textId="53B1A3C5" w:rsidR="00D93296" w:rsidRPr="00D93296" w:rsidRDefault="00D93296" w:rsidP="00D93296">
      <w:pPr>
        <w:jc w:val="center"/>
      </w:pPr>
      <w:r w:rsidRPr="00D93296">
        <w:t>(23</w:t>
      </w:r>
      <w:r>
        <w:t xml:space="preserve"> de </w:t>
      </w:r>
      <w:r w:rsidRPr="00D93296">
        <w:t>junio)</w:t>
      </w:r>
      <w:r>
        <w:t xml:space="preserve"> </w:t>
      </w:r>
    </w:p>
    <w:p w14:paraId="0E1E4533" w14:textId="77777777" w:rsidR="00D93296" w:rsidRPr="00D93296" w:rsidRDefault="00D93296" w:rsidP="00D93296">
      <w:pPr>
        <w:jc w:val="center"/>
      </w:pPr>
      <w:r w:rsidRPr="00D93296">
        <w:rPr>
          <w:b/>
          <w:bCs/>
        </w:rPr>
        <w:t>INSTITUTO COLOMBIANO DE BIENESTAR FAMILIAR</w:t>
      </w:r>
    </w:p>
    <w:p w14:paraId="73BF26A8" w14:textId="7D5CA6C5" w:rsidR="00D93296" w:rsidRPr="00D93296" w:rsidRDefault="00D93296" w:rsidP="00D93296">
      <w:pPr>
        <w:jc w:val="center"/>
      </w:pPr>
      <w:r w:rsidRPr="00D93296">
        <w:t>“Por el cual se modifican los artículos tercero y cuarto del Acuerdo No. 005 del 8 de marzo de 1991”</w:t>
      </w:r>
    </w:p>
    <w:p w14:paraId="073AF039" w14:textId="77777777" w:rsidR="00D93296" w:rsidRPr="00D93296" w:rsidRDefault="00D93296" w:rsidP="00D93296">
      <w:pPr>
        <w:jc w:val="center"/>
      </w:pPr>
      <w:r w:rsidRPr="00D93296">
        <w:rPr>
          <w:b/>
          <w:bCs/>
        </w:rPr>
        <w:t>LA JUNTA DIRECTIVA DEL INSTITUTO COLOMBIANO DE BIENESTAR FAMILIAR</w:t>
      </w:r>
    </w:p>
    <w:p w14:paraId="7B1E717A" w14:textId="089DA76C" w:rsidR="00D93296" w:rsidRPr="00D93296" w:rsidRDefault="00D93296" w:rsidP="00D93296">
      <w:pPr>
        <w:jc w:val="center"/>
      </w:pPr>
      <w:r w:rsidRPr="00D93296">
        <w:t>En uso de sus atribuciones legales y estatutarias y en especial las que le confiere el artículo 26 de la Ley 7ª de 1979, y el artículo 3º. literal b) del Decreto 2019 de 1989 y,</w:t>
      </w:r>
    </w:p>
    <w:p w14:paraId="59F44D0E" w14:textId="77777777" w:rsidR="00D93296" w:rsidRPr="00D93296" w:rsidRDefault="00D93296" w:rsidP="00D93296">
      <w:pPr>
        <w:jc w:val="center"/>
      </w:pPr>
      <w:r w:rsidRPr="00D93296">
        <w:rPr>
          <w:b/>
          <w:bCs/>
        </w:rPr>
        <w:t>CONSIDERANDO</w:t>
      </w:r>
    </w:p>
    <w:p w14:paraId="0C3CF61E" w14:textId="77777777" w:rsidR="00D93296" w:rsidRPr="00D93296" w:rsidRDefault="00D93296" w:rsidP="00F70DF9">
      <w:pPr>
        <w:jc w:val="both"/>
      </w:pPr>
      <w:r w:rsidRPr="00D93296">
        <w:t>Que se hace necesario lograr que en todos los Hogares FAMI las madres, padres o adultos realicen actividades directamente con sus hijos, orientados por la madre comunitaria, para que a través de estas acciones fortalezcan su rol de padres y el vinculo afectivo con sus hijos.</w:t>
      </w:r>
    </w:p>
    <w:p w14:paraId="19BAA32F" w14:textId="77777777" w:rsidR="00D93296" w:rsidRPr="00D93296" w:rsidRDefault="00D93296" w:rsidP="00D93296">
      <w:pPr>
        <w:jc w:val="center"/>
      </w:pPr>
      <w:r w:rsidRPr="00D93296">
        <w:rPr>
          <w:b/>
          <w:bCs/>
        </w:rPr>
        <w:t>ACUERDA:</w:t>
      </w:r>
    </w:p>
    <w:p w14:paraId="28130416" w14:textId="7FAC156C" w:rsidR="00D93296" w:rsidRPr="00D93296" w:rsidRDefault="00D93296" w:rsidP="00D93296">
      <w:pPr>
        <w:jc w:val="both"/>
      </w:pPr>
      <w:bookmarkStart w:id="0" w:name="1"/>
      <w:r w:rsidRPr="00D93296">
        <w:rPr>
          <w:b/>
          <w:bCs/>
        </w:rPr>
        <w:t>ARTÍCULO PRIMERO.</w:t>
      </w:r>
      <w:bookmarkEnd w:id="0"/>
      <w:r w:rsidRPr="00D93296">
        <w:t> Modificar el artículo tercero del Acuerdo 005 del 8 de marzo de 1991, el cual quedará así. “La modalidad de Hogares Comunitarios de Bienestar a que se refiere el presente Acuerdo, funcionará bajo la responsabilidad de una Madre Comunitaria, en su vivienda o en un local comunitario. Cada Hogar estará conformado por.</w:t>
      </w:r>
    </w:p>
    <w:p w14:paraId="7C909ACD" w14:textId="77777777" w:rsidR="00D93296" w:rsidRPr="00D93296" w:rsidRDefault="00D93296" w:rsidP="00D93296">
      <w:pPr>
        <w:jc w:val="both"/>
      </w:pPr>
      <w:r w:rsidRPr="00D93296">
        <w:t>· Entre doce (12) y diez y seis (16) niños de 0 a 2 años con sus respectivos padres, responsable o encargado de su cuidado diario y,</w:t>
      </w:r>
    </w:p>
    <w:p w14:paraId="528FB05E" w14:textId="77777777" w:rsidR="00D93296" w:rsidRPr="00D93296" w:rsidRDefault="00D93296" w:rsidP="00D93296">
      <w:pPr>
        <w:jc w:val="both"/>
      </w:pPr>
      <w:r w:rsidRPr="00D93296">
        <w:t>· Entre seis (6) y ocho (8) mujeres gestantes.</w:t>
      </w:r>
    </w:p>
    <w:p w14:paraId="6D6DF6C3" w14:textId="77777777" w:rsidR="00D93296" w:rsidRPr="00D93296" w:rsidRDefault="00D93296" w:rsidP="00D93296">
      <w:pPr>
        <w:jc w:val="both"/>
      </w:pPr>
      <w:r w:rsidRPr="00D93296">
        <w:t>Con dichos usuarios se integrarán cinco (5) grupos Educativos Comunitarios así:</w:t>
      </w:r>
    </w:p>
    <w:p w14:paraId="2EA09745" w14:textId="77777777" w:rsidR="00D93296" w:rsidRPr="00D93296" w:rsidRDefault="00D93296" w:rsidP="00D93296">
      <w:pPr>
        <w:jc w:val="both"/>
      </w:pPr>
      <w:r w:rsidRPr="00D93296">
        <w:t>GRUPO A. Entre 6 y 8 niños de cero a un año, con sus padres, responsable o encargado de su cuidado diario.</w:t>
      </w:r>
    </w:p>
    <w:p w14:paraId="61D7F26E" w14:textId="77777777" w:rsidR="00D93296" w:rsidRPr="00D93296" w:rsidRDefault="00D93296" w:rsidP="00D93296">
      <w:pPr>
        <w:jc w:val="both"/>
      </w:pPr>
      <w:r w:rsidRPr="00D93296">
        <w:t>GRUPO B. Entre 6 y 8 niños de 1 a 2 años, con sus padres, responsable o encargado de su cuidado diario.</w:t>
      </w:r>
    </w:p>
    <w:p w14:paraId="347C40ED" w14:textId="77777777" w:rsidR="00D93296" w:rsidRPr="00D93296" w:rsidRDefault="00D93296" w:rsidP="00D93296">
      <w:pPr>
        <w:jc w:val="both"/>
      </w:pPr>
      <w:r w:rsidRPr="00D93296">
        <w:lastRenderedPageBreak/>
        <w:t>GRUPO C. Entre 6 y 8 mujeres gestantes.</w:t>
      </w:r>
    </w:p>
    <w:p w14:paraId="1DD38B35" w14:textId="77777777" w:rsidR="00D93296" w:rsidRPr="00D93296" w:rsidRDefault="00D93296" w:rsidP="00D93296">
      <w:pPr>
        <w:jc w:val="both"/>
      </w:pPr>
      <w:r w:rsidRPr="00D93296">
        <w:t>GRUPO D. Mujeres gestantes y madres lactantes con sus hijos que toman seno.</w:t>
      </w:r>
    </w:p>
    <w:p w14:paraId="57903231" w14:textId="77777777" w:rsidR="00D93296" w:rsidRPr="00D93296" w:rsidRDefault="00D93296" w:rsidP="00D93296">
      <w:pPr>
        <w:jc w:val="both"/>
      </w:pPr>
      <w:r w:rsidRPr="00D93296">
        <w:t>GRUPO E. Todos los adultos que participan en el programa”.</w:t>
      </w:r>
    </w:p>
    <w:p w14:paraId="51E255A5" w14:textId="07BECA72" w:rsidR="00D93296" w:rsidRPr="00D93296" w:rsidRDefault="00D93296" w:rsidP="00D93296">
      <w:pPr>
        <w:jc w:val="both"/>
      </w:pPr>
      <w:bookmarkStart w:id="1" w:name="2"/>
      <w:r w:rsidRPr="00D93296">
        <w:rPr>
          <w:b/>
          <w:bCs/>
        </w:rPr>
        <w:t>ARTÍCULO SEGUNDO.</w:t>
      </w:r>
      <w:bookmarkEnd w:id="1"/>
      <w:r w:rsidRPr="00D93296">
        <w:t> Modificar el Artículo cuarto del Acuerdo No. 005 del 8 de marzo de 1991, el cual quedará así. “Los Grupos Educativos Comunitarios, se reunirán, con la siguiente frecuencia, según los días y horarios determinados por el grupo, facilitando la asistencia de todos los usuarios:</w:t>
      </w:r>
    </w:p>
    <w:p w14:paraId="72FC7E98" w14:textId="77777777" w:rsidR="00D93296" w:rsidRPr="00D93296" w:rsidRDefault="00D93296" w:rsidP="00D93296">
      <w:pPr>
        <w:jc w:val="both"/>
      </w:pPr>
      <w:r w:rsidRPr="00D93296">
        <w:t>GRUPO A. Dos (2) sesiones a la semana, cada una de dos (2) horas.</w:t>
      </w:r>
    </w:p>
    <w:p w14:paraId="5B917D63" w14:textId="77777777" w:rsidR="00D93296" w:rsidRPr="00D93296" w:rsidRDefault="00D93296" w:rsidP="00D93296">
      <w:pPr>
        <w:jc w:val="both"/>
      </w:pPr>
      <w:r w:rsidRPr="00D93296">
        <w:t>GRUPO B. Dos (2) sesiones a la semana, cada una de dos (2) horas.</w:t>
      </w:r>
    </w:p>
    <w:p w14:paraId="778415A7" w14:textId="77777777" w:rsidR="00D93296" w:rsidRPr="00D93296" w:rsidRDefault="00D93296" w:rsidP="00D93296">
      <w:pPr>
        <w:jc w:val="both"/>
      </w:pPr>
      <w:r w:rsidRPr="00D93296">
        <w:t>GRUPO C. Una (1) sesión mensual, de dos horas, en reemplazo de una sesión del Grupo A.</w:t>
      </w:r>
    </w:p>
    <w:p w14:paraId="213FADF1" w14:textId="77777777" w:rsidR="00D93296" w:rsidRPr="00D93296" w:rsidRDefault="00D93296" w:rsidP="00D93296">
      <w:pPr>
        <w:jc w:val="both"/>
      </w:pPr>
      <w:r w:rsidRPr="00D93296">
        <w:t>GRUPO D. Una (1) sesión mensual, de dos horas, en reemplazo de una sesión del Grupo B.</w:t>
      </w:r>
    </w:p>
    <w:p w14:paraId="2300BD36" w14:textId="77777777" w:rsidR="00D93296" w:rsidRPr="00D93296" w:rsidRDefault="00D93296" w:rsidP="00D93296">
      <w:pPr>
        <w:jc w:val="both"/>
      </w:pPr>
      <w:r w:rsidRPr="00D93296">
        <w:t>GRUPO E. Una (1) sesión mensual de dos horas, en día sábado.</w:t>
      </w:r>
    </w:p>
    <w:p w14:paraId="6E677F1B" w14:textId="77777777" w:rsidR="00D93296" w:rsidRPr="00D93296" w:rsidRDefault="00D93296" w:rsidP="00D93296">
      <w:pPr>
        <w:jc w:val="both"/>
      </w:pPr>
      <w:r w:rsidRPr="00D93296">
        <w:rPr>
          <w:b/>
          <w:bCs/>
        </w:rPr>
        <w:t>PARÁGRAFO. </w:t>
      </w:r>
      <w:r w:rsidRPr="00D93296">
        <w:t>A las sesiones de los Grupos A y B cada niño deberá asistir acompañado de sus padres, responsable o encargado de su cuidado diario”.</w:t>
      </w:r>
    </w:p>
    <w:p w14:paraId="13841B62" w14:textId="3D6934C8" w:rsidR="00D93296" w:rsidRPr="00D93296" w:rsidRDefault="00D93296" w:rsidP="00D93296">
      <w:pPr>
        <w:jc w:val="both"/>
      </w:pPr>
      <w:bookmarkStart w:id="2" w:name="3"/>
      <w:r w:rsidRPr="00D93296">
        <w:rPr>
          <w:b/>
          <w:bCs/>
        </w:rPr>
        <w:t>ARTÍCULO TERCERO.</w:t>
      </w:r>
      <w:bookmarkEnd w:id="2"/>
      <w:r w:rsidRPr="00D93296">
        <w:t> LA Dirección General del ICBF mediante Resolución señalará los procedimientos técnicos administrativos que permitan la operación de las modificaciones de que trata el presente Acuerdo.</w:t>
      </w:r>
    </w:p>
    <w:p w14:paraId="4E1B39B8" w14:textId="6CAF122E" w:rsidR="00D93296" w:rsidRPr="00D93296" w:rsidRDefault="00D93296" w:rsidP="00D93296">
      <w:pPr>
        <w:jc w:val="both"/>
      </w:pPr>
      <w:bookmarkStart w:id="3" w:name="4"/>
      <w:r w:rsidRPr="00D93296">
        <w:rPr>
          <w:b/>
          <w:bCs/>
        </w:rPr>
        <w:t>ARTÍCULO CUARTO.</w:t>
      </w:r>
      <w:bookmarkEnd w:id="3"/>
      <w:r w:rsidRPr="00D93296">
        <w:t> </w:t>
      </w:r>
      <w:r w:rsidR="00C90516">
        <w:t>[</w:t>
      </w:r>
      <w:r w:rsidRPr="00D93296">
        <w:t>Acuerdo derogado por el artículo 6 del Acuerdo 39 de 22 de agosto de 1996</w:t>
      </w:r>
      <w:r w:rsidR="00C90516">
        <w:t>]</w:t>
      </w:r>
      <w:r w:rsidRPr="00D93296">
        <w:t xml:space="preserve"> El presente Acuerdo rige a parir de la fecha de su expedición.</w:t>
      </w:r>
    </w:p>
    <w:p w14:paraId="05822DC0" w14:textId="77777777" w:rsidR="00D93296" w:rsidRPr="00C90516" w:rsidRDefault="00D93296" w:rsidP="00D93296">
      <w:pPr>
        <w:jc w:val="center"/>
        <w:rPr>
          <w:b/>
          <w:bCs/>
        </w:rPr>
      </w:pPr>
      <w:r w:rsidRPr="00C90516">
        <w:rPr>
          <w:b/>
          <w:bCs/>
        </w:rPr>
        <w:t>COMUNÍQUESE Y CÚMPLASE</w:t>
      </w:r>
    </w:p>
    <w:p w14:paraId="6E21D36C" w14:textId="7C76BEED" w:rsidR="00D93296" w:rsidRPr="00D93296" w:rsidRDefault="00D93296" w:rsidP="00D93296">
      <w:pPr>
        <w:jc w:val="center"/>
      </w:pPr>
      <w:r w:rsidRPr="00D93296">
        <w:t xml:space="preserve">Dado en Santafé de Bogotá, D.C. a los 23 </w:t>
      </w:r>
      <w:r>
        <w:t>de junio de 1993</w:t>
      </w:r>
    </w:p>
    <w:p w14:paraId="22B8CAAD" w14:textId="77777777" w:rsidR="00D93296" w:rsidRPr="00C90516" w:rsidRDefault="00D93296" w:rsidP="00D93296">
      <w:pPr>
        <w:jc w:val="center"/>
        <w:rPr>
          <w:lang w:val="pt-PT"/>
        </w:rPr>
      </w:pPr>
      <w:r w:rsidRPr="00C90516">
        <w:rPr>
          <w:b/>
          <w:bCs/>
          <w:lang w:val="pt-PT"/>
        </w:rPr>
        <w:t>PRESIDENTA JUNTA DIRECTIVA</w:t>
      </w:r>
    </w:p>
    <w:p w14:paraId="26440CD1" w14:textId="77777777" w:rsidR="00D93296" w:rsidRPr="00C90516" w:rsidRDefault="00D93296" w:rsidP="00D93296">
      <w:pPr>
        <w:jc w:val="center"/>
        <w:rPr>
          <w:lang w:val="pt-PT"/>
        </w:rPr>
      </w:pPr>
      <w:r w:rsidRPr="00C90516">
        <w:rPr>
          <w:b/>
          <w:bCs/>
          <w:lang w:val="pt-PT"/>
        </w:rPr>
        <w:t>SECRETARIA JUNTA DIRECTIVA</w:t>
      </w:r>
      <w:r w:rsidRPr="00C90516">
        <w:rPr>
          <w:lang w:val="pt-PT"/>
        </w:rPr>
        <w:t>S</w:t>
      </w:r>
    </w:p>
    <w:p w14:paraId="5008FC5A" w14:textId="77777777" w:rsidR="0081255F" w:rsidRPr="00C90516" w:rsidRDefault="0081255F" w:rsidP="00D93296">
      <w:pPr>
        <w:jc w:val="center"/>
        <w:rPr>
          <w:lang w:val="pt-PT"/>
        </w:rPr>
      </w:pPr>
    </w:p>
    <w:sectPr w:rsidR="0081255F" w:rsidRPr="00C905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38"/>
    <w:rsid w:val="004168E8"/>
    <w:rsid w:val="0081255F"/>
    <w:rsid w:val="00C55C38"/>
    <w:rsid w:val="00C90516"/>
    <w:rsid w:val="00D93296"/>
    <w:rsid w:val="00F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32F1"/>
  <w15:chartTrackingRefBased/>
  <w15:docId w15:val="{5B5EA7CF-D678-40C9-8B8C-C958FB3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3296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SinespaciadoCar">
    <w:name w:val="Sin espaciado Car"/>
    <w:link w:val="Sinespaciado"/>
    <w:uiPriority w:val="1"/>
    <w:rsid w:val="00D93296"/>
    <w:rPr>
      <w:rFonts w:ascii="Calibri" w:eastAsia="Calibri" w:hAnsi="Calibri" w:cs="Times New Roman"/>
      <w:kern w:val="2"/>
    </w:rPr>
  </w:style>
  <w:style w:type="character" w:styleId="Hipervnculo">
    <w:name w:val="Hyperlink"/>
    <w:basedOn w:val="Fuentedeprrafopredeter"/>
    <w:uiPriority w:val="99"/>
    <w:unhideWhenUsed/>
    <w:rsid w:val="00D932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3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6FAE5-E477-46EF-A066-C0055BCEA138}"/>
</file>

<file path=customXml/itemProps2.xml><?xml version="1.0" encoding="utf-8"?>
<ds:datastoreItem xmlns:ds="http://schemas.openxmlformats.org/officeDocument/2006/customXml" ds:itemID="{543CBBBA-511D-45E4-A7D7-C3407ABA5592}"/>
</file>

<file path=customXml/itemProps3.xml><?xml version="1.0" encoding="utf-8"?>
<ds:datastoreItem xmlns:ds="http://schemas.openxmlformats.org/officeDocument/2006/customXml" ds:itemID="{D71DA28E-69BC-4BAA-8D4A-AA483434A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5</cp:revision>
  <dcterms:created xsi:type="dcterms:W3CDTF">2026-04-10T04:02:00Z</dcterms:created>
  <dcterms:modified xsi:type="dcterms:W3CDTF">2026-04-10T13:38:00Z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