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4944" w14:textId="77777777" w:rsidR="00D76D94" w:rsidRPr="00D76D94" w:rsidRDefault="00D76D94" w:rsidP="00D76D94">
      <w:pPr>
        <w:jc w:val="center"/>
      </w:pPr>
      <w:r w:rsidRPr="00D76D94">
        <w:rPr>
          <w:b/>
          <w:bCs/>
        </w:rPr>
        <w:t>ACUERDO 22 DE 1996</w:t>
      </w:r>
    </w:p>
    <w:p w14:paraId="60537D27" w14:textId="77777777" w:rsidR="00D76D94" w:rsidRDefault="00D76D94" w:rsidP="00D76D9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Pr="00D76D94">
        <w:rPr>
          <w:rFonts w:ascii="Verdana" w:hAnsi="Verdana"/>
          <w:sz w:val="20"/>
          <w:szCs w:val="20"/>
        </w:rPr>
        <w:t xml:space="preserve">14 de mayo </w:t>
      </w:r>
      <w:r>
        <w:rPr>
          <w:rFonts w:ascii="Verdana" w:hAnsi="Verdana"/>
          <w:sz w:val="20"/>
          <w:szCs w:val="20"/>
        </w:rPr>
        <w:t>de 1995</w:t>
      </w:r>
    </w:p>
    <w:p w14:paraId="649BDD81" w14:textId="715B7CF7" w:rsidR="00D76D94" w:rsidRPr="00663CE8" w:rsidRDefault="00D76D94" w:rsidP="00D76D9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entrada en vigencia: </w:t>
      </w:r>
      <w:r w:rsidRPr="00D76D94">
        <w:rPr>
          <w:rFonts w:ascii="Verdana" w:hAnsi="Verdana"/>
          <w:sz w:val="20"/>
          <w:szCs w:val="20"/>
        </w:rPr>
        <w:t>14 de mayo de 1995</w:t>
      </w:r>
    </w:p>
    <w:p w14:paraId="4A8D8C28" w14:textId="77777777" w:rsidR="00D76D94" w:rsidRDefault="00D76D94" w:rsidP="00D76D9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3346C2C2" w14:textId="77777777" w:rsidR="00D76D94" w:rsidRPr="00663CE8" w:rsidRDefault="00D76D94" w:rsidP="00D76D94">
      <w:pPr>
        <w:pStyle w:val="Sinespaciado"/>
        <w:rPr>
          <w:rFonts w:ascii="Verdana" w:hAnsi="Verdana"/>
          <w:sz w:val="20"/>
          <w:szCs w:val="20"/>
        </w:rPr>
      </w:pPr>
    </w:p>
    <w:p w14:paraId="3CAA595B" w14:textId="77777777" w:rsidR="00D76D94" w:rsidRPr="00663CE8" w:rsidRDefault="00D76D94" w:rsidP="00D76D9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6E32B978" w14:textId="77777777" w:rsidR="00D76D94" w:rsidRDefault="00D76D94" w:rsidP="00D76D9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78616FD3" w14:textId="77777777" w:rsidR="00D76D94" w:rsidRPr="00D76D94" w:rsidRDefault="00D76D94" w:rsidP="00D76D94">
      <w:pPr>
        <w:jc w:val="center"/>
      </w:pPr>
      <w:r w:rsidRPr="00D76D94">
        <w:rPr>
          <w:b/>
          <w:bCs/>
        </w:rPr>
        <w:t>ACUERDO 22 DE 1996</w:t>
      </w:r>
    </w:p>
    <w:p w14:paraId="4D0BF3F4" w14:textId="4989F4FB" w:rsidR="00D76D94" w:rsidRPr="00D76D94" w:rsidRDefault="00D76D94" w:rsidP="00D76D94">
      <w:pPr>
        <w:jc w:val="center"/>
      </w:pPr>
      <w:r>
        <w:t>(</w:t>
      </w:r>
      <w:r w:rsidRPr="00D76D94">
        <w:t>14</w:t>
      </w:r>
      <w:r>
        <w:t xml:space="preserve"> de mayo) </w:t>
      </w:r>
    </w:p>
    <w:p w14:paraId="77A15EED" w14:textId="77777777" w:rsidR="00D76D94" w:rsidRPr="00D76D94" w:rsidRDefault="00D76D94" w:rsidP="00D76D94">
      <w:pPr>
        <w:jc w:val="center"/>
      </w:pPr>
      <w:r w:rsidRPr="00D76D94">
        <w:rPr>
          <w:b/>
          <w:bCs/>
        </w:rPr>
        <w:t>INSTITUTO COLOMBIANO DE BIENESTAR FAMILIAR</w:t>
      </w:r>
    </w:p>
    <w:p w14:paraId="04C38F7B" w14:textId="77777777" w:rsidR="00D76D94" w:rsidRPr="00D76D94" w:rsidRDefault="00D76D94" w:rsidP="00D76D94">
      <w:pPr>
        <w:jc w:val="center"/>
      </w:pPr>
      <w:r w:rsidRPr="00D76D94">
        <w:t>Por el cual se instituye Celebración del Mes de la Familia</w:t>
      </w:r>
    </w:p>
    <w:p w14:paraId="5D640C04" w14:textId="77777777" w:rsidR="00D76D94" w:rsidRPr="00D76D94" w:rsidRDefault="00D76D94" w:rsidP="00D76D94">
      <w:pPr>
        <w:jc w:val="center"/>
      </w:pPr>
      <w:r w:rsidRPr="00D76D94">
        <w:rPr>
          <w:b/>
          <w:bCs/>
        </w:rPr>
        <w:t>LA JUNTA DIRECTIVA DEL INSTITUTO COLOMBIANO DE BIENESTAR FAMILIAR</w:t>
      </w:r>
    </w:p>
    <w:p w14:paraId="622DE758" w14:textId="36B100CB" w:rsidR="00D76D94" w:rsidRPr="00D76D94" w:rsidRDefault="00D76D94" w:rsidP="00D76D94">
      <w:pPr>
        <w:jc w:val="center"/>
      </w:pPr>
      <w:r w:rsidRPr="00D76D94">
        <w:t>En uso de sus atribuciones legales y estatutarias, especialmente las conferidas por el literal a) del Artículo 26 de la Ley 7 de 1979 y</w:t>
      </w:r>
    </w:p>
    <w:p w14:paraId="1610F868" w14:textId="77777777" w:rsidR="00D76D94" w:rsidRPr="00D76D94" w:rsidRDefault="00D76D94" w:rsidP="00D76D94">
      <w:pPr>
        <w:jc w:val="center"/>
      </w:pPr>
      <w:r w:rsidRPr="00D76D94">
        <w:rPr>
          <w:b/>
          <w:bCs/>
        </w:rPr>
        <w:t>CONSIDERANDO</w:t>
      </w:r>
    </w:p>
    <w:p w14:paraId="241674AA" w14:textId="40ECBC26" w:rsidR="00D76D94" w:rsidRPr="00D76D94" w:rsidRDefault="00D76D94" w:rsidP="00D76D94">
      <w:pPr>
        <w:jc w:val="both"/>
      </w:pPr>
      <w:r w:rsidRPr="00D76D94">
        <w:t>Que la Constitución Política en el Artículo 42 reconoce a la Familia como el núcleo fundamental de la sociedad y, que el Estado y la Sociedad garantizarán la protección integral de la familia.</w:t>
      </w:r>
    </w:p>
    <w:p w14:paraId="0C867128" w14:textId="77777777" w:rsidR="00D76D94" w:rsidRPr="00D76D94" w:rsidRDefault="00D76D94" w:rsidP="00D76D94">
      <w:pPr>
        <w:jc w:val="both"/>
      </w:pPr>
      <w:r w:rsidRPr="00D76D94">
        <w:t>Que la Organización de las Naciones Unidas determinó que el día 15 de Mayo será el Día Internacional de la Familia.</w:t>
      </w:r>
    </w:p>
    <w:p w14:paraId="1CAFC561" w14:textId="77777777" w:rsidR="00D76D94" w:rsidRPr="00D76D94" w:rsidRDefault="00D76D94" w:rsidP="00D76D94">
      <w:pPr>
        <w:jc w:val="both"/>
      </w:pPr>
      <w:r w:rsidRPr="00D76D94">
        <w:t>Que el ICBF tiene por objeto lograr y fortalecer la integración y el desarrollo armónico de la familia, proteger al menor de edad y garantizarle sus derechos</w:t>
      </w:r>
    </w:p>
    <w:p w14:paraId="1E33D668" w14:textId="77777777" w:rsidR="00D76D94" w:rsidRPr="00D76D94" w:rsidRDefault="00D76D94" w:rsidP="00D76D94">
      <w:pPr>
        <w:jc w:val="center"/>
      </w:pPr>
      <w:r w:rsidRPr="00D76D94">
        <w:rPr>
          <w:b/>
          <w:bCs/>
        </w:rPr>
        <w:t>ACUERDA</w:t>
      </w:r>
    </w:p>
    <w:p w14:paraId="45B52827" w14:textId="77777777" w:rsidR="00D76D94" w:rsidRPr="00D76D94" w:rsidRDefault="00D76D94" w:rsidP="00D76D94">
      <w:pPr>
        <w:jc w:val="both"/>
      </w:pPr>
      <w:bookmarkStart w:id="0" w:name="1"/>
      <w:r w:rsidRPr="00D76D94">
        <w:rPr>
          <w:b/>
          <w:bCs/>
        </w:rPr>
        <w:t>ARTÍCULO PRIMERO.</w:t>
      </w:r>
      <w:bookmarkEnd w:id="0"/>
      <w:r w:rsidRPr="00D76D94">
        <w:t>- Instituir la celebración del Mes de la Familia, entre el segundo domingo de mayo y el segundo domingo de junio.</w:t>
      </w:r>
    </w:p>
    <w:p w14:paraId="51D227E0" w14:textId="77777777" w:rsidR="00D76D94" w:rsidRPr="00D76D94" w:rsidRDefault="00D76D94" w:rsidP="00D76D94">
      <w:pPr>
        <w:jc w:val="both"/>
      </w:pPr>
      <w:bookmarkStart w:id="1" w:name="2"/>
      <w:r w:rsidRPr="00D76D94">
        <w:rPr>
          <w:b/>
          <w:bCs/>
        </w:rPr>
        <w:t>ARTÍCULO SEGUNDO.</w:t>
      </w:r>
      <w:bookmarkEnd w:id="1"/>
      <w:r w:rsidRPr="00D76D94">
        <w:t>- La celebración del Mes de la Familia consistirá en la planeación.y desarrollo de acciones educativas, recreativas y culturales, las cuales serán promovidas por el Instituto Colombiano de Bienestar Familiar, en coordinación con las entidades del Sistema Nacional de Bienestar Familiar, los entes territoriales y todas aquellas organizaciones que adelantan acciones de apoyo y estímulo a la familia.</w:t>
      </w:r>
    </w:p>
    <w:p w14:paraId="06508FB3" w14:textId="77777777" w:rsidR="00D76D94" w:rsidRPr="00D76D94" w:rsidRDefault="00D76D94" w:rsidP="00D76D94">
      <w:pPr>
        <w:jc w:val="both"/>
      </w:pPr>
      <w:bookmarkStart w:id="2" w:name="3"/>
      <w:r w:rsidRPr="00D76D94">
        <w:rPr>
          <w:b/>
          <w:bCs/>
        </w:rPr>
        <w:t>ARTÍCULO TERCERO.</w:t>
      </w:r>
      <w:bookmarkEnd w:id="2"/>
      <w:r w:rsidRPr="00D76D94">
        <w:t>- En la definición de metas físicas y financieras de los diferentes proyectos preventivos, de fortalecimiento y de protección, se tendrá en cuenta esta fecha, para la elaboración de programaciones que aseguren la mencionada celebración.</w:t>
      </w:r>
    </w:p>
    <w:p w14:paraId="5BA578E7" w14:textId="77777777" w:rsidR="00D76D94" w:rsidRPr="00D76D94" w:rsidRDefault="00D76D94" w:rsidP="00D76D94">
      <w:pPr>
        <w:jc w:val="both"/>
      </w:pPr>
      <w:bookmarkStart w:id="3" w:name="4"/>
      <w:r w:rsidRPr="00D76D94">
        <w:rPr>
          <w:b/>
          <w:bCs/>
        </w:rPr>
        <w:lastRenderedPageBreak/>
        <w:t>ARTÍCULO CUARTO.</w:t>
      </w:r>
      <w:bookmarkEnd w:id="3"/>
      <w:r w:rsidRPr="00D76D94">
        <w:t>- El presente Acuerdo rige a partir de la fecha de su expedición.</w:t>
      </w:r>
    </w:p>
    <w:p w14:paraId="761C1C91" w14:textId="5DD60418" w:rsidR="00D76D94" w:rsidRPr="00D76D94" w:rsidRDefault="00D76D94" w:rsidP="00D76D94">
      <w:pPr>
        <w:jc w:val="center"/>
      </w:pPr>
      <w:r w:rsidRPr="00D76D94">
        <w:t>Dado en Santafé de Bogotá, D. C., a los</w:t>
      </w:r>
      <w:r>
        <w:t xml:space="preserve"> 14 de mayo de 1996</w:t>
      </w:r>
    </w:p>
    <w:p w14:paraId="2F80E109" w14:textId="77777777" w:rsidR="00D76D94" w:rsidRPr="008170E2" w:rsidRDefault="00D76D94" w:rsidP="00D76D94">
      <w:pPr>
        <w:jc w:val="center"/>
        <w:rPr>
          <w:b/>
          <w:bCs/>
        </w:rPr>
      </w:pPr>
      <w:r w:rsidRPr="008170E2">
        <w:rPr>
          <w:b/>
          <w:bCs/>
        </w:rPr>
        <w:t>PRESIDENTA JUNTA DIRECTIVA</w:t>
      </w:r>
    </w:p>
    <w:p w14:paraId="7E45E192" w14:textId="77777777" w:rsidR="00D76D94" w:rsidRPr="008170E2" w:rsidRDefault="00D76D94" w:rsidP="00D76D94">
      <w:pPr>
        <w:jc w:val="center"/>
        <w:rPr>
          <w:b/>
          <w:bCs/>
        </w:rPr>
      </w:pPr>
      <w:r w:rsidRPr="008170E2">
        <w:rPr>
          <w:b/>
          <w:bCs/>
        </w:rPr>
        <w:t>SECRETARIO JUNTA DIRECTIVA</w:t>
      </w:r>
    </w:p>
    <w:p w14:paraId="6C1400AF" w14:textId="0A2BA003" w:rsidR="0081255F" w:rsidRDefault="00D76D94" w:rsidP="00D76D94">
      <w:pPr>
        <w:jc w:val="center"/>
      </w:pPr>
      <w:r>
        <w:t xml:space="preserve"> </w:t>
      </w:r>
    </w:p>
    <w:sectPr w:rsidR="00812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BF"/>
    <w:rsid w:val="006A67BF"/>
    <w:rsid w:val="0081255F"/>
    <w:rsid w:val="008170E2"/>
    <w:rsid w:val="00D76D94"/>
    <w:rsid w:val="00D9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6432"/>
  <w15:chartTrackingRefBased/>
  <w15:docId w15:val="{715BD4C6-06C2-4FB6-9EE1-3B4B79A2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6D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6D9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D76D94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SinespaciadoCar">
    <w:name w:val="Sin espaciado Car"/>
    <w:link w:val="Sinespaciado"/>
    <w:uiPriority w:val="1"/>
    <w:rsid w:val="00D76D94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CDEF9-6830-4809-A7EE-0DEA3B1C1745}"/>
</file>

<file path=customXml/itemProps2.xml><?xml version="1.0" encoding="utf-8"?>
<ds:datastoreItem xmlns:ds="http://schemas.openxmlformats.org/officeDocument/2006/customXml" ds:itemID="{FF60937B-5B38-454E-A4A2-CD601D52B4B7}"/>
</file>

<file path=customXml/itemProps3.xml><?xml version="1.0" encoding="utf-8"?>
<ds:datastoreItem xmlns:ds="http://schemas.openxmlformats.org/officeDocument/2006/customXml" ds:itemID="{AFCA573A-23FB-4110-9772-C5A542598F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2026-04-10T04:24:00Z</dcterms:created>
  <dcterms:modified xsi:type="dcterms:W3CDTF">2026-04-10T13:38:00Z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