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0170" w14:textId="77777777" w:rsidR="00E163A7" w:rsidRPr="00E163A7" w:rsidRDefault="00E163A7" w:rsidP="00E163A7">
      <w:pPr>
        <w:jc w:val="center"/>
        <w:rPr>
          <w:rFonts w:ascii="Verdana" w:hAnsi="Verdana"/>
          <w:sz w:val="22"/>
          <w:szCs w:val="22"/>
        </w:rPr>
      </w:pPr>
      <w:r w:rsidRPr="00E163A7">
        <w:rPr>
          <w:rFonts w:ascii="Verdana" w:hAnsi="Verdana"/>
          <w:b/>
          <w:bCs/>
          <w:sz w:val="22"/>
          <w:szCs w:val="22"/>
        </w:rPr>
        <w:t>ACUERDO 135 DE 1976</w:t>
      </w:r>
    </w:p>
    <w:p w14:paraId="1EA4C36F" w14:textId="4C80FFAC" w:rsidR="00E163A7" w:rsidRPr="00A85783" w:rsidRDefault="00E163A7" w:rsidP="00E163A7">
      <w:pPr>
        <w:pStyle w:val="Sinespaciado"/>
        <w:rPr>
          <w:rFonts w:ascii="Verdana" w:hAnsi="Verdana"/>
          <w:sz w:val="20"/>
          <w:szCs w:val="20"/>
        </w:rPr>
      </w:pPr>
      <w:bookmarkStart w:id="0" w:name="_Hlk226254113"/>
      <w:r w:rsidRPr="00A85783">
        <w:rPr>
          <w:rFonts w:ascii="Verdana" w:hAnsi="Verdana"/>
          <w:sz w:val="20"/>
          <w:szCs w:val="20"/>
        </w:rPr>
        <w:t>Fecha de Expedición:</w:t>
      </w:r>
      <w:r>
        <w:rPr>
          <w:rFonts w:ascii="Verdana" w:hAnsi="Verdana"/>
          <w:sz w:val="20"/>
          <w:szCs w:val="20"/>
        </w:rPr>
        <w:t xml:space="preserve"> </w:t>
      </w:r>
      <w:r>
        <w:rPr>
          <w:rFonts w:ascii="Verdana" w:hAnsi="Verdana"/>
          <w:sz w:val="20"/>
          <w:szCs w:val="20"/>
        </w:rPr>
        <w:t>10 de diciembre de 1976</w:t>
      </w:r>
    </w:p>
    <w:p w14:paraId="31EA3DF6" w14:textId="537502AE" w:rsidR="00E163A7" w:rsidRPr="00A85783" w:rsidRDefault="00E163A7" w:rsidP="00E163A7">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Pr>
          <w:rFonts w:ascii="Verdana" w:hAnsi="Verdana"/>
          <w:sz w:val="20"/>
          <w:szCs w:val="20"/>
        </w:rPr>
        <w:t>10 de diciembre de 1976</w:t>
      </w:r>
    </w:p>
    <w:p w14:paraId="0257C888" w14:textId="77777777" w:rsidR="00E163A7" w:rsidRPr="00A85783" w:rsidRDefault="00E163A7" w:rsidP="00E163A7">
      <w:pPr>
        <w:pStyle w:val="Sinespaciado"/>
        <w:rPr>
          <w:rFonts w:ascii="Verdana" w:hAnsi="Verdana"/>
          <w:sz w:val="20"/>
          <w:szCs w:val="20"/>
        </w:rPr>
      </w:pPr>
      <w:r w:rsidRPr="00A85783">
        <w:rPr>
          <w:rFonts w:ascii="Verdana" w:hAnsi="Verdana"/>
          <w:sz w:val="20"/>
          <w:szCs w:val="20"/>
        </w:rPr>
        <w:t xml:space="preserve">Estado de la vigencia: Vigente </w:t>
      </w:r>
    </w:p>
    <w:p w14:paraId="7CB4CBCA" w14:textId="77777777" w:rsidR="00E163A7" w:rsidRDefault="00E163A7" w:rsidP="00E163A7">
      <w:pPr>
        <w:pStyle w:val="Sinespaciado"/>
        <w:rPr>
          <w:rFonts w:ascii="Verdana" w:hAnsi="Verdana"/>
          <w:sz w:val="20"/>
          <w:szCs w:val="20"/>
        </w:rPr>
      </w:pPr>
    </w:p>
    <w:p w14:paraId="3EFB020A" w14:textId="77777777" w:rsidR="00E163A7" w:rsidRPr="00A85783" w:rsidRDefault="00E163A7" w:rsidP="00E163A7">
      <w:pPr>
        <w:pStyle w:val="Sinespaciado"/>
        <w:rPr>
          <w:rFonts w:ascii="Verdana" w:hAnsi="Verdana"/>
          <w:sz w:val="20"/>
          <w:szCs w:val="20"/>
        </w:rPr>
      </w:pPr>
      <w:r w:rsidRPr="00A85783">
        <w:rPr>
          <w:rFonts w:ascii="Verdana" w:hAnsi="Verdana"/>
          <w:sz w:val="20"/>
          <w:szCs w:val="20"/>
        </w:rPr>
        <w:t>Fecha de publicación en Diario Oficial: N/A</w:t>
      </w:r>
    </w:p>
    <w:p w14:paraId="3E8A1B91" w14:textId="77777777" w:rsidR="00E163A7" w:rsidRDefault="00E163A7" w:rsidP="00E163A7">
      <w:pPr>
        <w:pStyle w:val="Sinespaciado"/>
        <w:rPr>
          <w:rFonts w:ascii="Verdana" w:hAnsi="Verdana"/>
          <w:sz w:val="20"/>
          <w:szCs w:val="20"/>
        </w:rPr>
      </w:pPr>
      <w:r w:rsidRPr="00A85783">
        <w:rPr>
          <w:rFonts w:ascii="Verdana" w:hAnsi="Verdana"/>
          <w:sz w:val="20"/>
          <w:szCs w:val="20"/>
        </w:rPr>
        <w:t>Número del Diario Oficial: N/A</w:t>
      </w:r>
      <w:bookmarkEnd w:id="0"/>
    </w:p>
    <w:p w14:paraId="5016A124" w14:textId="77777777" w:rsidR="00E163A7" w:rsidRDefault="00E163A7" w:rsidP="00E163A7">
      <w:pPr>
        <w:jc w:val="center"/>
        <w:rPr>
          <w:rFonts w:ascii="Verdana" w:hAnsi="Verdana"/>
          <w:b/>
          <w:bCs/>
          <w:sz w:val="22"/>
          <w:szCs w:val="22"/>
        </w:rPr>
      </w:pPr>
    </w:p>
    <w:p w14:paraId="3802F168" w14:textId="0090DA62" w:rsidR="00E163A7" w:rsidRPr="00E163A7" w:rsidRDefault="00E163A7" w:rsidP="00E163A7">
      <w:pPr>
        <w:jc w:val="center"/>
        <w:rPr>
          <w:rFonts w:ascii="Verdana" w:hAnsi="Verdana"/>
          <w:sz w:val="22"/>
          <w:szCs w:val="22"/>
        </w:rPr>
      </w:pPr>
      <w:r w:rsidRPr="00E163A7">
        <w:rPr>
          <w:rFonts w:ascii="Verdana" w:hAnsi="Verdana"/>
          <w:b/>
          <w:bCs/>
          <w:sz w:val="22"/>
          <w:szCs w:val="22"/>
        </w:rPr>
        <w:t>ACUERDO 135 DE 1976</w:t>
      </w:r>
    </w:p>
    <w:p w14:paraId="63F3EE62" w14:textId="76910DAF" w:rsidR="00E163A7" w:rsidRPr="00E163A7" w:rsidRDefault="00E163A7" w:rsidP="00E163A7">
      <w:pPr>
        <w:jc w:val="center"/>
        <w:rPr>
          <w:rFonts w:ascii="Verdana" w:hAnsi="Verdana"/>
          <w:sz w:val="22"/>
          <w:szCs w:val="22"/>
        </w:rPr>
      </w:pPr>
      <w:r>
        <w:rPr>
          <w:rFonts w:ascii="Verdana" w:hAnsi="Verdana"/>
          <w:sz w:val="22"/>
          <w:szCs w:val="22"/>
        </w:rPr>
        <w:t>(d</w:t>
      </w:r>
      <w:r w:rsidRPr="00E163A7">
        <w:rPr>
          <w:rFonts w:ascii="Verdana" w:hAnsi="Verdana"/>
          <w:sz w:val="22"/>
          <w:szCs w:val="22"/>
        </w:rPr>
        <w:t>iciembre 10</w:t>
      </w:r>
      <w:r>
        <w:rPr>
          <w:rFonts w:ascii="Verdana" w:hAnsi="Verdana"/>
          <w:sz w:val="22"/>
          <w:szCs w:val="22"/>
        </w:rPr>
        <w:t>)</w:t>
      </w:r>
    </w:p>
    <w:p w14:paraId="2F45B17D" w14:textId="0B702BEC" w:rsidR="00E163A7" w:rsidRPr="00E163A7" w:rsidRDefault="00E163A7" w:rsidP="00E163A7">
      <w:pPr>
        <w:jc w:val="center"/>
        <w:rPr>
          <w:rFonts w:ascii="Verdana" w:hAnsi="Verdana"/>
          <w:sz w:val="22"/>
          <w:szCs w:val="22"/>
        </w:rPr>
      </w:pPr>
      <w:r w:rsidRPr="00E163A7">
        <w:rPr>
          <w:rFonts w:ascii="Verdana" w:hAnsi="Verdana"/>
          <w:b/>
          <w:bCs/>
          <w:sz w:val="22"/>
          <w:szCs w:val="22"/>
        </w:rPr>
        <w:t>INSTITUTO COLOMBIANO DE BIENESTAR FAMILIAR</w:t>
      </w:r>
    </w:p>
    <w:p w14:paraId="1FB6DC2F" w14:textId="77777777" w:rsidR="00E163A7" w:rsidRPr="00E163A7" w:rsidRDefault="00E163A7" w:rsidP="00E163A7">
      <w:pPr>
        <w:jc w:val="center"/>
        <w:rPr>
          <w:rFonts w:ascii="Verdana" w:hAnsi="Verdana"/>
          <w:sz w:val="22"/>
          <w:szCs w:val="22"/>
        </w:rPr>
      </w:pPr>
      <w:r w:rsidRPr="00E163A7">
        <w:rPr>
          <w:rFonts w:ascii="Verdana" w:hAnsi="Verdana"/>
          <w:sz w:val="22"/>
          <w:szCs w:val="22"/>
        </w:rPr>
        <w:t>“Por el cual se determinan algunas actividades que deben ser desempeñadas por Trabajadores Oficiales”</w:t>
      </w:r>
    </w:p>
    <w:p w14:paraId="4529AD66" w14:textId="77777777" w:rsidR="00E163A7" w:rsidRPr="00E163A7" w:rsidRDefault="00E163A7" w:rsidP="00E163A7">
      <w:pPr>
        <w:jc w:val="center"/>
        <w:rPr>
          <w:rFonts w:ascii="Verdana" w:hAnsi="Verdana"/>
          <w:sz w:val="22"/>
          <w:szCs w:val="22"/>
        </w:rPr>
      </w:pPr>
      <w:r w:rsidRPr="00E163A7">
        <w:rPr>
          <w:rFonts w:ascii="Verdana" w:hAnsi="Verdana"/>
          <w:b/>
          <w:bCs/>
          <w:sz w:val="22"/>
          <w:szCs w:val="22"/>
        </w:rPr>
        <w:t>LA JUNTA DIRECTIVA DEL INSTITUTO COLOMBIANO DE BIENESTAR FAMILIAR</w:t>
      </w:r>
    </w:p>
    <w:p w14:paraId="6AEDEFFA" w14:textId="77777777" w:rsidR="00E163A7" w:rsidRPr="00E163A7" w:rsidRDefault="00E163A7" w:rsidP="00E163A7">
      <w:pPr>
        <w:jc w:val="center"/>
        <w:rPr>
          <w:rFonts w:ascii="Verdana" w:hAnsi="Verdana"/>
          <w:sz w:val="22"/>
          <w:szCs w:val="22"/>
        </w:rPr>
      </w:pPr>
      <w:r w:rsidRPr="00E163A7">
        <w:rPr>
          <w:rFonts w:ascii="Verdana" w:hAnsi="Verdana"/>
          <w:sz w:val="22"/>
          <w:szCs w:val="22"/>
        </w:rPr>
        <w:t>en uso de sus facultades legales y estatutarias, y</w:t>
      </w:r>
    </w:p>
    <w:p w14:paraId="451C466D" w14:textId="77777777" w:rsidR="00E163A7" w:rsidRPr="00E163A7" w:rsidRDefault="00E163A7" w:rsidP="00E163A7">
      <w:pPr>
        <w:jc w:val="center"/>
        <w:rPr>
          <w:rFonts w:ascii="Verdana" w:hAnsi="Verdana"/>
          <w:sz w:val="22"/>
          <w:szCs w:val="22"/>
        </w:rPr>
      </w:pPr>
      <w:r w:rsidRPr="00E163A7">
        <w:rPr>
          <w:rFonts w:ascii="Verdana" w:hAnsi="Verdana"/>
          <w:b/>
          <w:bCs/>
          <w:sz w:val="22"/>
          <w:szCs w:val="22"/>
        </w:rPr>
        <w:t>CONSIDERANDO:</w:t>
      </w:r>
    </w:p>
    <w:p w14:paraId="68C6A022" w14:textId="39805601" w:rsidR="00E163A7" w:rsidRPr="00E163A7" w:rsidRDefault="00E163A7" w:rsidP="00E163A7">
      <w:pPr>
        <w:jc w:val="both"/>
        <w:rPr>
          <w:rFonts w:ascii="Verdana" w:hAnsi="Verdana"/>
          <w:sz w:val="22"/>
          <w:szCs w:val="22"/>
        </w:rPr>
      </w:pPr>
      <w:r w:rsidRPr="00E163A7">
        <w:rPr>
          <w:rFonts w:ascii="Verdana" w:hAnsi="Verdana"/>
          <w:sz w:val="22"/>
          <w:szCs w:val="22"/>
        </w:rPr>
        <w:t>Que la Ley 27 de 1974 asignó al ICBF la función de atender a la creación, organización y funcionamiento de los Centros de Atención Integral al Preescolar;</w:t>
      </w:r>
    </w:p>
    <w:p w14:paraId="26FA1EB5" w14:textId="77777777" w:rsidR="00E163A7" w:rsidRPr="00E163A7" w:rsidRDefault="00E163A7" w:rsidP="00E163A7">
      <w:pPr>
        <w:jc w:val="both"/>
        <w:rPr>
          <w:rFonts w:ascii="Verdana" w:hAnsi="Verdana"/>
          <w:sz w:val="22"/>
          <w:szCs w:val="22"/>
        </w:rPr>
      </w:pPr>
      <w:r w:rsidRPr="00E163A7">
        <w:rPr>
          <w:rFonts w:ascii="Verdana" w:hAnsi="Verdana"/>
          <w:sz w:val="22"/>
          <w:szCs w:val="22"/>
        </w:rPr>
        <w:t>Que dentro de la organización de tales Centros algunos de ellos han quedado bajo la directa administración del Instituto;</w:t>
      </w:r>
    </w:p>
    <w:p w14:paraId="6478BDE0" w14:textId="77777777" w:rsidR="00E163A7" w:rsidRPr="00E163A7" w:rsidRDefault="00E163A7" w:rsidP="00E163A7">
      <w:pPr>
        <w:jc w:val="both"/>
        <w:rPr>
          <w:rFonts w:ascii="Verdana" w:hAnsi="Verdana"/>
          <w:sz w:val="22"/>
          <w:szCs w:val="22"/>
        </w:rPr>
      </w:pPr>
      <w:r w:rsidRPr="00E163A7">
        <w:rPr>
          <w:rFonts w:ascii="Verdana" w:hAnsi="Verdana"/>
          <w:sz w:val="22"/>
          <w:szCs w:val="22"/>
        </w:rPr>
        <w:t>Que para el funcionamiento de los Centros a que se refiere el considerando anterior, se imponen la necesidad de vincular personal que en la actualidad no figura en la Planta de Personal del ICBF;</w:t>
      </w:r>
    </w:p>
    <w:p w14:paraId="07191617" w14:textId="77777777" w:rsidR="00E163A7" w:rsidRPr="00E163A7" w:rsidRDefault="00E163A7" w:rsidP="00E163A7">
      <w:pPr>
        <w:jc w:val="both"/>
        <w:rPr>
          <w:rFonts w:ascii="Verdana" w:hAnsi="Verdana"/>
          <w:sz w:val="22"/>
          <w:szCs w:val="22"/>
        </w:rPr>
      </w:pPr>
      <w:r w:rsidRPr="00E163A7">
        <w:rPr>
          <w:rFonts w:ascii="Verdana" w:hAnsi="Verdana"/>
          <w:sz w:val="22"/>
          <w:szCs w:val="22"/>
        </w:rPr>
        <w:t>Que el mecanismo legal para vincular el personal que debe prestar sus servicios en los Centros de Atención Integral que son administrados directamente por el Instituto, es mediante contratos de trabajo;</w:t>
      </w:r>
    </w:p>
    <w:p w14:paraId="6871306B" w14:textId="77777777" w:rsidR="00E163A7" w:rsidRPr="00E163A7" w:rsidRDefault="00E163A7" w:rsidP="00E163A7">
      <w:pPr>
        <w:jc w:val="both"/>
        <w:rPr>
          <w:rFonts w:ascii="Verdana" w:hAnsi="Verdana"/>
          <w:sz w:val="22"/>
          <w:szCs w:val="22"/>
        </w:rPr>
      </w:pPr>
      <w:r w:rsidRPr="00E163A7">
        <w:rPr>
          <w:rFonts w:ascii="Verdana" w:hAnsi="Verdana"/>
          <w:sz w:val="22"/>
          <w:szCs w:val="22"/>
        </w:rPr>
        <w:t>Que el Decreto 822 de 1969 aprobatorio de los Estatutos, en su artículo 51 inciso segundo prevé que “La Junta Directiva determinará mediante Acuerdo que debe someterse a la aprobación del Gobierno Nacional, las actividades que pueden ser desempeñadas por personas vinculadas al Instituto mediante contrato de trabajo”.</w:t>
      </w:r>
    </w:p>
    <w:p w14:paraId="595B5E53" w14:textId="77777777" w:rsidR="00E163A7" w:rsidRPr="00E163A7" w:rsidRDefault="00E163A7" w:rsidP="00E163A7">
      <w:pPr>
        <w:jc w:val="center"/>
        <w:rPr>
          <w:rFonts w:ascii="Verdana" w:hAnsi="Verdana"/>
          <w:b/>
          <w:bCs/>
          <w:sz w:val="22"/>
          <w:szCs w:val="22"/>
        </w:rPr>
      </w:pPr>
      <w:r w:rsidRPr="00E163A7">
        <w:rPr>
          <w:rFonts w:ascii="Verdana" w:hAnsi="Verdana"/>
          <w:b/>
          <w:bCs/>
          <w:sz w:val="22"/>
          <w:szCs w:val="22"/>
        </w:rPr>
        <w:t>ACUERDA:</w:t>
      </w:r>
    </w:p>
    <w:p w14:paraId="213E6DBF" w14:textId="77777777" w:rsidR="00E163A7" w:rsidRPr="00E163A7" w:rsidRDefault="00E163A7" w:rsidP="00E163A7">
      <w:pPr>
        <w:jc w:val="both"/>
        <w:rPr>
          <w:rFonts w:ascii="Verdana" w:hAnsi="Verdana"/>
          <w:sz w:val="22"/>
          <w:szCs w:val="22"/>
        </w:rPr>
      </w:pPr>
      <w:bookmarkStart w:id="1" w:name="1"/>
      <w:r w:rsidRPr="00E163A7">
        <w:rPr>
          <w:rFonts w:ascii="Verdana" w:hAnsi="Verdana"/>
          <w:b/>
          <w:bCs/>
          <w:sz w:val="22"/>
          <w:szCs w:val="22"/>
        </w:rPr>
        <w:t>ARTÍCULO PRIMERO.</w:t>
      </w:r>
      <w:bookmarkEnd w:id="1"/>
      <w:r w:rsidRPr="00E163A7">
        <w:rPr>
          <w:rFonts w:ascii="Verdana" w:hAnsi="Verdana"/>
          <w:sz w:val="22"/>
          <w:szCs w:val="22"/>
        </w:rPr>
        <w:t xml:space="preserve"> Señalar como actividades que pueden ser desempeñadas por personas vinculadas mediante contrato de trabajo, todas </w:t>
      </w:r>
      <w:r w:rsidRPr="00E163A7">
        <w:rPr>
          <w:rFonts w:ascii="Verdana" w:hAnsi="Verdana"/>
          <w:sz w:val="22"/>
          <w:szCs w:val="22"/>
        </w:rPr>
        <w:lastRenderedPageBreak/>
        <w:t>aquellas que deban desarrollarse en el Programa de Atención Integral al Preescolar, en los Centros que son directamente administrados por el Instituto, excepto los cargos que impliquen dirección y manejo.</w:t>
      </w:r>
    </w:p>
    <w:p w14:paraId="7304F8D2" w14:textId="135A4E7F" w:rsidR="00E163A7" w:rsidRPr="00E163A7" w:rsidRDefault="00E163A7" w:rsidP="00E163A7">
      <w:pPr>
        <w:jc w:val="both"/>
        <w:rPr>
          <w:rFonts w:ascii="Verdana" w:hAnsi="Verdana"/>
          <w:sz w:val="22"/>
          <w:szCs w:val="22"/>
        </w:rPr>
      </w:pPr>
      <w:r w:rsidRPr="00E163A7">
        <w:rPr>
          <w:rFonts w:ascii="Verdana" w:hAnsi="Verdana"/>
          <w:b/>
          <w:bCs/>
          <w:sz w:val="22"/>
          <w:szCs w:val="22"/>
        </w:rPr>
        <w:t>PARÁGRAFO.</w:t>
      </w:r>
      <w:r w:rsidRPr="00E163A7">
        <w:rPr>
          <w:rFonts w:ascii="Verdana" w:hAnsi="Verdana"/>
          <w:sz w:val="22"/>
          <w:szCs w:val="22"/>
        </w:rPr>
        <w:t> El personal que se vincule por contrato de trabajo tendrá la calidad de trabajador oficial y se regirá por las normas del Decreto 3135 de 1968 y demás disposiciones pertinentes.</w:t>
      </w:r>
    </w:p>
    <w:p w14:paraId="174C758E" w14:textId="77777777" w:rsidR="00E163A7" w:rsidRPr="00E163A7" w:rsidRDefault="00E163A7" w:rsidP="00E163A7">
      <w:pPr>
        <w:jc w:val="both"/>
        <w:rPr>
          <w:rFonts w:ascii="Verdana" w:hAnsi="Verdana"/>
          <w:sz w:val="22"/>
          <w:szCs w:val="22"/>
        </w:rPr>
      </w:pPr>
      <w:bookmarkStart w:id="2" w:name="2"/>
      <w:r w:rsidRPr="00E163A7">
        <w:rPr>
          <w:rFonts w:ascii="Verdana" w:hAnsi="Verdana"/>
          <w:b/>
          <w:bCs/>
          <w:sz w:val="22"/>
          <w:szCs w:val="22"/>
        </w:rPr>
        <w:t>ARTÍCULO SEGUNDO.</w:t>
      </w:r>
      <w:bookmarkEnd w:id="2"/>
      <w:r w:rsidRPr="00E163A7">
        <w:rPr>
          <w:rFonts w:ascii="Verdana" w:hAnsi="Verdana"/>
          <w:sz w:val="22"/>
          <w:szCs w:val="22"/>
        </w:rPr>
        <w:t> El presente Acuerdo requiere la aprobación del Gobierno Nacional.</w:t>
      </w:r>
    </w:p>
    <w:p w14:paraId="6B4691DD" w14:textId="77777777" w:rsidR="00E163A7" w:rsidRPr="00E163A7" w:rsidRDefault="00E163A7" w:rsidP="00E163A7">
      <w:pPr>
        <w:jc w:val="center"/>
        <w:rPr>
          <w:rFonts w:ascii="Verdana" w:hAnsi="Verdana"/>
          <w:b/>
          <w:bCs/>
          <w:sz w:val="22"/>
          <w:szCs w:val="22"/>
        </w:rPr>
      </w:pPr>
      <w:r w:rsidRPr="00E163A7">
        <w:rPr>
          <w:rFonts w:ascii="Verdana" w:hAnsi="Verdana"/>
          <w:b/>
          <w:bCs/>
          <w:sz w:val="22"/>
          <w:szCs w:val="22"/>
        </w:rPr>
        <w:t>COMUNÍQUESE Y CÚMPLASE.</w:t>
      </w:r>
    </w:p>
    <w:p w14:paraId="0D56BDDB" w14:textId="77777777" w:rsidR="00E163A7" w:rsidRDefault="00E163A7" w:rsidP="00E163A7">
      <w:pPr>
        <w:jc w:val="center"/>
        <w:rPr>
          <w:rFonts w:ascii="Verdana" w:hAnsi="Verdana"/>
          <w:sz w:val="22"/>
          <w:szCs w:val="22"/>
        </w:rPr>
      </w:pPr>
      <w:r w:rsidRPr="00E163A7">
        <w:rPr>
          <w:rFonts w:ascii="Verdana" w:hAnsi="Verdana"/>
          <w:sz w:val="22"/>
          <w:szCs w:val="22"/>
        </w:rPr>
        <w:t>Dado en Bogotá, D. E. a los 10 DIC. 1976</w:t>
      </w:r>
    </w:p>
    <w:p w14:paraId="264C3450" w14:textId="77777777" w:rsidR="00E163A7" w:rsidRPr="00E163A7" w:rsidRDefault="00E163A7" w:rsidP="00E163A7">
      <w:pPr>
        <w:jc w:val="center"/>
        <w:rPr>
          <w:rFonts w:ascii="Verdana" w:hAnsi="Verdana"/>
          <w:sz w:val="22"/>
          <w:szCs w:val="22"/>
        </w:rPr>
      </w:pPr>
    </w:p>
    <w:p w14:paraId="53BE23B1" w14:textId="77777777" w:rsidR="00E163A7" w:rsidRPr="00E163A7" w:rsidRDefault="00E163A7" w:rsidP="00E163A7">
      <w:pPr>
        <w:jc w:val="center"/>
        <w:rPr>
          <w:rFonts w:ascii="Verdana" w:hAnsi="Verdana"/>
          <w:b/>
          <w:bCs/>
          <w:sz w:val="22"/>
          <w:szCs w:val="22"/>
        </w:rPr>
      </w:pPr>
      <w:r w:rsidRPr="00E163A7">
        <w:rPr>
          <w:rFonts w:ascii="Verdana" w:hAnsi="Verdana"/>
          <w:b/>
          <w:bCs/>
          <w:sz w:val="22"/>
          <w:szCs w:val="22"/>
        </w:rPr>
        <w:t>LA PRESIDENTA DE LA JUNTA DIRECTIVA</w:t>
      </w:r>
    </w:p>
    <w:p w14:paraId="406C32CA" w14:textId="77777777" w:rsidR="00E163A7" w:rsidRPr="00E163A7" w:rsidRDefault="00E163A7" w:rsidP="00E163A7">
      <w:pPr>
        <w:jc w:val="center"/>
        <w:rPr>
          <w:rFonts w:ascii="Verdana" w:hAnsi="Verdana"/>
          <w:b/>
          <w:bCs/>
          <w:sz w:val="22"/>
          <w:szCs w:val="22"/>
        </w:rPr>
      </w:pPr>
      <w:r w:rsidRPr="00E163A7">
        <w:rPr>
          <w:rFonts w:ascii="Verdana" w:hAnsi="Verdana"/>
          <w:b/>
          <w:bCs/>
          <w:sz w:val="22"/>
          <w:szCs w:val="22"/>
        </w:rPr>
        <w:t>LA SECRETARIA DE LA JUNTA DIRECTIVA</w:t>
      </w:r>
    </w:p>
    <w:p w14:paraId="111ECBFF" w14:textId="77777777" w:rsidR="00E163A7" w:rsidRPr="00E163A7" w:rsidRDefault="00E163A7" w:rsidP="00E163A7">
      <w:pPr>
        <w:jc w:val="both"/>
        <w:rPr>
          <w:rFonts w:ascii="Verdana" w:hAnsi="Verdana"/>
          <w:sz w:val="22"/>
          <w:szCs w:val="22"/>
        </w:rPr>
      </w:pPr>
    </w:p>
    <w:sectPr w:rsidR="00E163A7" w:rsidRPr="00E163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A7"/>
    <w:rsid w:val="00DD164F"/>
    <w:rsid w:val="00E163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0F3AC"/>
  <w15:chartTrackingRefBased/>
  <w15:docId w15:val="{C6C1CA59-DC7D-4E7A-BC66-BA04D4C1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6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6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63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63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63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63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63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63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63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63A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63A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63A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63A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63A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63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63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63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63A7"/>
    <w:rPr>
      <w:rFonts w:eastAsiaTheme="majorEastAsia" w:cstheme="majorBidi"/>
      <w:color w:val="272727" w:themeColor="text1" w:themeTint="D8"/>
    </w:rPr>
  </w:style>
  <w:style w:type="paragraph" w:styleId="Ttulo">
    <w:name w:val="Title"/>
    <w:basedOn w:val="Normal"/>
    <w:next w:val="Normal"/>
    <w:link w:val="TtuloCar"/>
    <w:uiPriority w:val="10"/>
    <w:qFormat/>
    <w:rsid w:val="00E16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63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63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63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63A7"/>
    <w:pPr>
      <w:spacing w:before="160"/>
      <w:jc w:val="center"/>
    </w:pPr>
    <w:rPr>
      <w:i/>
      <w:iCs/>
      <w:color w:val="404040" w:themeColor="text1" w:themeTint="BF"/>
    </w:rPr>
  </w:style>
  <w:style w:type="character" w:customStyle="1" w:styleId="CitaCar">
    <w:name w:val="Cita Car"/>
    <w:basedOn w:val="Fuentedeprrafopredeter"/>
    <w:link w:val="Cita"/>
    <w:uiPriority w:val="29"/>
    <w:rsid w:val="00E163A7"/>
    <w:rPr>
      <w:i/>
      <w:iCs/>
      <w:color w:val="404040" w:themeColor="text1" w:themeTint="BF"/>
    </w:rPr>
  </w:style>
  <w:style w:type="paragraph" w:styleId="Prrafodelista">
    <w:name w:val="List Paragraph"/>
    <w:basedOn w:val="Normal"/>
    <w:uiPriority w:val="34"/>
    <w:qFormat/>
    <w:rsid w:val="00E163A7"/>
    <w:pPr>
      <w:ind w:left="720"/>
      <w:contextualSpacing/>
    </w:pPr>
  </w:style>
  <w:style w:type="character" w:styleId="nfasisintenso">
    <w:name w:val="Intense Emphasis"/>
    <w:basedOn w:val="Fuentedeprrafopredeter"/>
    <w:uiPriority w:val="21"/>
    <w:qFormat/>
    <w:rsid w:val="00E163A7"/>
    <w:rPr>
      <w:i/>
      <w:iCs/>
      <w:color w:val="0F4761" w:themeColor="accent1" w:themeShade="BF"/>
    </w:rPr>
  </w:style>
  <w:style w:type="paragraph" w:styleId="Citadestacada">
    <w:name w:val="Intense Quote"/>
    <w:basedOn w:val="Normal"/>
    <w:next w:val="Normal"/>
    <w:link w:val="CitadestacadaCar"/>
    <w:uiPriority w:val="30"/>
    <w:qFormat/>
    <w:rsid w:val="00E16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63A7"/>
    <w:rPr>
      <w:i/>
      <w:iCs/>
      <w:color w:val="0F4761" w:themeColor="accent1" w:themeShade="BF"/>
    </w:rPr>
  </w:style>
  <w:style w:type="character" w:styleId="Referenciaintensa">
    <w:name w:val="Intense Reference"/>
    <w:basedOn w:val="Fuentedeprrafopredeter"/>
    <w:uiPriority w:val="32"/>
    <w:qFormat/>
    <w:rsid w:val="00E163A7"/>
    <w:rPr>
      <w:b/>
      <w:bCs/>
      <w:smallCaps/>
      <w:color w:val="0F4761" w:themeColor="accent1" w:themeShade="BF"/>
      <w:spacing w:val="5"/>
    </w:rPr>
  </w:style>
  <w:style w:type="character" w:styleId="Hipervnculo">
    <w:name w:val="Hyperlink"/>
    <w:basedOn w:val="Fuentedeprrafopredeter"/>
    <w:uiPriority w:val="99"/>
    <w:unhideWhenUsed/>
    <w:rsid w:val="00E163A7"/>
    <w:rPr>
      <w:color w:val="467886" w:themeColor="hyperlink"/>
      <w:u w:val="single"/>
    </w:rPr>
  </w:style>
  <w:style w:type="character" w:styleId="Mencinsinresolver">
    <w:name w:val="Unresolved Mention"/>
    <w:basedOn w:val="Fuentedeprrafopredeter"/>
    <w:uiPriority w:val="99"/>
    <w:semiHidden/>
    <w:unhideWhenUsed/>
    <w:rsid w:val="00E163A7"/>
    <w:rPr>
      <w:color w:val="605E5C"/>
      <w:shd w:val="clear" w:color="auto" w:fill="E1DFDD"/>
    </w:rPr>
  </w:style>
  <w:style w:type="paragraph" w:styleId="Sinespaciado">
    <w:name w:val="No Spacing"/>
    <w:uiPriority w:val="1"/>
    <w:qFormat/>
    <w:rsid w:val="00E163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06D4C3-0F64-4150-9456-7173B59C641A}"/>
</file>

<file path=customXml/itemProps2.xml><?xml version="1.0" encoding="utf-8"?>
<ds:datastoreItem xmlns:ds="http://schemas.openxmlformats.org/officeDocument/2006/customXml" ds:itemID="{3B58D2B8-139D-43E6-91EA-2E9271459B4F}"/>
</file>

<file path=customXml/itemProps3.xml><?xml version="1.0" encoding="utf-8"?>
<ds:datastoreItem xmlns:ds="http://schemas.openxmlformats.org/officeDocument/2006/customXml" ds:itemID="{2D3FF860-BE15-40DF-85F5-AB0C9D87899B}"/>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1939</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2026-04-24T14:23:00Z</dcterms:created>
  <dcterms:modified xsi:type="dcterms:W3CDTF">2026-04-24T14:25:00Z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