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36AF" w14:textId="77777777" w:rsidR="00057B66" w:rsidRPr="00057B66" w:rsidRDefault="00057B66" w:rsidP="00057B66">
      <w:pPr>
        <w:pStyle w:val="Sinespaciado"/>
        <w:jc w:val="center"/>
        <w:rPr>
          <w:rFonts w:ascii="Verdana" w:hAnsi="Verdana"/>
        </w:rPr>
      </w:pPr>
      <w:r w:rsidRPr="00057B66">
        <w:rPr>
          <w:rFonts w:ascii="Verdana" w:hAnsi="Verdana"/>
          <w:b/>
          <w:bCs/>
        </w:rPr>
        <w:t>ACUERDO 132 DE 1972</w:t>
      </w:r>
    </w:p>
    <w:p w14:paraId="4B29B141" w14:textId="77777777" w:rsidR="004F74DB" w:rsidRDefault="004F74DB" w:rsidP="004F74DB">
      <w:pPr>
        <w:pStyle w:val="Sinespaciado"/>
        <w:rPr>
          <w:rFonts w:ascii="Verdana" w:hAnsi="Verdana"/>
          <w:sz w:val="20"/>
          <w:szCs w:val="20"/>
        </w:rPr>
      </w:pPr>
    </w:p>
    <w:p w14:paraId="1981D9D1" w14:textId="33160861"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057B66">
        <w:rPr>
          <w:rFonts w:ascii="Verdana" w:hAnsi="Verdana"/>
          <w:sz w:val="20"/>
          <w:szCs w:val="20"/>
        </w:rPr>
        <w:t>15 de septiembre de 1972</w:t>
      </w:r>
    </w:p>
    <w:p w14:paraId="258DDA2E" w14:textId="54AE19D9"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057B66">
        <w:rPr>
          <w:rFonts w:ascii="Verdana" w:hAnsi="Verdana"/>
          <w:sz w:val="20"/>
          <w:szCs w:val="20"/>
        </w:rPr>
        <w:t>15 de septiembre de 1972</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4C79569F" w14:textId="77777777" w:rsidR="00057B66" w:rsidRDefault="00057B66" w:rsidP="00057B66">
      <w:pPr>
        <w:pStyle w:val="Sinespaciado"/>
        <w:jc w:val="center"/>
        <w:rPr>
          <w:rFonts w:ascii="Verdana" w:hAnsi="Verdana"/>
          <w:b/>
          <w:bCs/>
        </w:rPr>
      </w:pPr>
      <w:r w:rsidRPr="00057B66">
        <w:rPr>
          <w:rFonts w:ascii="Verdana" w:hAnsi="Verdana"/>
          <w:b/>
          <w:bCs/>
        </w:rPr>
        <w:t>ACUERDO 132 DE 1972</w:t>
      </w:r>
    </w:p>
    <w:p w14:paraId="1962434A" w14:textId="77777777" w:rsidR="00057B66" w:rsidRPr="00057B66" w:rsidRDefault="00057B66" w:rsidP="00057B66">
      <w:pPr>
        <w:pStyle w:val="Sinespaciado"/>
        <w:jc w:val="center"/>
        <w:rPr>
          <w:rFonts w:ascii="Verdana" w:hAnsi="Verdana"/>
        </w:rPr>
      </w:pPr>
    </w:p>
    <w:p w14:paraId="65FCFB42" w14:textId="2592EBB8" w:rsidR="00057B66" w:rsidRPr="00057B66" w:rsidRDefault="00057B66" w:rsidP="00057B66">
      <w:pPr>
        <w:pStyle w:val="Sinespaciado"/>
        <w:jc w:val="center"/>
        <w:rPr>
          <w:rFonts w:ascii="Verdana" w:hAnsi="Verdana"/>
        </w:rPr>
      </w:pPr>
      <w:r>
        <w:rPr>
          <w:rFonts w:ascii="Verdana" w:hAnsi="Verdana"/>
        </w:rPr>
        <w:t>(s</w:t>
      </w:r>
      <w:r w:rsidRPr="00057B66">
        <w:rPr>
          <w:rFonts w:ascii="Verdana" w:hAnsi="Verdana"/>
        </w:rPr>
        <w:t>eptiembre 15</w:t>
      </w:r>
      <w:r>
        <w:rPr>
          <w:rFonts w:ascii="Verdana" w:hAnsi="Verdana"/>
        </w:rPr>
        <w:t>)</w:t>
      </w:r>
    </w:p>
    <w:p w14:paraId="65B05D24" w14:textId="77777777" w:rsidR="00057B66" w:rsidRDefault="00057B66" w:rsidP="00057B66">
      <w:pPr>
        <w:pStyle w:val="Sinespaciado"/>
        <w:jc w:val="center"/>
        <w:rPr>
          <w:rFonts w:ascii="Verdana" w:hAnsi="Verdana"/>
          <w:b/>
          <w:bCs/>
        </w:rPr>
      </w:pPr>
    </w:p>
    <w:p w14:paraId="74BCADEF" w14:textId="36228761" w:rsidR="00057B66" w:rsidRDefault="00057B66" w:rsidP="00057B66">
      <w:pPr>
        <w:pStyle w:val="Sinespaciado"/>
        <w:jc w:val="center"/>
        <w:rPr>
          <w:rFonts w:ascii="Verdana" w:hAnsi="Verdana"/>
          <w:b/>
          <w:bCs/>
        </w:rPr>
      </w:pPr>
      <w:r w:rsidRPr="00057B66">
        <w:rPr>
          <w:rFonts w:ascii="Verdana" w:hAnsi="Verdana"/>
          <w:b/>
          <w:bCs/>
        </w:rPr>
        <w:t>INSTITUTO COLOMBIANO DE BIENESTAR FAMILIAR</w:t>
      </w:r>
    </w:p>
    <w:p w14:paraId="742A17A1" w14:textId="77777777" w:rsidR="00057B66" w:rsidRPr="00057B66" w:rsidRDefault="00057B66" w:rsidP="00057B66">
      <w:pPr>
        <w:pStyle w:val="Sinespaciado"/>
        <w:jc w:val="center"/>
        <w:rPr>
          <w:rFonts w:ascii="Verdana" w:hAnsi="Verdana"/>
        </w:rPr>
      </w:pPr>
    </w:p>
    <w:p w14:paraId="05699FFD" w14:textId="77777777" w:rsidR="00057B66" w:rsidRDefault="00057B66" w:rsidP="00057B66">
      <w:pPr>
        <w:pStyle w:val="Sinespaciado"/>
        <w:jc w:val="center"/>
        <w:rPr>
          <w:rFonts w:ascii="Verdana" w:hAnsi="Verdana"/>
        </w:rPr>
      </w:pPr>
      <w:r w:rsidRPr="00057B66">
        <w:rPr>
          <w:rFonts w:ascii="Verdana" w:hAnsi="Verdana"/>
        </w:rPr>
        <w:t xml:space="preserve">“Por el cual se aprueba el programa de rehabilitación integral para niños y adultos y se apropian unos </w:t>
      </w:r>
      <w:proofErr w:type="gramStart"/>
      <w:r w:rsidRPr="00057B66">
        <w:rPr>
          <w:rFonts w:ascii="Verdana" w:hAnsi="Verdana"/>
        </w:rPr>
        <w:t>aportes“</w:t>
      </w:r>
      <w:proofErr w:type="gramEnd"/>
    </w:p>
    <w:p w14:paraId="6B90654A" w14:textId="77777777" w:rsidR="00057B66" w:rsidRPr="00057B66" w:rsidRDefault="00057B66" w:rsidP="00057B66">
      <w:pPr>
        <w:pStyle w:val="Sinespaciado"/>
        <w:jc w:val="center"/>
        <w:rPr>
          <w:rFonts w:ascii="Verdana" w:hAnsi="Verdana"/>
        </w:rPr>
      </w:pPr>
    </w:p>
    <w:p w14:paraId="402B719F" w14:textId="77777777" w:rsidR="00057B66" w:rsidRDefault="00057B66" w:rsidP="00057B66">
      <w:pPr>
        <w:pStyle w:val="Sinespaciado"/>
        <w:jc w:val="center"/>
        <w:rPr>
          <w:rFonts w:ascii="Verdana" w:hAnsi="Verdana"/>
          <w:b/>
          <w:bCs/>
        </w:rPr>
      </w:pPr>
      <w:r w:rsidRPr="00057B66">
        <w:rPr>
          <w:rFonts w:ascii="Verdana" w:hAnsi="Verdana"/>
          <w:b/>
          <w:bCs/>
        </w:rPr>
        <w:t>LA JUNTA DIRECTIVA DEL INSTITUTO COLOMBIANO DE BIENESTAR FAMILIAR</w:t>
      </w:r>
    </w:p>
    <w:p w14:paraId="6DD200D7" w14:textId="77777777" w:rsidR="00057B66" w:rsidRPr="00057B66" w:rsidRDefault="00057B66" w:rsidP="00057B66">
      <w:pPr>
        <w:pStyle w:val="Sinespaciado"/>
        <w:jc w:val="center"/>
        <w:rPr>
          <w:rFonts w:ascii="Verdana" w:hAnsi="Verdana"/>
        </w:rPr>
      </w:pPr>
    </w:p>
    <w:p w14:paraId="5DB2A9E4" w14:textId="77777777" w:rsidR="00057B66" w:rsidRDefault="00057B66" w:rsidP="00057B66">
      <w:pPr>
        <w:pStyle w:val="Sinespaciado"/>
        <w:jc w:val="center"/>
        <w:rPr>
          <w:rFonts w:ascii="Verdana" w:hAnsi="Verdana"/>
        </w:rPr>
      </w:pPr>
      <w:r w:rsidRPr="00057B66">
        <w:rPr>
          <w:rFonts w:ascii="Verdana" w:hAnsi="Verdana"/>
        </w:rPr>
        <w:t>en uso de sus atribuciones legales y estatutarias, y</w:t>
      </w:r>
    </w:p>
    <w:p w14:paraId="7395AD94" w14:textId="77777777" w:rsidR="00057B66" w:rsidRPr="00057B66" w:rsidRDefault="00057B66" w:rsidP="00057B66">
      <w:pPr>
        <w:pStyle w:val="Sinespaciado"/>
        <w:jc w:val="center"/>
        <w:rPr>
          <w:rFonts w:ascii="Verdana" w:hAnsi="Verdana"/>
        </w:rPr>
      </w:pPr>
    </w:p>
    <w:p w14:paraId="2A2C7475" w14:textId="77777777" w:rsidR="00057B66" w:rsidRDefault="00057B66" w:rsidP="00057B66">
      <w:pPr>
        <w:pStyle w:val="Sinespaciado"/>
        <w:jc w:val="center"/>
        <w:rPr>
          <w:rFonts w:ascii="Verdana" w:hAnsi="Verdana"/>
          <w:b/>
          <w:bCs/>
        </w:rPr>
      </w:pPr>
      <w:r w:rsidRPr="00057B66">
        <w:rPr>
          <w:rFonts w:ascii="Verdana" w:hAnsi="Verdana"/>
          <w:b/>
          <w:bCs/>
        </w:rPr>
        <w:t>CONSIDERANDO</w:t>
      </w:r>
    </w:p>
    <w:p w14:paraId="050D3C99" w14:textId="77777777" w:rsidR="00057B66" w:rsidRPr="00057B66" w:rsidRDefault="00057B66" w:rsidP="00057B66">
      <w:pPr>
        <w:pStyle w:val="Sinespaciado"/>
        <w:jc w:val="center"/>
        <w:rPr>
          <w:rFonts w:ascii="Verdana" w:hAnsi="Verdana"/>
        </w:rPr>
      </w:pPr>
    </w:p>
    <w:p w14:paraId="067C842D" w14:textId="77777777" w:rsidR="00057B66" w:rsidRDefault="00057B66" w:rsidP="00057B66">
      <w:pPr>
        <w:pStyle w:val="Sinespaciado"/>
        <w:jc w:val="both"/>
        <w:rPr>
          <w:rFonts w:ascii="Verdana" w:hAnsi="Verdana"/>
        </w:rPr>
      </w:pPr>
      <w:r w:rsidRPr="00057B66">
        <w:rPr>
          <w:rFonts w:ascii="Verdana" w:hAnsi="Verdana"/>
        </w:rPr>
        <w:t>Que es deber del Instituto procurar a rehabilitación integral de los niños que sufran de incapacidades físicas mentales y de comunicación humana;</w:t>
      </w:r>
    </w:p>
    <w:p w14:paraId="433D371C" w14:textId="77777777" w:rsidR="00057B66" w:rsidRPr="00057B66" w:rsidRDefault="00057B66" w:rsidP="00057B66">
      <w:pPr>
        <w:pStyle w:val="Sinespaciado"/>
        <w:jc w:val="both"/>
        <w:rPr>
          <w:rFonts w:ascii="Verdana" w:hAnsi="Verdana"/>
        </w:rPr>
      </w:pPr>
    </w:p>
    <w:p w14:paraId="71E75363" w14:textId="77777777" w:rsidR="00057B66" w:rsidRDefault="00057B66" w:rsidP="00057B66">
      <w:pPr>
        <w:pStyle w:val="Sinespaciado"/>
        <w:jc w:val="both"/>
        <w:rPr>
          <w:rFonts w:ascii="Verdana" w:hAnsi="Verdana"/>
        </w:rPr>
      </w:pPr>
      <w:r w:rsidRPr="00057B66">
        <w:rPr>
          <w:rFonts w:ascii="Verdana" w:hAnsi="Verdana"/>
        </w:rPr>
        <w:t>Que este objetivo no se logra sino a través de Centros Médicos Universitarios con experiencia en el área que al tiempo que aseguren la atención médica y paramédica requerida, se constituyan en centros de formación de personal y adelanten proyectos de investigación aplicada para conocimiento y cuantificación del problema tanto en la población infantil como en la adulta;</w:t>
      </w:r>
    </w:p>
    <w:p w14:paraId="7ED422B2" w14:textId="77777777" w:rsidR="00057B66" w:rsidRPr="00057B66" w:rsidRDefault="00057B66" w:rsidP="00057B66">
      <w:pPr>
        <w:pStyle w:val="Sinespaciado"/>
        <w:jc w:val="both"/>
        <w:rPr>
          <w:rFonts w:ascii="Verdana" w:hAnsi="Verdana"/>
        </w:rPr>
      </w:pPr>
    </w:p>
    <w:p w14:paraId="52770123" w14:textId="77777777" w:rsidR="00057B66" w:rsidRDefault="00057B66" w:rsidP="00057B66">
      <w:pPr>
        <w:pStyle w:val="Sinespaciado"/>
        <w:jc w:val="both"/>
        <w:rPr>
          <w:rFonts w:ascii="Verdana" w:hAnsi="Verdana"/>
        </w:rPr>
      </w:pPr>
      <w:r w:rsidRPr="00057B66">
        <w:rPr>
          <w:rFonts w:ascii="Verdana" w:hAnsi="Verdana"/>
        </w:rPr>
        <w:t>Que se han adelantado gestiones con la Beneficencia de Cundinamarca y la Universidad Nacional para construir, en terrenos del Hospital San Juan de Dios un Centro de Rehabilitación Integral, cuyo sostenimiento estaría a cargo de estas dos entidades las que aportarían $16.000.000, y al cual concurriría el Instituto con aporte de $ 5.220.000 en dos vigencias para construcción.</w:t>
      </w:r>
    </w:p>
    <w:p w14:paraId="6C945B49" w14:textId="77777777" w:rsidR="00057B66" w:rsidRPr="00057B66" w:rsidRDefault="00057B66" w:rsidP="00057B66">
      <w:pPr>
        <w:pStyle w:val="Sinespaciado"/>
        <w:jc w:val="both"/>
        <w:rPr>
          <w:rFonts w:ascii="Verdana" w:hAnsi="Verdana"/>
        </w:rPr>
      </w:pPr>
    </w:p>
    <w:p w14:paraId="3A738570" w14:textId="77777777" w:rsidR="00057B66" w:rsidRDefault="00057B66" w:rsidP="00057B66">
      <w:pPr>
        <w:pStyle w:val="Sinespaciado"/>
        <w:jc w:val="both"/>
        <w:rPr>
          <w:rFonts w:ascii="Verdana" w:hAnsi="Verdana"/>
        </w:rPr>
      </w:pPr>
      <w:proofErr w:type="gramStart"/>
      <w:r w:rsidRPr="00057B66">
        <w:rPr>
          <w:rFonts w:ascii="Verdana" w:hAnsi="Verdana"/>
        </w:rPr>
        <w:t>Que</w:t>
      </w:r>
      <w:proofErr w:type="gramEnd"/>
      <w:r w:rsidRPr="00057B66">
        <w:rPr>
          <w:rFonts w:ascii="Verdana" w:hAnsi="Verdana"/>
        </w:rPr>
        <w:t xml:space="preserve"> por otra parte, vienen funcionando en el Hospital San Vicente de Paúl las Unidades de Fisiatría y de Psiquiatría Infantil para atender a estos mismos propósitos, las cuales han solicitado una contribución al Instituto de $ 300.000 cada una para la presente vigencia;</w:t>
      </w:r>
    </w:p>
    <w:p w14:paraId="2B8FE044" w14:textId="77777777" w:rsidR="00057B66" w:rsidRPr="00057B66" w:rsidRDefault="00057B66" w:rsidP="00057B66">
      <w:pPr>
        <w:pStyle w:val="Sinespaciado"/>
        <w:jc w:val="both"/>
        <w:rPr>
          <w:rFonts w:ascii="Verdana" w:hAnsi="Verdana"/>
        </w:rPr>
      </w:pPr>
    </w:p>
    <w:p w14:paraId="7CD2FED6" w14:textId="77777777" w:rsidR="00057B66" w:rsidRDefault="00057B66" w:rsidP="00057B66">
      <w:pPr>
        <w:pStyle w:val="Sinespaciado"/>
        <w:jc w:val="both"/>
        <w:rPr>
          <w:rFonts w:ascii="Verdana" w:hAnsi="Verdana"/>
        </w:rPr>
      </w:pPr>
      <w:r w:rsidRPr="00057B66">
        <w:rPr>
          <w:rFonts w:ascii="Verdana" w:hAnsi="Verdana"/>
        </w:rPr>
        <w:t>Que se hace necesario vincular al Consejo Nacional de Rehabilitación al proyecto del Centro de Rehabilitación Integral del Hospital San Juan de Dios mediante un convenio de asociación entre las cuatro entidades para que manejen el Centro a través de una Junta Directiva,</w:t>
      </w:r>
    </w:p>
    <w:p w14:paraId="67706967" w14:textId="77777777" w:rsidR="00057B66" w:rsidRPr="00057B66" w:rsidRDefault="00057B66" w:rsidP="00057B66">
      <w:pPr>
        <w:pStyle w:val="Sinespaciado"/>
        <w:jc w:val="both"/>
        <w:rPr>
          <w:rFonts w:ascii="Verdana" w:hAnsi="Verdana"/>
        </w:rPr>
      </w:pPr>
    </w:p>
    <w:p w14:paraId="45876030" w14:textId="77777777" w:rsidR="00057B66" w:rsidRDefault="00057B66" w:rsidP="00057B66">
      <w:pPr>
        <w:pStyle w:val="Sinespaciado"/>
        <w:jc w:val="center"/>
        <w:rPr>
          <w:rFonts w:ascii="Verdana" w:hAnsi="Verdana"/>
          <w:b/>
          <w:bCs/>
        </w:rPr>
      </w:pPr>
      <w:r w:rsidRPr="00057B66">
        <w:rPr>
          <w:rFonts w:ascii="Verdana" w:hAnsi="Verdana"/>
          <w:b/>
          <w:bCs/>
        </w:rPr>
        <w:t>ACUERDA:</w:t>
      </w:r>
    </w:p>
    <w:p w14:paraId="36676434" w14:textId="77777777" w:rsidR="00057B66" w:rsidRPr="00057B66" w:rsidRDefault="00057B66" w:rsidP="00057B66">
      <w:pPr>
        <w:pStyle w:val="Sinespaciado"/>
        <w:jc w:val="both"/>
        <w:rPr>
          <w:rFonts w:ascii="Verdana" w:hAnsi="Verdana"/>
        </w:rPr>
      </w:pPr>
    </w:p>
    <w:p w14:paraId="7581E26F" w14:textId="69052DE8" w:rsidR="00057B66" w:rsidRDefault="00057B66" w:rsidP="00057B66">
      <w:pPr>
        <w:pStyle w:val="Sinespaciado"/>
        <w:jc w:val="both"/>
        <w:rPr>
          <w:rFonts w:ascii="Verdana" w:hAnsi="Verdana"/>
        </w:rPr>
      </w:pPr>
      <w:bookmarkStart w:id="0" w:name="1"/>
      <w:r w:rsidRPr="00057B66">
        <w:rPr>
          <w:rFonts w:ascii="Verdana" w:hAnsi="Verdana"/>
          <w:b/>
          <w:bCs/>
        </w:rPr>
        <w:t>ARTÍCULO PRIMERO.</w:t>
      </w:r>
      <w:bookmarkEnd w:id="0"/>
      <w:r w:rsidRPr="00057B66">
        <w:rPr>
          <w:rFonts w:ascii="Verdana" w:hAnsi="Verdana"/>
        </w:rPr>
        <w:t xml:space="preserve"> </w:t>
      </w:r>
      <w:proofErr w:type="spellStart"/>
      <w:r w:rsidRPr="00057B66">
        <w:rPr>
          <w:rFonts w:ascii="Verdana" w:hAnsi="Verdana"/>
        </w:rPr>
        <w:t>Apruébase</w:t>
      </w:r>
      <w:proofErr w:type="spellEnd"/>
      <w:r w:rsidRPr="00057B66">
        <w:rPr>
          <w:rFonts w:ascii="Verdana" w:hAnsi="Verdana"/>
        </w:rPr>
        <w:t xml:space="preserve"> en principio la idea de establecer en el Hospital San Juan de Dios de Bogotá el Centro de Rehabilitación Integral para niños y adultos con la participación de la Beneficencia de Cundinamarca, la Universidad Nacional (Facultad de Medicina), el Consejo Nacional de Rehabilitación y el Instituto.</w:t>
      </w:r>
    </w:p>
    <w:p w14:paraId="2587E266" w14:textId="77777777" w:rsidR="00057B66" w:rsidRPr="00057B66" w:rsidRDefault="00057B66" w:rsidP="00057B66">
      <w:pPr>
        <w:pStyle w:val="Sinespaciado"/>
        <w:jc w:val="both"/>
        <w:rPr>
          <w:rFonts w:ascii="Verdana" w:hAnsi="Verdana"/>
        </w:rPr>
      </w:pPr>
    </w:p>
    <w:p w14:paraId="12D8A3BA" w14:textId="77777777" w:rsidR="00057B66" w:rsidRDefault="00057B66" w:rsidP="00057B66">
      <w:pPr>
        <w:pStyle w:val="Sinespaciado"/>
        <w:jc w:val="both"/>
        <w:rPr>
          <w:rFonts w:ascii="Verdana" w:hAnsi="Verdana"/>
        </w:rPr>
      </w:pPr>
      <w:r w:rsidRPr="00057B66">
        <w:rPr>
          <w:rFonts w:ascii="Verdana" w:hAnsi="Verdana"/>
        </w:rPr>
        <w:t xml:space="preserve">Del mismo modo, </w:t>
      </w:r>
      <w:proofErr w:type="spellStart"/>
      <w:r w:rsidRPr="00057B66">
        <w:rPr>
          <w:rFonts w:ascii="Verdana" w:hAnsi="Verdana"/>
        </w:rPr>
        <w:t>apruébase</w:t>
      </w:r>
      <w:proofErr w:type="spellEnd"/>
      <w:r w:rsidRPr="00057B66">
        <w:rPr>
          <w:rFonts w:ascii="Verdana" w:hAnsi="Verdana"/>
        </w:rPr>
        <w:t xml:space="preserve"> en principio aportar a dicho Centro la suma de Cinco millones doscientos veinte mil pesos ($5.220.000) pagaderos en dos vigencias.</w:t>
      </w:r>
    </w:p>
    <w:p w14:paraId="0EB7168E" w14:textId="77777777" w:rsidR="00057B66" w:rsidRPr="00057B66" w:rsidRDefault="00057B66" w:rsidP="00057B66">
      <w:pPr>
        <w:pStyle w:val="Sinespaciado"/>
        <w:jc w:val="both"/>
        <w:rPr>
          <w:rFonts w:ascii="Verdana" w:hAnsi="Verdana"/>
        </w:rPr>
      </w:pPr>
    </w:p>
    <w:p w14:paraId="1C0DE386" w14:textId="77777777" w:rsidR="00057B66" w:rsidRPr="00057B66" w:rsidRDefault="00057B66" w:rsidP="00057B66">
      <w:pPr>
        <w:pStyle w:val="Sinespaciado"/>
        <w:jc w:val="both"/>
        <w:rPr>
          <w:rFonts w:ascii="Verdana" w:hAnsi="Verdana"/>
        </w:rPr>
      </w:pPr>
      <w:r w:rsidRPr="00057B66">
        <w:rPr>
          <w:rFonts w:ascii="Verdana" w:hAnsi="Verdana"/>
        </w:rPr>
        <w:t>El Instituto Colombiano de Bienestar Familiar se asociará con las tres entidades mencionadas para el establecimiento, construcción y puesta en marcha del Centro de Rehabilitación mediante un contrato donde deberá estipularse que el Centro será manejado por una Junta Directiva integrada por representantes de cuatro entidades.</w:t>
      </w:r>
    </w:p>
    <w:p w14:paraId="5BDE540F" w14:textId="55D49C5E" w:rsidR="00057B66" w:rsidRPr="00057B66" w:rsidRDefault="00057B66" w:rsidP="00057B66">
      <w:pPr>
        <w:pStyle w:val="Sinespaciado"/>
        <w:jc w:val="both"/>
        <w:rPr>
          <w:rFonts w:ascii="Verdana" w:hAnsi="Verdana"/>
        </w:rPr>
      </w:pPr>
    </w:p>
    <w:p w14:paraId="7B4BAF1E" w14:textId="06BF08BB" w:rsidR="00057B66" w:rsidRPr="00057B66" w:rsidRDefault="00057B66" w:rsidP="00057B66">
      <w:pPr>
        <w:pStyle w:val="Sinespaciado"/>
        <w:jc w:val="both"/>
        <w:rPr>
          <w:rFonts w:ascii="Verdana" w:hAnsi="Verdana"/>
        </w:rPr>
      </w:pPr>
      <w:bookmarkStart w:id="1" w:name="2"/>
      <w:r w:rsidRPr="00057B66">
        <w:rPr>
          <w:rFonts w:ascii="Verdana" w:hAnsi="Verdana"/>
          <w:b/>
          <w:bCs/>
        </w:rPr>
        <w:t>ARTÍCULO SEGUNDO.</w:t>
      </w:r>
      <w:bookmarkEnd w:id="1"/>
      <w:r w:rsidRPr="00057B66">
        <w:rPr>
          <w:rFonts w:ascii="Verdana" w:hAnsi="Verdana"/>
        </w:rPr>
        <w:t xml:space="preserve"> Destinase un aporte de Trescientos Mil </w:t>
      </w:r>
      <w:proofErr w:type="gramStart"/>
      <w:r w:rsidRPr="00057B66">
        <w:rPr>
          <w:rFonts w:ascii="Verdana" w:hAnsi="Verdana"/>
        </w:rPr>
        <w:t>Pesos</w:t>
      </w:r>
      <w:proofErr w:type="gramEnd"/>
      <w:r w:rsidRPr="00057B66">
        <w:rPr>
          <w:rFonts w:ascii="Verdana" w:hAnsi="Verdana"/>
        </w:rPr>
        <w:t xml:space="preserve"> ($ 3000.000) para el funcionamiento de la Unidad de Fisiatría del Hospital Universitario San Vicente de Paúl.</w:t>
      </w:r>
    </w:p>
    <w:p w14:paraId="218A12C7" w14:textId="587F9445" w:rsidR="00057B66" w:rsidRPr="00057B66" w:rsidRDefault="00057B66" w:rsidP="00057B66">
      <w:pPr>
        <w:pStyle w:val="Sinespaciado"/>
        <w:jc w:val="both"/>
        <w:rPr>
          <w:rFonts w:ascii="Verdana" w:hAnsi="Verdana"/>
        </w:rPr>
      </w:pPr>
    </w:p>
    <w:p w14:paraId="48FF1FF4" w14:textId="69BEB38A" w:rsidR="00057B66" w:rsidRDefault="00057B66" w:rsidP="00057B66">
      <w:pPr>
        <w:pStyle w:val="Sinespaciado"/>
        <w:jc w:val="both"/>
        <w:rPr>
          <w:rFonts w:ascii="Verdana" w:hAnsi="Verdana"/>
        </w:rPr>
      </w:pPr>
      <w:bookmarkStart w:id="2" w:name="3"/>
      <w:r w:rsidRPr="00057B66">
        <w:rPr>
          <w:rFonts w:ascii="Verdana" w:hAnsi="Verdana"/>
          <w:b/>
          <w:bCs/>
        </w:rPr>
        <w:t>ARTÍCULO TERCERO.</w:t>
      </w:r>
      <w:bookmarkEnd w:id="2"/>
      <w:r w:rsidRPr="00057B66">
        <w:rPr>
          <w:rFonts w:ascii="Verdana" w:hAnsi="Verdana"/>
        </w:rPr>
        <w:t xml:space="preserve"> Destinase un aporte de Trescientos Mil </w:t>
      </w:r>
      <w:proofErr w:type="gramStart"/>
      <w:r w:rsidRPr="00057B66">
        <w:rPr>
          <w:rFonts w:ascii="Verdana" w:hAnsi="Verdana"/>
        </w:rPr>
        <w:t>Pesos</w:t>
      </w:r>
      <w:proofErr w:type="gramEnd"/>
      <w:r w:rsidRPr="00057B66">
        <w:rPr>
          <w:rFonts w:ascii="Verdana" w:hAnsi="Verdana"/>
        </w:rPr>
        <w:t xml:space="preserve"> ($ 300.000) para el funcionamiento de la Unidad de Psiquiatría Infantil del Hospital Universitario San Vicente de Paúl.</w:t>
      </w:r>
    </w:p>
    <w:p w14:paraId="7C9E34C7" w14:textId="77777777" w:rsidR="00057B66" w:rsidRPr="00057B66" w:rsidRDefault="00057B66" w:rsidP="00057B66">
      <w:pPr>
        <w:pStyle w:val="Sinespaciado"/>
        <w:jc w:val="both"/>
        <w:rPr>
          <w:rFonts w:ascii="Verdana" w:hAnsi="Verdana"/>
        </w:rPr>
      </w:pPr>
    </w:p>
    <w:p w14:paraId="7E79AE4D" w14:textId="632C4F61" w:rsidR="00057B66" w:rsidRDefault="00057B66" w:rsidP="00057B66">
      <w:pPr>
        <w:pStyle w:val="Sinespaciado"/>
        <w:jc w:val="both"/>
        <w:rPr>
          <w:rFonts w:ascii="Verdana" w:hAnsi="Verdana"/>
        </w:rPr>
      </w:pPr>
      <w:r w:rsidRPr="00057B66">
        <w:rPr>
          <w:rFonts w:ascii="Verdana" w:hAnsi="Verdana"/>
        </w:rPr>
        <w:t xml:space="preserve">Los aportes a que se refieren los artículos 2º y </w:t>
      </w:r>
      <w:r w:rsidRPr="00057B66">
        <w:rPr>
          <w:rFonts w:ascii="Verdana" w:hAnsi="Verdana"/>
        </w:rPr>
        <w:t>3º se</w:t>
      </w:r>
      <w:r w:rsidRPr="00057B66">
        <w:rPr>
          <w:rFonts w:ascii="Verdana" w:hAnsi="Verdana"/>
        </w:rPr>
        <w:t xml:space="preserve"> tomarán del remanente no comprometido por el Acuerdo No. 067 de 1972.</w:t>
      </w:r>
    </w:p>
    <w:p w14:paraId="78AF5D20" w14:textId="77777777" w:rsidR="00057B66" w:rsidRPr="00057B66" w:rsidRDefault="00057B66" w:rsidP="00057B66">
      <w:pPr>
        <w:pStyle w:val="Sinespaciado"/>
        <w:jc w:val="both"/>
        <w:rPr>
          <w:rFonts w:ascii="Verdana" w:hAnsi="Verdana"/>
        </w:rPr>
      </w:pPr>
    </w:p>
    <w:p w14:paraId="1D20B7EF" w14:textId="77777777" w:rsidR="00057B66" w:rsidRDefault="00057B66" w:rsidP="00057B66">
      <w:pPr>
        <w:pStyle w:val="Sinespaciado"/>
        <w:jc w:val="both"/>
        <w:rPr>
          <w:rFonts w:ascii="Verdana" w:hAnsi="Verdana"/>
        </w:rPr>
      </w:pPr>
      <w:r w:rsidRPr="00057B66">
        <w:rPr>
          <w:rFonts w:ascii="Verdana" w:hAnsi="Verdana"/>
        </w:rPr>
        <w:t xml:space="preserve">El presente Acuerdo rige a partir de la fecha y fue aprobado con el voto favorable del Señor </w:t>
      </w:r>
      <w:proofErr w:type="gramStart"/>
      <w:r w:rsidRPr="00057B66">
        <w:rPr>
          <w:rFonts w:ascii="Verdana" w:hAnsi="Verdana"/>
        </w:rPr>
        <w:t>Ministro</w:t>
      </w:r>
      <w:proofErr w:type="gramEnd"/>
      <w:r w:rsidRPr="00057B66">
        <w:rPr>
          <w:rFonts w:ascii="Verdana" w:hAnsi="Verdana"/>
        </w:rPr>
        <w:t xml:space="preserve"> de Salud Pública.</w:t>
      </w:r>
    </w:p>
    <w:p w14:paraId="2FAB8B86" w14:textId="77777777" w:rsidR="00057B66" w:rsidRPr="00057B66" w:rsidRDefault="00057B66" w:rsidP="00057B66">
      <w:pPr>
        <w:pStyle w:val="Sinespaciado"/>
        <w:jc w:val="both"/>
        <w:rPr>
          <w:rFonts w:ascii="Verdana" w:hAnsi="Verdana"/>
        </w:rPr>
      </w:pPr>
    </w:p>
    <w:p w14:paraId="0B3D1E53" w14:textId="77777777" w:rsidR="00057B66" w:rsidRDefault="00057B66" w:rsidP="00057B66">
      <w:pPr>
        <w:pStyle w:val="Sinespaciado"/>
        <w:jc w:val="center"/>
        <w:rPr>
          <w:rFonts w:ascii="Verdana" w:hAnsi="Verdana"/>
        </w:rPr>
      </w:pPr>
      <w:r w:rsidRPr="00057B66">
        <w:rPr>
          <w:rFonts w:ascii="Verdana" w:hAnsi="Verdana"/>
        </w:rPr>
        <w:t>Dado en Bogotá, D. E., a los</w:t>
      </w:r>
    </w:p>
    <w:p w14:paraId="1D310D3D" w14:textId="77777777" w:rsidR="00057B66" w:rsidRPr="00057B66" w:rsidRDefault="00057B66" w:rsidP="00057B66">
      <w:pPr>
        <w:pStyle w:val="Sinespaciado"/>
        <w:rPr>
          <w:rFonts w:ascii="Verdana" w:hAnsi="Verdana"/>
        </w:rPr>
      </w:pPr>
    </w:p>
    <w:p w14:paraId="42C1091B" w14:textId="77777777" w:rsidR="00057B66" w:rsidRPr="00057B66" w:rsidRDefault="00057B66" w:rsidP="00057B66">
      <w:pPr>
        <w:pStyle w:val="Sinespaciado"/>
        <w:jc w:val="center"/>
        <w:rPr>
          <w:rFonts w:ascii="Verdana" w:hAnsi="Verdana"/>
          <w:b/>
          <w:bCs/>
        </w:rPr>
      </w:pPr>
      <w:r w:rsidRPr="00057B66">
        <w:rPr>
          <w:rFonts w:ascii="Verdana" w:hAnsi="Verdana"/>
          <w:b/>
          <w:bCs/>
        </w:rPr>
        <w:t>LA PRESIDENTA DE LA JUNTA DIRECTIVA</w:t>
      </w:r>
    </w:p>
    <w:p w14:paraId="0753B549" w14:textId="77777777" w:rsidR="00057B66" w:rsidRPr="00057B66" w:rsidRDefault="00057B66" w:rsidP="00057B66">
      <w:pPr>
        <w:pStyle w:val="Sinespaciado"/>
        <w:jc w:val="center"/>
        <w:rPr>
          <w:rFonts w:ascii="Verdana" w:hAnsi="Verdana"/>
          <w:b/>
          <w:bCs/>
        </w:rPr>
      </w:pPr>
    </w:p>
    <w:p w14:paraId="02871812" w14:textId="77777777" w:rsidR="00057B66" w:rsidRPr="00057B66" w:rsidRDefault="00057B66" w:rsidP="00057B66">
      <w:pPr>
        <w:pStyle w:val="Sinespaciado"/>
        <w:jc w:val="center"/>
        <w:rPr>
          <w:rFonts w:ascii="Verdana" w:hAnsi="Verdana"/>
          <w:b/>
          <w:bCs/>
        </w:rPr>
      </w:pPr>
      <w:r w:rsidRPr="00057B66">
        <w:rPr>
          <w:rFonts w:ascii="Verdana" w:hAnsi="Verdana"/>
          <w:b/>
          <w:bCs/>
        </w:rPr>
        <w:t>EL MINISTRO DE SALUD PÚBLICA</w:t>
      </w:r>
    </w:p>
    <w:p w14:paraId="0BB76EEF" w14:textId="77777777" w:rsidR="00057B66" w:rsidRPr="00057B66" w:rsidRDefault="00057B66" w:rsidP="00057B66">
      <w:pPr>
        <w:pStyle w:val="Sinespaciado"/>
        <w:jc w:val="center"/>
        <w:rPr>
          <w:rFonts w:ascii="Verdana" w:hAnsi="Verdana"/>
          <w:b/>
          <w:bCs/>
        </w:rPr>
      </w:pPr>
    </w:p>
    <w:p w14:paraId="13B3140D" w14:textId="77777777" w:rsidR="00057B66" w:rsidRPr="00057B66" w:rsidRDefault="00057B66" w:rsidP="00057B66">
      <w:pPr>
        <w:pStyle w:val="Sinespaciado"/>
        <w:jc w:val="center"/>
        <w:rPr>
          <w:rFonts w:ascii="Verdana" w:hAnsi="Verdana"/>
          <w:b/>
          <w:bCs/>
        </w:rPr>
      </w:pPr>
      <w:r w:rsidRPr="00057B66">
        <w:rPr>
          <w:rFonts w:ascii="Verdana" w:hAnsi="Verdana"/>
          <w:b/>
          <w:bCs/>
        </w:rPr>
        <w:t>EL SECRETARIO DE LA JUNTA DIRECTIVA</w:t>
      </w:r>
    </w:p>
    <w:p w14:paraId="4D2E5254" w14:textId="77777777" w:rsidR="00057B66" w:rsidRPr="00057B66" w:rsidRDefault="00057B66" w:rsidP="004F74DB">
      <w:pPr>
        <w:pStyle w:val="Sinespaciado"/>
        <w:rPr>
          <w:rFonts w:ascii="Verdana" w:hAnsi="Verdana"/>
        </w:rPr>
      </w:pPr>
    </w:p>
    <w:sectPr w:rsidR="00057B66" w:rsidRPr="00057B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57B66"/>
    <w:rsid w:val="001F1E29"/>
    <w:rsid w:val="00211329"/>
    <w:rsid w:val="002F3680"/>
    <w:rsid w:val="004F74DB"/>
    <w:rsid w:val="00745A6F"/>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EE558-4987-43B4-BE1D-579203912542}"/>
</file>

<file path=customXml/itemProps2.xml><?xml version="1.0" encoding="utf-8"?>
<ds:datastoreItem xmlns:ds="http://schemas.openxmlformats.org/officeDocument/2006/customXml" ds:itemID="{3896B956-E82C-4B56-AAC5-B4EE501F20E9}"/>
</file>

<file path=customXml/itemProps3.xml><?xml version="1.0" encoding="utf-8"?>
<ds:datastoreItem xmlns:ds="http://schemas.openxmlformats.org/officeDocument/2006/customXml" ds:itemID="{E2F4BD7C-C33D-4A6B-B5DE-76F2608A828C}"/>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3031</Characters>
  <Application>Microsoft Office Word</Application>
  <DocSecurity>0</DocSecurity>
  <Lines>89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2026-03-17T19:53:00Z</dcterms:created>
  <dcterms:modified xsi:type="dcterms:W3CDTF">2026-03-17T19:53:00Z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