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7358"/>
        <w:gridCol w:w="852"/>
        <w:gridCol w:w="1378"/>
      </w:tblGrid>
      <w:tr w:rsidR="00726474" w:rsidRPr="005C6AC3" w:rsidTr="00FE2D0B">
        <w:trPr>
          <w:trHeight w:val="320"/>
        </w:trPr>
        <w:tc>
          <w:tcPr>
            <w:tcW w:w="7358" w:type="dxa"/>
            <w:shd w:val="clear" w:color="auto" w:fill="BFBFBF"/>
            <w:vAlign w:val="center"/>
          </w:tcPr>
          <w:p w:rsidR="00726474" w:rsidRPr="00FF54AC" w:rsidRDefault="00726474" w:rsidP="00D53AB7">
            <w:pPr>
              <w:tabs>
                <w:tab w:val="left" w:pos="-142"/>
                <w:tab w:val="left" w:pos="33"/>
              </w:tabs>
              <w:spacing w:after="0" w:line="240" w:lineRule="auto"/>
              <w:jc w:val="center"/>
              <w:rPr>
                <w:rFonts w:ascii="Arial" w:hAnsi="Arial" w:cs="Arial"/>
                <w:b/>
                <w:snapToGrid w:val="0"/>
                <w:szCs w:val="18"/>
                <w:lang w:val="es-CO"/>
              </w:rPr>
            </w:pPr>
            <w:bookmarkStart w:id="0" w:name="_Toc229893722"/>
            <w:bookmarkStart w:id="1" w:name="_Toc172435913"/>
            <w:bookmarkStart w:id="2" w:name="_Toc177621198"/>
            <w:bookmarkStart w:id="3" w:name="_Toc177621425"/>
            <w:bookmarkStart w:id="4" w:name="_Toc177876660"/>
            <w:bookmarkStart w:id="5" w:name="_Toc178742550"/>
            <w:bookmarkStart w:id="6" w:name="_Toc220473243"/>
            <w:bookmarkStart w:id="7" w:name="_Toc220473432"/>
            <w:bookmarkStart w:id="8" w:name="_Toc220474218"/>
            <w:bookmarkStart w:id="9" w:name="_Toc220481937"/>
            <w:bookmarkStart w:id="10" w:name="_Toc222106633"/>
            <w:bookmarkStart w:id="11" w:name="_Toc222106760"/>
            <w:bookmarkStart w:id="12" w:name="_Toc222112204"/>
            <w:r w:rsidRPr="00FF54AC">
              <w:rPr>
                <w:rFonts w:ascii="Arial" w:hAnsi="Arial" w:cs="Arial"/>
                <w:b/>
                <w:snapToGrid w:val="0"/>
                <w:szCs w:val="18"/>
                <w:lang w:val="es-CO"/>
              </w:rPr>
              <w:t>F02 - ANEXO – CONDICIONES TÉCNICAS ESENCIALES PARA LA PRESTACIÓN DEL SERVICIO Y/O ENTREGA DE BIEN</w:t>
            </w:r>
          </w:p>
        </w:tc>
        <w:tc>
          <w:tcPr>
            <w:tcW w:w="852" w:type="dxa"/>
            <w:tcBorders>
              <w:right w:val="dotted" w:sz="4" w:space="0" w:color="auto"/>
            </w:tcBorders>
            <w:shd w:val="clear" w:color="auto" w:fill="FFFFFF"/>
            <w:vAlign w:val="center"/>
          </w:tcPr>
          <w:p w:rsidR="00726474" w:rsidRPr="00FF54AC" w:rsidRDefault="00726474" w:rsidP="00D53AB7">
            <w:pPr>
              <w:tabs>
                <w:tab w:val="left" w:pos="-142"/>
                <w:tab w:val="left" w:pos="33"/>
              </w:tabs>
              <w:spacing w:after="0" w:line="240" w:lineRule="auto"/>
              <w:jc w:val="center"/>
              <w:rPr>
                <w:rFonts w:ascii="Arial" w:hAnsi="Arial" w:cs="Arial"/>
                <w:b/>
                <w:snapToGrid w:val="0"/>
                <w:szCs w:val="18"/>
                <w:lang w:val="es-CO"/>
              </w:rPr>
            </w:pPr>
            <w:r w:rsidRPr="00FF54AC">
              <w:rPr>
                <w:rFonts w:ascii="Arial" w:hAnsi="Arial" w:cs="Arial"/>
                <w:b/>
                <w:snapToGrid w:val="0"/>
                <w:szCs w:val="18"/>
                <w:lang w:val="es-CO"/>
              </w:rPr>
              <w:t>Fecha</w:t>
            </w:r>
          </w:p>
        </w:tc>
        <w:tc>
          <w:tcPr>
            <w:tcW w:w="1378" w:type="dxa"/>
            <w:tcBorders>
              <w:left w:val="dotted" w:sz="4" w:space="0" w:color="auto"/>
            </w:tcBorders>
            <w:shd w:val="clear" w:color="auto" w:fill="FFFFFF"/>
            <w:vAlign w:val="center"/>
          </w:tcPr>
          <w:p w:rsidR="00726474" w:rsidRPr="00892A39" w:rsidRDefault="00285C54" w:rsidP="000D050B">
            <w:pPr>
              <w:tabs>
                <w:tab w:val="left" w:pos="-142"/>
                <w:tab w:val="left" w:pos="33"/>
              </w:tabs>
              <w:spacing w:after="0" w:line="240" w:lineRule="auto"/>
              <w:jc w:val="center"/>
              <w:rPr>
                <w:rFonts w:ascii="Arial" w:hAnsi="Arial" w:cs="Arial"/>
                <w:b/>
                <w:snapToGrid w:val="0"/>
                <w:szCs w:val="18"/>
                <w:lang w:val="es-CO"/>
              </w:rPr>
            </w:pPr>
            <w:r>
              <w:rPr>
                <w:rFonts w:ascii="Arial" w:hAnsi="Arial" w:cs="Arial"/>
                <w:snapToGrid w:val="0"/>
                <w:szCs w:val="18"/>
                <w:lang w:val="es-CO"/>
              </w:rPr>
              <w:t>0</w:t>
            </w:r>
            <w:r w:rsidR="000D050B">
              <w:rPr>
                <w:rFonts w:ascii="Arial" w:hAnsi="Arial" w:cs="Arial"/>
                <w:snapToGrid w:val="0"/>
                <w:szCs w:val="18"/>
                <w:lang w:val="es-CO"/>
              </w:rPr>
              <w:t>5</w:t>
            </w:r>
            <w:r w:rsidR="00726474" w:rsidRPr="00892A39">
              <w:rPr>
                <w:rFonts w:ascii="Arial" w:hAnsi="Arial" w:cs="Arial"/>
                <w:snapToGrid w:val="0"/>
                <w:szCs w:val="18"/>
                <w:lang w:val="es-CO"/>
              </w:rPr>
              <w:t>/</w:t>
            </w:r>
            <w:r w:rsidR="000F6BCB">
              <w:rPr>
                <w:rFonts w:ascii="Arial" w:hAnsi="Arial" w:cs="Arial"/>
                <w:snapToGrid w:val="0"/>
                <w:szCs w:val="18"/>
                <w:lang w:val="es-CO"/>
              </w:rPr>
              <w:t>0</w:t>
            </w:r>
            <w:r>
              <w:rPr>
                <w:rFonts w:ascii="Arial" w:hAnsi="Arial" w:cs="Arial"/>
                <w:snapToGrid w:val="0"/>
                <w:szCs w:val="18"/>
                <w:lang w:val="es-CO"/>
              </w:rPr>
              <w:t>8</w:t>
            </w:r>
            <w:r w:rsidR="004348E9">
              <w:rPr>
                <w:rFonts w:ascii="Arial" w:hAnsi="Arial" w:cs="Arial"/>
                <w:snapToGrid w:val="0"/>
                <w:szCs w:val="18"/>
                <w:lang w:val="es-CO"/>
              </w:rPr>
              <w:t>/</w:t>
            </w:r>
            <w:r w:rsidR="000F1C78">
              <w:rPr>
                <w:rFonts w:ascii="Arial" w:hAnsi="Arial" w:cs="Arial"/>
                <w:snapToGrid w:val="0"/>
                <w:szCs w:val="18"/>
                <w:lang w:val="es-CO"/>
              </w:rPr>
              <w:t>2013</w:t>
            </w:r>
          </w:p>
        </w:tc>
      </w:tr>
    </w:tbl>
    <w:p w:rsidR="00726474" w:rsidRPr="00404468" w:rsidRDefault="00726474" w:rsidP="00D53AB7">
      <w:pPr>
        <w:pStyle w:val="Prrafodelista"/>
        <w:tabs>
          <w:tab w:val="left" w:pos="-142"/>
          <w:tab w:val="left" w:pos="33"/>
        </w:tabs>
        <w:ind w:left="393"/>
        <w:rPr>
          <w:rFonts w:ascii="Arial" w:hAnsi="Arial" w:cs="Arial"/>
          <w:b/>
          <w:snapToGrid w:val="0"/>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64"/>
      </w:tblGrid>
      <w:tr w:rsidR="00726474" w:rsidTr="00FE2D0B">
        <w:trPr>
          <w:trHeight w:val="340"/>
        </w:trPr>
        <w:tc>
          <w:tcPr>
            <w:tcW w:w="9464" w:type="dxa"/>
            <w:shd w:val="clear" w:color="auto" w:fill="BFBFBF"/>
            <w:vAlign w:val="center"/>
          </w:tcPr>
          <w:p w:rsidR="00726474" w:rsidRPr="00FF54AC" w:rsidRDefault="00726474" w:rsidP="00D53AB7">
            <w:pPr>
              <w:pStyle w:val="Prrafodelista"/>
              <w:numPr>
                <w:ilvl w:val="0"/>
                <w:numId w:val="1"/>
              </w:numPr>
              <w:tabs>
                <w:tab w:val="left" w:pos="-142"/>
                <w:tab w:val="left" w:pos="33"/>
              </w:tabs>
              <w:jc w:val="both"/>
              <w:rPr>
                <w:rFonts w:ascii="Arial" w:hAnsi="Arial" w:cs="Arial"/>
                <w:b/>
                <w:snapToGrid w:val="0"/>
                <w:sz w:val="22"/>
                <w:szCs w:val="22"/>
                <w:lang w:val="es-CO"/>
              </w:rPr>
            </w:pPr>
            <w:r w:rsidRPr="00FF54AC">
              <w:rPr>
                <w:rFonts w:ascii="Arial" w:hAnsi="Arial" w:cs="Arial"/>
                <w:b/>
                <w:snapToGrid w:val="0"/>
                <w:sz w:val="22"/>
                <w:szCs w:val="22"/>
                <w:lang w:val="es-CO"/>
              </w:rPr>
              <w:t>DENOMINACIÓN DEL BIEN O SERVICIO</w:t>
            </w:r>
          </w:p>
        </w:tc>
      </w:tr>
    </w:tbl>
    <w:p w:rsidR="005A3C7B" w:rsidRDefault="005A3C7B" w:rsidP="00D53AB7">
      <w:pPr>
        <w:pStyle w:val="Textoindependiente"/>
        <w:rPr>
          <w:rStyle w:val="CharacterStyle1"/>
          <w:rFonts w:cs="Arial"/>
          <w:spacing w:val="4"/>
          <w:sz w:val="22"/>
          <w:szCs w:val="22"/>
        </w:rPr>
      </w:pPr>
    </w:p>
    <w:p w:rsidR="007650A5" w:rsidRPr="006C0173" w:rsidRDefault="00306D47" w:rsidP="00D53AB7">
      <w:pPr>
        <w:pStyle w:val="Textoindependiente"/>
        <w:rPr>
          <w:rStyle w:val="CharacterStyle1"/>
          <w:rFonts w:cs="Arial"/>
          <w:spacing w:val="4"/>
          <w:sz w:val="22"/>
          <w:szCs w:val="22"/>
        </w:rPr>
      </w:pPr>
      <w:r>
        <w:rPr>
          <w:rStyle w:val="CharacterStyle1"/>
          <w:rFonts w:cs="Arial"/>
          <w:spacing w:val="4"/>
          <w:sz w:val="22"/>
          <w:szCs w:val="22"/>
        </w:rPr>
        <w:t>Contratar</w:t>
      </w:r>
      <w:r w:rsidR="00E5464A">
        <w:rPr>
          <w:rStyle w:val="CharacterStyle1"/>
          <w:rFonts w:cs="Arial"/>
          <w:spacing w:val="4"/>
          <w:sz w:val="22"/>
          <w:szCs w:val="22"/>
        </w:rPr>
        <w:t xml:space="preserve"> el </w:t>
      </w:r>
      <w:r w:rsidR="006C0173" w:rsidRPr="006C0173">
        <w:rPr>
          <w:rStyle w:val="CharacterStyle1"/>
          <w:rFonts w:cs="Arial"/>
          <w:spacing w:val="4"/>
          <w:sz w:val="22"/>
          <w:szCs w:val="22"/>
        </w:rPr>
        <w:t xml:space="preserve">servicio de </w:t>
      </w:r>
      <w:r w:rsidR="00936F26">
        <w:rPr>
          <w:rStyle w:val="CharacterStyle1"/>
          <w:rFonts w:cs="Arial"/>
          <w:spacing w:val="4"/>
          <w:sz w:val="22"/>
          <w:szCs w:val="22"/>
        </w:rPr>
        <w:t xml:space="preserve">preparación y </w:t>
      </w:r>
      <w:r>
        <w:rPr>
          <w:rStyle w:val="CharacterStyle1"/>
          <w:rFonts w:cs="Arial"/>
          <w:spacing w:val="4"/>
          <w:sz w:val="22"/>
          <w:szCs w:val="22"/>
        </w:rPr>
        <w:t xml:space="preserve">suministro de almuerzo para los Servidores públicos del </w:t>
      </w:r>
      <w:r w:rsidR="00420EDD">
        <w:rPr>
          <w:rStyle w:val="CharacterStyle1"/>
          <w:rFonts w:cs="Arial"/>
          <w:spacing w:val="4"/>
          <w:sz w:val="22"/>
          <w:szCs w:val="22"/>
        </w:rPr>
        <w:t>INSTITUTO</w:t>
      </w:r>
      <w:r w:rsidR="00280ABC">
        <w:rPr>
          <w:rStyle w:val="CharacterStyle1"/>
          <w:rFonts w:cs="Arial"/>
          <w:spacing w:val="4"/>
          <w:sz w:val="22"/>
          <w:szCs w:val="22"/>
        </w:rPr>
        <w:t xml:space="preserve"> COLOMBIANO DE BIENESTAR FAMILIAR,</w:t>
      </w:r>
      <w:r>
        <w:rPr>
          <w:rStyle w:val="CharacterStyle1"/>
          <w:rFonts w:cs="Arial"/>
          <w:spacing w:val="4"/>
          <w:sz w:val="22"/>
          <w:szCs w:val="22"/>
        </w:rPr>
        <w:t xml:space="preserve"> en las Instalaciones</w:t>
      </w:r>
      <w:r w:rsidR="006C0173" w:rsidRPr="006C0173">
        <w:rPr>
          <w:rStyle w:val="CharacterStyle1"/>
          <w:rFonts w:cs="Arial"/>
          <w:spacing w:val="4"/>
          <w:sz w:val="22"/>
          <w:szCs w:val="22"/>
        </w:rPr>
        <w:t xml:space="preserve"> de la Sede</w:t>
      </w:r>
      <w:r>
        <w:rPr>
          <w:rStyle w:val="CharacterStyle1"/>
          <w:rFonts w:cs="Arial"/>
          <w:spacing w:val="4"/>
          <w:sz w:val="22"/>
          <w:szCs w:val="22"/>
        </w:rPr>
        <w:t xml:space="preserve"> de la dirección General en la ciudad de Bogotá.</w:t>
      </w:r>
    </w:p>
    <w:p w:rsidR="00726474" w:rsidRPr="00AA2606" w:rsidRDefault="00726474" w:rsidP="00D53AB7">
      <w:pPr>
        <w:tabs>
          <w:tab w:val="left" w:pos="-142"/>
          <w:tab w:val="left" w:pos="33"/>
        </w:tabs>
        <w:spacing w:after="0" w:line="240" w:lineRule="auto"/>
        <w:ind w:left="33"/>
        <w:rPr>
          <w:rFonts w:ascii="Arial" w:hAnsi="Arial" w:cs="Arial"/>
          <w:bCs/>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96"/>
      </w:tblGrid>
      <w:tr w:rsidR="00726474" w:rsidTr="00FE2D0B">
        <w:trPr>
          <w:trHeight w:val="340"/>
        </w:trPr>
        <w:tc>
          <w:tcPr>
            <w:tcW w:w="9496" w:type="dxa"/>
            <w:shd w:val="clear" w:color="auto" w:fill="BFBFBF"/>
            <w:vAlign w:val="center"/>
          </w:tcPr>
          <w:p w:rsidR="00726474" w:rsidRPr="00FF54AC" w:rsidRDefault="00726474" w:rsidP="00D53AB7">
            <w:pPr>
              <w:pStyle w:val="Prrafodelista"/>
              <w:numPr>
                <w:ilvl w:val="0"/>
                <w:numId w:val="1"/>
              </w:numPr>
              <w:tabs>
                <w:tab w:val="left" w:pos="-142"/>
                <w:tab w:val="left" w:pos="33"/>
              </w:tabs>
              <w:jc w:val="both"/>
              <w:rPr>
                <w:rFonts w:ascii="Arial" w:hAnsi="Arial" w:cs="Arial"/>
                <w:bCs/>
                <w:sz w:val="22"/>
                <w:szCs w:val="22"/>
              </w:rPr>
            </w:pPr>
            <w:r w:rsidRPr="00FF54AC">
              <w:rPr>
                <w:rFonts w:ascii="Arial" w:hAnsi="Arial" w:cs="Arial"/>
                <w:b/>
                <w:bCs/>
                <w:sz w:val="22"/>
                <w:szCs w:val="22"/>
              </w:rPr>
              <w:t>DENOMINACIÓN TÉCNICA DEL BIEN O SERVICIO</w:t>
            </w:r>
          </w:p>
        </w:tc>
      </w:tr>
    </w:tbl>
    <w:p w:rsidR="00726474" w:rsidRDefault="00726474" w:rsidP="00D53AB7">
      <w:pPr>
        <w:tabs>
          <w:tab w:val="left" w:pos="-142"/>
          <w:tab w:val="left" w:pos="33"/>
        </w:tabs>
        <w:spacing w:after="0" w:line="240" w:lineRule="auto"/>
        <w:ind w:left="33"/>
        <w:jc w:val="center"/>
        <w:rPr>
          <w:rFonts w:ascii="Arial" w:hAnsi="Arial" w:cs="Arial"/>
          <w:bCs/>
        </w:rPr>
      </w:pPr>
    </w:p>
    <w:p w:rsidR="00404468" w:rsidRDefault="00404468" w:rsidP="00D53AB7">
      <w:pPr>
        <w:tabs>
          <w:tab w:val="left" w:pos="-142"/>
          <w:tab w:val="left" w:pos="33"/>
        </w:tabs>
        <w:spacing w:after="0" w:line="240" w:lineRule="auto"/>
        <w:jc w:val="both"/>
        <w:rPr>
          <w:rFonts w:ascii="Arial" w:hAnsi="Arial" w:cs="Arial"/>
          <w:iCs/>
          <w:color w:val="000000"/>
        </w:rPr>
      </w:pPr>
      <w:r>
        <w:rPr>
          <w:rFonts w:ascii="Arial" w:hAnsi="Arial" w:cs="Arial"/>
          <w:iCs/>
          <w:color w:val="000000"/>
        </w:rPr>
        <w:t>No aplica</w:t>
      </w:r>
    </w:p>
    <w:p w:rsidR="00726474" w:rsidRDefault="00726474" w:rsidP="00D53AB7">
      <w:pPr>
        <w:tabs>
          <w:tab w:val="left" w:pos="-142"/>
          <w:tab w:val="left" w:pos="33"/>
        </w:tabs>
        <w:spacing w:after="0" w:line="240" w:lineRule="auto"/>
        <w:ind w:left="33"/>
        <w:rPr>
          <w:rFonts w:ascii="Arial" w:hAnsi="Arial" w:cs="Arial"/>
          <w:bCs/>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96"/>
      </w:tblGrid>
      <w:tr w:rsidR="00726474" w:rsidTr="00AA2606">
        <w:trPr>
          <w:trHeight w:val="421"/>
        </w:trPr>
        <w:tc>
          <w:tcPr>
            <w:tcW w:w="9496" w:type="dxa"/>
            <w:shd w:val="clear" w:color="auto" w:fill="BFBFBF"/>
            <w:vAlign w:val="center"/>
          </w:tcPr>
          <w:p w:rsidR="00726474" w:rsidRPr="00FF54AC" w:rsidRDefault="00726474" w:rsidP="00D53AB7">
            <w:pPr>
              <w:pStyle w:val="Prrafodelista"/>
              <w:numPr>
                <w:ilvl w:val="0"/>
                <w:numId w:val="1"/>
              </w:numPr>
              <w:tabs>
                <w:tab w:val="left" w:pos="-142"/>
                <w:tab w:val="left" w:pos="33"/>
              </w:tabs>
              <w:jc w:val="both"/>
              <w:rPr>
                <w:rFonts w:ascii="Arial" w:hAnsi="Arial" w:cs="Arial"/>
                <w:bCs/>
                <w:sz w:val="22"/>
                <w:szCs w:val="22"/>
              </w:rPr>
            </w:pPr>
            <w:r w:rsidRPr="00FF54AC">
              <w:rPr>
                <w:rFonts w:ascii="Arial" w:hAnsi="Arial" w:cs="Arial"/>
                <w:b/>
                <w:bCs/>
                <w:sz w:val="22"/>
                <w:szCs w:val="22"/>
              </w:rPr>
              <w:t>UNIDAD DE MEDIDA</w:t>
            </w:r>
          </w:p>
        </w:tc>
      </w:tr>
    </w:tbl>
    <w:p w:rsidR="007650A5" w:rsidRDefault="007650A5" w:rsidP="00D53AB7">
      <w:pPr>
        <w:pStyle w:val="Sangradetextonormal"/>
        <w:spacing w:after="0" w:line="240" w:lineRule="auto"/>
        <w:ind w:left="0"/>
        <w:jc w:val="both"/>
        <w:rPr>
          <w:rFonts w:ascii="Arial" w:hAnsi="Arial" w:cs="Arial"/>
          <w:bCs/>
        </w:rPr>
      </w:pPr>
    </w:p>
    <w:p w:rsidR="00905188" w:rsidRPr="00905188" w:rsidRDefault="00306D47" w:rsidP="00D53AB7">
      <w:pPr>
        <w:pStyle w:val="Sangradetextonormal"/>
        <w:spacing w:after="0" w:line="240" w:lineRule="auto"/>
        <w:ind w:left="0"/>
        <w:jc w:val="both"/>
        <w:rPr>
          <w:rFonts w:ascii="Arial" w:hAnsi="Arial" w:cs="Arial"/>
          <w:b/>
        </w:rPr>
      </w:pPr>
      <w:r>
        <w:rPr>
          <w:rFonts w:ascii="Arial" w:hAnsi="Arial" w:cs="Arial"/>
          <w:bCs/>
        </w:rPr>
        <w:t>Por unidad de almuerzo efectivamente suministrado.</w:t>
      </w:r>
    </w:p>
    <w:p w:rsidR="00905188" w:rsidRPr="004B3B18" w:rsidRDefault="00905188" w:rsidP="00D53AB7">
      <w:pPr>
        <w:spacing w:after="0" w:line="240" w:lineRule="auto"/>
        <w:jc w:val="both"/>
        <w:rPr>
          <w:rFonts w:ascii="Arial" w:hAnsi="Arial" w:cs="Arial"/>
          <w:snapToGrid w:val="0"/>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96"/>
      </w:tblGrid>
      <w:tr w:rsidR="00726474" w:rsidRPr="004D26E3" w:rsidTr="00FE2D0B">
        <w:trPr>
          <w:trHeight w:val="340"/>
        </w:trPr>
        <w:tc>
          <w:tcPr>
            <w:tcW w:w="9496" w:type="dxa"/>
            <w:shd w:val="clear" w:color="auto" w:fill="BFBFBF"/>
            <w:vAlign w:val="center"/>
          </w:tcPr>
          <w:p w:rsidR="00726474" w:rsidRPr="00FF54AC" w:rsidRDefault="00726474" w:rsidP="00D53AB7">
            <w:pPr>
              <w:pStyle w:val="Prrafodelista"/>
              <w:numPr>
                <w:ilvl w:val="0"/>
                <w:numId w:val="1"/>
              </w:numPr>
              <w:tabs>
                <w:tab w:val="left" w:pos="-142"/>
                <w:tab w:val="left" w:pos="33"/>
              </w:tabs>
              <w:jc w:val="both"/>
              <w:rPr>
                <w:rFonts w:ascii="Arial" w:hAnsi="Arial" w:cs="Arial"/>
                <w:b/>
                <w:iCs/>
                <w:sz w:val="22"/>
                <w:szCs w:val="24"/>
              </w:rPr>
            </w:pPr>
            <w:r w:rsidRPr="00FF54AC">
              <w:rPr>
                <w:rFonts w:ascii="Arial" w:hAnsi="Arial" w:cs="Arial"/>
                <w:b/>
                <w:iCs/>
                <w:sz w:val="22"/>
                <w:szCs w:val="24"/>
              </w:rPr>
              <w:t>NORMATIVIDAD APLICABLE (específica para el servicio y/o bien)</w:t>
            </w:r>
          </w:p>
        </w:tc>
      </w:tr>
    </w:tbl>
    <w:p w:rsidR="00726474" w:rsidRDefault="00726474" w:rsidP="00D53AB7">
      <w:pPr>
        <w:tabs>
          <w:tab w:val="left" w:pos="-142"/>
          <w:tab w:val="left" w:pos="33"/>
        </w:tabs>
        <w:spacing w:after="0" w:line="240" w:lineRule="auto"/>
        <w:jc w:val="both"/>
        <w:rPr>
          <w:rFonts w:ascii="Arial" w:hAnsi="Arial" w:cs="Arial"/>
          <w:iCs/>
          <w:szCs w:val="24"/>
        </w:rPr>
      </w:pPr>
    </w:p>
    <w:p w:rsidR="00404468" w:rsidRDefault="00404468" w:rsidP="004E1098">
      <w:pPr>
        <w:numPr>
          <w:ilvl w:val="0"/>
          <w:numId w:val="3"/>
        </w:numPr>
        <w:tabs>
          <w:tab w:val="left" w:pos="-142"/>
          <w:tab w:val="left" w:pos="33"/>
        </w:tabs>
        <w:spacing w:after="0" w:line="240" w:lineRule="auto"/>
        <w:jc w:val="both"/>
        <w:rPr>
          <w:rFonts w:ascii="Arial" w:hAnsi="Arial" w:cs="Arial"/>
          <w:lang w:val="es-MX"/>
        </w:rPr>
      </w:pPr>
      <w:r w:rsidRPr="0009270E">
        <w:rPr>
          <w:rFonts w:ascii="Arial" w:hAnsi="Arial" w:cs="Arial"/>
          <w:color w:val="000000"/>
        </w:rPr>
        <w:t xml:space="preserve">Decreto  1567 de 1998, </w:t>
      </w:r>
      <w:r w:rsidR="00EC7257">
        <w:rPr>
          <w:rFonts w:ascii="Arial" w:hAnsi="Arial" w:cs="Arial"/>
          <w:color w:val="000000"/>
        </w:rPr>
        <w:t>D</w:t>
      </w:r>
      <w:r w:rsidRPr="0009270E">
        <w:rPr>
          <w:rFonts w:ascii="Arial" w:hAnsi="Arial" w:cs="Arial"/>
          <w:color w:val="000000"/>
        </w:rPr>
        <w:t xml:space="preserve">ecreto 1227 del 2005, </w:t>
      </w:r>
      <w:r w:rsidR="00C803D7" w:rsidRPr="00C803D7">
        <w:rPr>
          <w:rFonts w:ascii="Arial" w:hAnsi="Arial" w:cs="Arial"/>
          <w:lang w:val="es-MX"/>
        </w:rPr>
        <w:t xml:space="preserve"> </w:t>
      </w:r>
      <w:r w:rsidR="00C803D7" w:rsidRPr="00EC7257">
        <w:rPr>
          <w:rFonts w:ascii="Arial" w:hAnsi="Arial" w:cs="Arial"/>
          <w:lang w:val="es-MX"/>
        </w:rPr>
        <w:t>Ley 909 de 2004</w:t>
      </w:r>
    </w:p>
    <w:p w:rsidR="00FA5E87" w:rsidRPr="00FA5E87" w:rsidRDefault="00FA5E87" w:rsidP="004E1098">
      <w:pPr>
        <w:numPr>
          <w:ilvl w:val="0"/>
          <w:numId w:val="3"/>
        </w:numPr>
        <w:tabs>
          <w:tab w:val="left" w:pos="-142"/>
          <w:tab w:val="left" w:pos="33"/>
        </w:tabs>
        <w:spacing w:after="0" w:line="240" w:lineRule="auto"/>
        <w:jc w:val="both"/>
        <w:rPr>
          <w:rFonts w:ascii="Arial" w:hAnsi="Arial" w:cs="Arial"/>
          <w:color w:val="000000"/>
        </w:rPr>
      </w:pPr>
      <w:r>
        <w:rPr>
          <w:rFonts w:ascii="Arial" w:hAnsi="Arial" w:cs="Arial"/>
          <w:lang w:val="es-MX"/>
        </w:rPr>
        <w:t>Registro sanitario vigente</w:t>
      </w:r>
    </w:p>
    <w:p w:rsidR="00FA5E87" w:rsidRPr="00FA5E87" w:rsidRDefault="00FA5E87" w:rsidP="004E1098">
      <w:pPr>
        <w:numPr>
          <w:ilvl w:val="0"/>
          <w:numId w:val="3"/>
        </w:numPr>
        <w:tabs>
          <w:tab w:val="left" w:pos="-142"/>
          <w:tab w:val="left" w:pos="33"/>
        </w:tabs>
        <w:spacing w:after="0" w:line="240" w:lineRule="auto"/>
        <w:jc w:val="both"/>
        <w:rPr>
          <w:rFonts w:ascii="Arial" w:hAnsi="Arial" w:cs="Arial"/>
          <w:color w:val="000000"/>
        </w:rPr>
      </w:pPr>
      <w:r>
        <w:rPr>
          <w:rFonts w:ascii="Arial" w:hAnsi="Arial" w:cs="Arial"/>
          <w:lang w:val="es-MX"/>
        </w:rPr>
        <w:t>La calidad de los alimentos debe corresponder a parámetros  contenidos en las normas técnicas  Colombianas –ICONTEC- y en la regulación Nacional vigente, expedida por el ministerio de Protección Social.</w:t>
      </w:r>
    </w:p>
    <w:p w:rsidR="00FA5E87" w:rsidRPr="0009270E" w:rsidRDefault="00FA5E87" w:rsidP="004E1098">
      <w:pPr>
        <w:numPr>
          <w:ilvl w:val="0"/>
          <w:numId w:val="3"/>
        </w:numPr>
        <w:tabs>
          <w:tab w:val="left" w:pos="-142"/>
          <w:tab w:val="left" w:pos="33"/>
        </w:tabs>
        <w:spacing w:after="0" w:line="240" w:lineRule="auto"/>
        <w:jc w:val="both"/>
        <w:rPr>
          <w:rFonts w:ascii="Arial" w:hAnsi="Arial" w:cs="Arial"/>
          <w:color w:val="000000"/>
        </w:rPr>
      </w:pPr>
      <w:r>
        <w:rPr>
          <w:rFonts w:ascii="Arial" w:hAnsi="Arial" w:cs="Arial"/>
          <w:lang w:val="es-MX"/>
        </w:rPr>
        <w:t xml:space="preserve">Manual de buenas prácticas de </w:t>
      </w:r>
      <w:r w:rsidR="00280ABC">
        <w:rPr>
          <w:rFonts w:ascii="Arial" w:hAnsi="Arial" w:cs="Arial"/>
          <w:lang w:val="es-MX"/>
        </w:rPr>
        <w:t>manufactura</w:t>
      </w:r>
      <w:r w:rsidR="00005BA6">
        <w:rPr>
          <w:rFonts w:ascii="Arial" w:hAnsi="Arial" w:cs="Arial"/>
          <w:lang w:val="es-MX"/>
        </w:rPr>
        <w:t>, acorde co</w:t>
      </w:r>
      <w:r>
        <w:rPr>
          <w:rFonts w:ascii="Arial" w:hAnsi="Arial" w:cs="Arial"/>
          <w:lang w:val="es-MX"/>
        </w:rPr>
        <w:t>n el Decreto 3075 de 1997.</w:t>
      </w:r>
    </w:p>
    <w:p w:rsidR="00726474" w:rsidRDefault="00726474" w:rsidP="00D53AB7">
      <w:pPr>
        <w:tabs>
          <w:tab w:val="left" w:pos="-142"/>
          <w:tab w:val="left" w:pos="33"/>
        </w:tabs>
        <w:spacing w:after="0" w:line="240" w:lineRule="auto"/>
        <w:jc w:val="both"/>
        <w:rPr>
          <w:rFonts w:ascii="Arial" w:hAnsi="Arial" w:cs="Arial"/>
          <w:iCs/>
          <w:color w:val="80808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96"/>
      </w:tblGrid>
      <w:tr w:rsidR="00726474" w:rsidTr="00FE2D0B">
        <w:trPr>
          <w:trHeight w:val="340"/>
        </w:trPr>
        <w:tc>
          <w:tcPr>
            <w:tcW w:w="9496" w:type="dxa"/>
            <w:shd w:val="clear" w:color="auto" w:fill="BFBFBF"/>
            <w:vAlign w:val="center"/>
          </w:tcPr>
          <w:bookmarkEnd w:id="0"/>
          <w:bookmarkEnd w:id="1"/>
          <w:bookmarkEnd w:id="2"/>
          <w:bookmarkEnd w:id="3"/>
          <w:bookmarkEnd w:id="4"/>
          <w:bookmarkEnd w:id="5"/>
          <w:bookmarkEnd w:id="6"/>
          <w:bookmarkEnd w:id="7"/>
          <w:bookmarkEnd w:id="8"/>
          <w:bookmarkEnd w:id="9"/>
          <w:bookmarkEnd w:id="10"/>
          <w:bookmarkEnd w:id="11"/>
          <w:bookmarkEnd w:id="12"/>
          <w:p w:rsidR="00726474" w:rsidRPr="00FF54AC" w:rsidRDefault="00726474" w:rsidP="00D53AB7">
            <w:pPr>
              <w:pStyle w:val="Prrafodelista"/>
              <w:numPr>
                <w:ilvl w:val="0"/>
                <w:numId w:val="1"/>
              </w:numPr>
              <w:tabs>
                <w:tab w:val="left" w:pos="-142"/>
                <w:tab w:val="left" w:pos="33"/>
              </w:tabs>
              <w:rPr>
                <w:rFonts w:ascii="Arial" w:hAnsi="Arial" w:cs="Arial"/>
                <w:iCs/>
                <w:sz w:val="22"/>
                <w:szCs w:val="22"/>
              </w:rPr>
            </w:pPr>
            <w:r w:rsidRPr="00FF54AC">
              <w:rPr>
                <w:rFonts w:ascii="Arial" w:hAnsi="Arial" w:cs="Arial"/>
                <w:b/>
                <w:bCs/>
                <w:sz w:val="22"/>
                <w:szCs w:val="22"/>
              </w:rPr>
              <w:t>DESCRIPCIÓN GENERAL</w:t>
            </w:r>
          </w:p>
        </w:tc>
      </w:tr>
    </w:tbl>
    <w:p w:rsidR="00726474" w:rsidRDefault="00726474" w:rsidP="00D53AB7">
      <w:pPr>
        <w:tabs>
          <w:tab w:val="left" w:pos="-142"/>
          <w:tab w:val="left" w:pos="33"/>
        </w:tabs>
        <w:spacing w:after="0" w:line="240" w:lineRule="auto"/>
        <w:jc w:val="both"/>
        <w:rPr>
          <w:rFonts w:ascii="Arial" w:hAnsi="Arial" w:cs="Arial"/>
          <w:iCs/>
          <w:color w:val="808080"/>
          <w:szCs w:val="24"/>
        </w:rPr>
      </w:pPr>
    </w:p>
    <w:p w:rsidR="00AD2793" w:rsidRPr="00EC7257" w:rsidRDefault="00E5464A" w:rsidP="00D53AB7">
      <w:pPr>
        <w:spacing w:after="0" w:line="240" w:lineRule="auto"/>
        <w:jc w:val="both"/>
        <w:rPr>
          <w:rFonts w:ascii="Arial" w:hAnsi="Arial" w:cs="Arial"/>
        </w:rPr>
      </w:pPr>
      <w:r>
        <w:rPr>
          <w:rFonts w:ascii="Arial" w:hAnsi="Arial" w:cs="Arial"/>
          <w:lang w:val="es-MX"/>
        </w:rPr>
        <w:t>P</w:t>
      </w:r>
      <w:r w:rsidR="00AD2793" w:rsidRPr="00EC7257">
        <w:rPr>
          <w:rFonts w:ascii="Arial" w:hAnsi="Arial" w:cs="Arial"/>
          <w:lang w:val="es-MX"/>
        </w:rPr>
        <w:t>ara esta Dirección</w:t>
      </w:r>
      <w:r w:rsidR="00AD2793" w:rsidRPr="00EC7257">
        <w:rPr>
          <w:rFonts w:ascii="Arial" w:hAnsi="Arial" w:cs="Arial"/>
        </w:rPr>
        <w:t xml:space="preserve"> </w:t>
      </w:r>
      <w:r>
        <w:rPr>
          <w:rFonts w:ascii="Arial" w:hAnsi="Arial" w:cs="Arial"/>
        </w:rPr>
        <w:t xml:space="preserve">es necesario </w:t>
      </w:r>
      <w:r w:rsidR="00AD2793" w:rsidRPr="00EC7257">
        <w:rPr>
          <w:rFonts w:ascii="Arial" w:hAnsi="Arial" w:cs="Arial"/>
        </w:rPr>
        <w:t xml:space="preserve">desarrollar el Programa de Vida Saludable que forma parte del  Plan de Bienestar </w:t>
      </w:r>
      <w:r w:rsidR="00001B46">
        <w:rPr>
          <w:rFonts w:ascii="Arial" w:hAnsi="Arial" w:cs="Arial"/>
        </w:rPr>
        <w:t>Social</w:t>
      </w:r>
      <w:r w:rsidR="00AD2793" w:rsidRPr="00EC7257">
        <w:rPr>
          <w:rFonts w:ascii="Arial" w:hAnsi="Arial" w:cs="Arial"/>
        </w:rPr>
        <w:t xml:space="preserve"> de los servidores públicos del ICBF de la Sede de la Dirección General durante la vigencia 2013</w:t>
      </w:r>
      <w:r w:rsidR="00AD2793" w:rsidRPr="00EC7257">
        <w:rPr>
          <w:rFonts w:ascii="Arial" w:hAnsi="Arial" w:cs="Arial"/>
          <w:lang w:val="es-MX"/>
        </w:rPr>
        <w:t xml:space="preserve"> -2014,  para lo cual se pretende suscribir un Contrato con una persona natural o jurídica,</w:t>
      </w:r>
      <w:r w:rsidR="00AD2793" w:rsidRPr="00EC7257">
        <w:rPr>
          <w:rFonts w:ascii="Arial" w:hAnsi="Arial" w:cs="Arial"/>
        </w:rPr>
        <w:t xml:space="preserve"> dan</w:t>
      </w:r>
      <w:r w:rsidR="00BC10B1">
        <w:rPr>
          <w:rFonts w:ascii="Arial" w:hAnsi="Arial" w:cs="Arial"/>
        </w:rPr>
        <w:t>do así aplicación al decreto</w:t>
      </w:r>
      <w:r w:rsidR="00AD2793" w:rsidRPr="00EC7257">
        <w:rPr>
          <w:rFonts w:ascii="Arial" w:hAnsi="Arial" w:cs="Arial"/>
        </w:rPr>
        <w:t xml:space="preserve"> 1567 de 1998</w:t>
      </w:r>
      <w:r w:rsidR="00306D47">
        <w:rPr>
          <w:rFonts w:ascii="Arial" w:hAnsi="Arial" w:cs="Arial"/>
        </w:rPr>
        <w:t xml:space="preserve"> qu</w:t>
      </w:r>
      <w:r w:rsidR="00D53AB7">
        <w:rPr>
          <w:rFonts w:ascii="Arial" w:hAnsi="Arial" w:cs="Arial"/>
        </w:rPr>
        <w:t>e</w:t>
      </w:r>
      <w:r w:rsidR="00306D47">
        <w:rPr>
          <w:rFonts w:ascii="Arial" w:hAnsi="Arial" w:cs="Arial"/>
        </w:rPr>
        <w:t xml:space="preserve"> creó el sistema de estímulos para los Empleados del estado y en su art. 20 estableció lo concerniente a los Programas de Bienestar Social, cuyas activi</w:t>
      </w:r>
      <w:r w:rsidR="00D53AB7">
        <w:rPr>
          <w:rFonts w:ascii="Arial" w:hAnsi="Arial" w:cs="Arial"/>
        </w:rPr>
        <w:t>dades deben tener como objetivo:</w:t>
      </w:r>
      <w:r w:rsidR="00306D47">
        <w:rPr>
          <w:rFonts w:ascii="Arial" w:hAnsi="Arial" w:cs="Arial"/>
        </w:rPr>
        <w:t xml:space="preserve"> construir procesos permanentes, orientados a crear, mantener y mejorar las condiciones que </w:t>
      </w:r>
      <w:r w:rsidR="00AD3C3A">
        <w:rPr>
          <w:rFonts w:ascii="Arial" w:hAnsi="Arial" w:cs="Arial"/>
        </w:rPr>
        <w:t>favorezcan</w:t>
      </w:r>
      <w:r w:rsidR="00306D47">
        <w:rPr>
          <w:rFonts w:ascii="Arial" w:hAnsi="Arial" w:cs="Arial"/>
        </w:rPr>
        <w:t xml:space="preserve"> </w:t>
      </w:r>
      <w:r w:rsidR="000F5858">
        <w:rPr>
          <w:rFonts w:ascii="Arial" w:hAnsi="Arial" w:cs="Arial"/>
        </w:rPr>
        <w:t xml:space="preserve"> el desarrollo integral del Servidor público, el mejoramiento de su nivel de vida, </w:t>
      </w:r>
      <w:r w:rsidR="00AD3C3A">
        <w:rPr>
          <w:rFonts w:ascii="Arial" w:hAnsi="Arial" w:cs="Arial"/>
        </w:rPr>
        <w:t>así</w:t>
      </w:r>
      <w:r w:rsidR="000F5858">
        <w:rPr>
          <w:rFonts w:ascii="Arial" w:hAnsi="Arial" w:cs="Arial"/>
        </w:rPr>
        <w:t xml:space="preserve"> como también elevar los </w:t>
      </w:r>
      <w:r w:rsidR="00BC10B1">
        <w:rPr>
          <w:rFonts w:ascii="Arial" w:hAnsi="Arial" w:cs="Arial"/>
        </w:rPr>
        <w:t>niveles</w:t>
      </w:r>
      <w:r w:rsidR="000F5858">
        <w:rPr>
          <w:rFonts w:ascii="Arial" w:hAnsi="Arial" w:cs="Arial"/>
        </w:rPr>
        <w:t xml:space="preserve"> de satisfacción</w:t>
      </w:r>
      <w:r w:rsidR="00AD3C3A">
        <w:rPr>
          <w:rFonts w:ascii="Arial" w:hAnsi="Arial" w:cs="Arial"/>
        </w:rPr>
        <w:t>, eficacia, eficiencia, efectiv</w:t>
      </w:r>
      <w:r w:rsidR="000F5858">
        <w:rPr>
          <w:rFonts w:ascii="Arial" w:hAnsi="Arial" w:cs="Arial"/>
        </w:rPr>
        <w:t>idad</w:t>
      </w:r>
      <w:r w:rsidR="00AD3C3A">
        <w:rPr>
          <w:rFonts w:ascii="Arial" w:hAnsi="Arial" w:cs="Arial"/>
        </w:rPr>
        <w:t xml:space="preserve"> e identificación del Servidor Público con el Servicio de la entidad</w:t>
      </w:r>
      <w:r w:rsidR="00AD2793" w:rsidRPr="00EC7257">
        <w:rPr>
          <w:rFonts w:ascii="Arial" w:hAnsi="Arial" w:cs="Arial"/>
          <w:i/>
        </w:rPr>
        <w:t>.</w:t>
      </w:r>
    </w:p>
    <w:p w:rsidR="00AD2793" w:rsidRPr="00EC7257" w:rsidRDefault="00AD2793" w:rsidP="00D53AB7">
      <w:pPr>
        <w:spacing w:after="0" w:line="240" w:lineRule="auto"/>
        <w:jc w:val="both"/>
        <w:rPr>
          <w:rFonts w:ascii="Arial" w:hAnsi="Arial" w:cs="Arial"/>
        </w:rPr>
      </w:pPr>
    </w:p>
    <w:p w:rsidR="00AD2793" w:rsidRPr="00EC7257" w:rsidRDefault="002665D2" w:rsidP="00D53AB7">
      <w:pPr>
        <w:spacing w:after="0" w:line="240" w:lineRule="auto"/>
        <w:jc w:val="both"/>
        <w:rPr>
          <w:rFonts w:ascii="Arial" w:hAnsi="Arial" w:cs="Arial"/>
          <w:lang w:val="es-MX"/>
        </w:rPr>
      </w:pPr>
      <w:r>
        <w:rPr>
          <w:rFonts w:ascii="Arial" w:hAnsi="Arial" w:cs="Arial"/>
          <w:lang w:val="es-MX"/>
        </w:rPr>
        <w:t xml:space="preserve">De igual forma, </w:t>
      </w:r>
      <w:r w:rsidR="00AD2793" w:rsidRPr="00EC7257">
        <w:rPr>
          <w:rFonts w:ascii="Arial" w:hAnsi="Arial" w:cs="Arial"/>
          <w:lang w:val="es-MX"/>
        </w:rPr>
        <w:t>el ar</w:t>
      </w:r>
      <w:r w:rsidR="00BC10B1">
        <w:rPr>
          <w:rFonts w:ascii="Arial" w:hAnsi="Arial" w:cs="Arial"/>
          <w:lang w:val="es-MX"/>
        </w:rPr>
        <w:t>tículo 36 de la Ley 909 de 2004, hace referenc</w:t>
      </w:r>
      <w:r>
        <w:rPr>
          <w:rFonts w:ascii="Arial" w:hAnsi="Arial" w:cs="Arial"/>
          <w:lang w:val="es-MX"/>
        </w:rPr>
        <w:t xml:space="preserve">ia a lo expuesto por el </w:t>
      </w:r>
      <w:r w:rsidR="00BE1E4B">
        <w:rPr>
          <w:rFonts w:ascii="Arial" w:hAnsi="Arial" w:cs="Arial"/>
          <w:lang w:val="es-MX"/>
        </w:rPr>
        <w:t>De</w:t>
      </w:r>
      <w:r>
        <w:rPr>
          <w:rFonts w:ascii="Arial" w:hAnsi="Arial" w:cs="Arial"/>
          <w:lang w:val="es-MX"/>
        </w:rPr>
        <w:t>creto</w:t>
      </w:r>
      <w:r w:rsidR="00BC10B1">
        <w:rPr>
          <w:rFonts w:ascii="Arial" w:hAnsi="Arial" w:cs="Arial"/>
          <w:lang w:val="es-MX"/>
        </w:rPr>
        <w:t xml:space="preserve"> antes mencionado.</w:t>
      </w:r>
    </w:p>
    <w:p w:rsidR="00AD2793" w:rsidRPr="00EC7257" w:rsidRDefault="00AD2793" w:rsidP="00D53AB7">
      <w:pPr>
        <w:spacing w:after="0" w:line="240" w:lineRule="auto"/>
        <w:jc w:val="both"/>
        <w:rPr>
          <w:rFonts w:ascii="Arial" w:hAnsi="Arial" w:cs="Arial"/>
          <w:lang w:val="es-MX"/>
        </w:rPr>
      </w:pPr>
    </w:p>
    <w:p w:rsidR="00C00F8C" w:rsidRDefault="00C00F8C" w:rsidP="00D53AB7">
      <w:pPr>
        <w:tabs>
          <w:tab w:val="left" w:pos="-142"/>
          <w:tab w:val="left" w:pos="33"/>
        </w:tabs>
        <w:spacing w:after="0" w:line="240" w:lineRule="auto"/>
        <w:jc w:val="both"/>
        <w:rPr>
          <w:rFonts w:ascii="Arial" w:hAnsi="Arial" w:cs="Arial"/>
          <w:lang w:val="es-MX"/>
        </w:rPr>
      </w:pPr>
    </w:p>
    <w:p w:rsidR="00C00F8C" w:rsidRDefault="00C00F8C" w:rsidP="00D53AB7">
      <w:pPr>
        <w:tabs>
          <w:tab w:val="left" w:pos="-142"/>
          <w:tab w:val="left" w:pos="33"/>
        </w:tabs>
        <w:spacing w:after="0" w:line="240" w:lineRule="auto"/>
        <w:jc w:val="both"/>
        <w:rPr>
          <w:rFonts w:ascii="Arial" w:hAnsi="Arial" w:cs="Arial"/>
          <w:lang w:val="es-MX"/>
        </w:rPr>
      </w:pPr>
    </w:p>
    <w:p w:rsidR="00C00F8C" w:rsidRDefault="00AD2793" w:rsidP="00D53AB7">
      <w:pPr>
        <w:tabs>
          <w:tab w:val="left" w:pos="-142"/>
          <w:tab w:val="left" w:pos="33"/>
        </w:tabs>
        <w:spacing w:after="0" w:line="240" w:lineRule="auto"/>
        <w:jc w:val="both"/>
        <w:rPr>
          <w:rFonts w:ascii="Arial" w:hAnsi="Arial" w:cs="Arial"/>
          <w:lang w:val="es-MX"/>
        </w:rPr>
      </w:pPr>
      <w:r w:rsidRPr="00EC7257">
        <w:rPr>
          <w:rFonts w:ascii="Arial" w:hAnsi="Arial" w:cs="Arial"/>
          <w:lang w:val="es-MX"/>
        </w:rPr>
        <w:lastRenderedPageBreak/>
        <w:t xml:space="preserve">Como política de calidad, el ICBF está enfocado en prestar servicios a la niñez y la familia con altos estándares de calidad, oportunidad </w:t>
      </w:r>
      <w:r w:rsidR="004A33C6">
        <w:rPr>
          <w:rFonts w:ascii="Arial" w:hAnsi="Arial" w:cs="Arial"/>
          <w:lang w:val="es-MX"/>
        </w:rPr>
        <w:t xml:space="preserve">y pertinencia </w:t>
      </w:r>
      <w:r w:rsidRPr="00EC7257">
        <w:rPr>
          <w:rFonts w:ascii="Arial" w:hAnsi="Arial" w:cs="Arial"/>
          <w:lang w:val="es-MX"/>
        </w:rPr>
        <w:t>para superar así sus necesidades y expectativas</w:t>
      </w:r>
      <w:r w:rsidR="00BC10B1">
        <w:rPr>
          <w:rFonts w:ascii="Arial" w:hAnsi="Arial" w:cs="Arial"/>
          <w:lang w:val="es-MX"/>
        </w:rPr>
        <w:t xml:space="preserve">, por lo tanto el ICBF requiere la contratación del servicio de suministro de almuerzos  para los Funcionarios Públicos que laboran en la Sede </w:t>
      </w:r>
      <w:r w:rsidR="00D53AB7">
        <w:rPr>
          <w:rFonts w:ascii="Arial" w:hAnsi="Arial" w:cs="Arial"/>
          <w:lang w:val="es-MX"/>
        </w:rPr>
        <w:t xml:space="preserve">de la Dirección General </w:t>
      </w:r>
      <w:r w:rsidR="00BC10B1">
        <w:rPr>
          <w:rFonts w:ascii="Arial" w:hAnsi="Arial" w:cs="Arial"/>
          <w:lang w:val="es-MX"/>
        </w:rPr>
        <w:t xml:space="preserve">de la </w:t>
      </w:r>
      <w:r w:rsidR="00D53AB7">
        <w:rPr>
          <w:rFonts w:ascii="Arial" w:hAnsi="Arial" w:cs="Arial"/>
          <w:lang w:val="es-MX"/>
        </w:rPr>
        <w:t>e</w:t>
      </w:r>
      <w:r w:rsidR="00BC10B1">
        <w:rPr>
          <w:rFonts w:ascii="Arial" w:hAnsi="Arial" w:cs="Arial"/>
          <w:lang w:val="es-MX"/>
        </w:rPr>
        <w:t>ntidad, en cumplimiento de la señalada normatividad y con el fin de favorecer los procesos de desarrollo humano integral; la dirección de Gestión humana busca dar continuidad al programa de Bienestar social de</w:t>
      </w:r>
      <w:r w:rsidR="00C00F8C">
        <w:rPr>
          <w:rFonts w:ascii="Arial" w:hAnsi="Arial" w:cs="Arial"/>
          <w:lang w:val="es-MX"/>
        </w:rPr>
        <w:t xml:space="preserve"> </w:t>
      </w:r>
      <w:r w:rsidR="00BC10B1">
        <w:rPr>
          <w:rFonts w:ascii="Arial" w:hAnsi="Arial" w:cs="Arial"/>
          <w:lang w:val="es-MX"/>
        </w:rPr>
        <w:t>l</w:t>
      </w:r>
      <w:r w:rsidR="00C00F8C">
        <w:rPr>
          <w:rFonts w:ascii="Arial" w:hAnsi="Arial" w:cs="Arial"/>
          <w:lang w:val="es-MX"/>
        </w:rPr>
        <w:t>a Entidad.</w:t>
      </w:r>
    </w:p>
    <w:p w:rsidR="00C00F8C" w:rsidRDefault="00C00F8C" w:rsidP="00D53AB7">
      <w:pPr>
        <w:tabs>
          <w:tab w:val="left" w:pos="-142"/>
          <w:tab w:val="left" w:pos="33"/>
        </w:tabs>
        <w:spacing w:after="0" w:line="240" w:lineRule="auto"/>
        <w:jc w:val="both"/>
        <w:rPr>
          <w:rFonts w:ascii="Arial" w:hAnsi="Arial" w:cs="Arial"/>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96"/>
      </w:tblGrid>
      <w:tr w:rsidR="00726474" w:rsidRPr="00EC7257" w:rsidTr="00FE2D0B">
        <w:trPr>
          <w:trHeight w:val="340"/>
        </w:trPr>
        <w:tc>
          <w:tcPr>
            <w:tcW w:w="9496" w:type="dxa"/>
            <w:shd w:val="clear" w:color="auto" w:fill="BFBFBF"/>
            <w:vAlign w:val="center"/>
          </w:tcPr>
          <w:p w:rsidR="00EA0DCD" w:rsidRPr="00EC7257" w:rsidRDefault="00726474" w:rsidP="004E1098">
            <w:pPr>
              <w:pStyle w:val="Prrafodelista"/>
              <w:numPr>
                <w:ilvl w:val="0"/>
                <w:numId w:val="2"/>
              </w:numPr>
              <w:tabs>
                <w:tab w:val="left" w:pos="-142"/>
                <w:tab w:val="left" w:pos="33"/>
              </w:tabs>
              <w:jc w:val="both"/>
              <w:rPr>
                <w:rFonts w:ascii="Arial" w:hAnsi="Arial" w:cs="Arial"/>
                <w:b/>
                <w:iCs/>
                <w:sz w:val="22"/>
                <w:szCs w:val="22"/>
              </w:rPr>
            </w:pPr>
            <w:r w:rsidRPr="00EC7257">
              <w:rPr>
                <w:rFonts w:ascii="Arial" w:hAnsi="Arial" w:cs="Arial"/>
                <w:b/>
                <w:iCs/>
                <w:sz w:val="22"/>
                <w:szCs w:val="22"/>
              </w:rPr>
              <w:t xml:space="preserve">ESPECIFICACIONES TÉCNICAS DE LOS INSUMOS, </w:t>
            </w:r>
            <w:r w:rsidRPr="00EC7257">
              <w:rPr>
                <w:rFonts w:ascii="Arial" w:hAnsi="Arial" w:cs="Arial"/>
                <w:b/>
                <w:sz w:val="22"/>
                <w:szCs w:val="22"/>
              </w:rPr>
              <w:t>BIENES, PRODUCTOS, OBRAS O SERVICIOS A ENTREGAR</w:t>
            </w:r>
          </w:p>
        </w:tc>
      </w:tr>
    </w:tbl>
    <w:p w:rsidR="002B3963" w:rsidRDefault="002B3963" w:rsidP="00D53AB7">
      <w:pPr>
        <w:pStyle w:val="Prrafodelista"/>
        <w:tabs>
          <w:tab w:val="left" w:pos="318"/>
        </w:tabs>
        <w:ind w:left="0"/>
        <w:jc w:val="both"/>
        <w:rPr>
          <w:rFonts w:ascii="Arial" w:hAnsi="Arial" w:cs="Arial"/>
          <w:sz w:val="22"/>
          <w:szCs w:val="22"/>
        </w:rPr>
      </w:pPr>
    </w:p>
    <w:p w:rsidR="005B5A27" w:rsidRPr="00EA590F" w:rsidRDefault="005B5A27" w:rsidP="00D53AB7">
      <w:pPr>
        <w:pStyle w:val="Sangradetextonormal"/>
        <w:spacing w:after="0" w:line="240" w:lineRule="auto"/>
        <w:ind w:left="0"/>
        <w:jc w:val="both"/>
        <w:rPr>
          <w:rFonts w:ascii="Arial" w:hAnsi="Arial" w:cs="Arial"/>
          <w:i/>
        </w:rPr>
      </w:pPr>
      <w:r w:rsidRPr="002C42E8">
        <w:rPr>
          <w:rFonts w:ascii="Arial" w:hAnsi="Arial" w:cs="Arial"/>
        </w:rPr>
        <w:t xml:space="preserve">El ICBF requiere contratar el proveedor que </w:t>
      </w:r>
      <w:r w:rsidR="002437BF">
        <w:rPr>
          <w:rFonts w:ascii="Arial" w:hAnsi="Arial" w:cs="Arial"/>
        </w:rPr>
        <w:t xml:space="preserve">prepare y </w:t>
      </w:r>
      <w:r w:rsidRPr="002C42E8">
        <w:rPr>
          <w:rFonts w:ascii="Arial" w:hAnsi="Arial" w:cs="Arial"/>
        </w:rPr>
        <w:t xml:space="preserve">suministre los almuerzos para los funcionarios </w:t>
      </w:r>
      <w:r w:rsidR="00C00F8C">
        <w:rPr>
          <w:rFonts w:ascii="Arial" w:hAnsi="Arial" w:cs="Arial"/>
        </w:rPr>
        <w:t xml:space="preserve">públicos </w:t>
      </w:r>
      <w:r w:rsidRPr="002C42E8">
        <w:rPr>
          <w:rFonts w:ascii="Arial" w:hAnsi="Arial" w:cs="Arial"/>
        </w:rPr>
        <w:t xml:space="preserve">que laboran en la </w:t>
      </w:r>
      <w:r w:rsidR="00D53AB7">
        <w:rPr>
          <w:rFonts w:ascii="Arial" w:hAnsi="Arial" w:cs="Arial"/>
        </w:rPr>
        <w:t>S</w:t>
      </w:r>
      <w:r w:rsidRPr="002C42E8">
        <w:rPr>
          <w:rFonts w:ascii="Arial" w:hAnsi="Arial" w:cs="Arial"/>
        </w:rPr>
        <w:t xml:space="preserve">ede </w:t>
      </w:r>
      <w:r>
        <w:rPr>
          <w:rFonts w:ascii="Arial" w:hAnsi="Arial" w:cs="Arial"/>
        </w:rPr>
        <w:t>de la Dirección General, en la ciudad de Bogotá</w:t>
      </w:r>
      <w:r w:rsidRPr="002C42E8">
        <w:rPr>
          <w:rFonts w:ascii="Arial" w:hAnsi="Arial" w:cs="Arial"/>
        </w:rPr>
        <w:t>, cifra</w:t>
      </w:r>
      <w:r w:rsidR="00000619">
        <w:rPr>
          <w:rFonts w:ascii="Arial" w:hAnsi="Arial" w:cs="Arial"/>
        </w:rPr>
        <w:t xml:space="preserve"> que a 30  de Junio de 2013 </w:t>
      </w:r>
      <w:r w:rsidR="00B97987" w:rsidRPr="007650A5">
        <w:rPr>
          <w:rFonts w:ascii="Arial" w:hAnsi="Arial" w:cs="Arial"/>
        </w:rPr>
        <w:t xml:space="preserve">se aproxima a </w:t>
      </w:r>
      <w:r w:rsidR="000672F8">
        <w:rPr>
          <w:rFonts w:ascii="Arial" w:hAnsi="Arial" w:cs="Arial"/>
        </w:rPr>
        <w:t>274</w:t>
      </w:r>
      <w:r w:rsidR="00B97987" w:rsidRPr="007650A5">
        <w:rPr>
          <w:rFonts w:ascii="Arial" w:hAnsi="Arial" w:cs="Arial"/>
        </w:rPr>
        <w:t xml:space="preserve"> almuerzos por día</w:t>
      </w:r>
      <w:r w:rsidR="00EA590F">
        <w:rPr>
          <w:rFonts w:ascii="Arial" w:hAnsi="Arial" w:cs="Arial"/>
        </w:rPr>
        <w:t xml:space="preserve">. </w:t>
      </w:r>
      <w:r w:rsidR="00EB4E8F" w:rsidRPr="00F85F4D">
        <w:rPr>
          <w:rFonts w:ascii="Arial" w:hAnsi="Arial" w:cs="Arial"/>
          <w:b/>
        </w:rPr>
        <w:t>(</w:t>
      </w:r>
      <w:r w:rsidR="00D53AB7">
        <w:rPr>
          <w:rFonts w:ascii="Arial" w:hAnsi="Arial" w:cs="Arial"/>
          <w:b/>
        </w:rPr>
        <w:t>Anexo</w:t>
      </w:r>
      <w:r w:rsidR="005A3C58">
        <w:rPr>
          <w:rFonts w:ascii="Arial" w:hAnsi="Arial" w:cs="Arial"/>
          <w:b/>
        </w:rPr>
        <w:t xml:space="preserve"> No.</w:t>
      </w:r>
      <w:r w:rsidR="00D53AB7">
        <w:rPr>
          <w:rFonts w:ascii="Arial" w:hAnsi="Arial" w:cs="Arial"/>
          <w:b/>
        </w:rPr>
        <w:t xml:space="preserve"> </w:t>
      </w:r>
      <w:r w:rsidR="00780992">
        <w:rPr>
          <w:rFonts w:ascii="Arial" w:hAnsi="Arial" w:cs="Arial"/>
          <w:b/>
        </w:rPr>
        <w:t>2</w:t>
      </w:r>
      <w:r w:rsidR="00EB4E8F">
        <w:rPr>
          <w:rFonts w:ascii="Arial" w:hAnsi="Arial" w:cs="Arial"/>
          <w:b/>
        </w:rPr>
        <w:t xml:space="preserve"> </w:t>
      </w:r>
      <w:r w:rsidR="00EB4E8F" w:rsidRPr="00F85F4D">
        <w:rPr>
          <w:rFonts w:ascii="Arial" w:eastAsia="Times New Roman" w:hAnsi="Arial" w:cs="Arial"/>
          <w:b/>
          <w:iCs/>
          <w:color w:val="000000"/>
          <w:lang w:eastAsia="es-ES"/>
        </w:rPr>
        <w:t>Estadísticas de suministro de almuerzos. “informativo”).</w:t>
      </w:r>
    </w:p>
    <w:p w:rsidR="005B5A27" w:rsidRDefault="005B5A27" w:rsidP="00D53AB7">
      <w:pPr>
        <w:pStyle w:val="Sangradetextonormal"/>
        <w:spacing w:after="0" w:line="240" w:lineRule="auto"/>
        <w:ind w:left="0"/>
        <w:jc w:val="both"/>
        <w:rPr>
          <w:rFonts w:ascii="Arial" w:hAnsi="Arial" w:cs="Arial"/>
        </w:rPr>
      </w:pPr>
    </w:p>
    <w:p w:rsidR="005B5A27" w:rsidRPr="00C16237" w:rsidRDefault="005B5A27" w:rsidP="00D53AB7">
      <w:pPr>
        <w:pStyle w:val="Sangradetextonormal"/>
        <w:spacing w:after="0" w:line="240" w:lineRule="auto"/>
        <w:ind w:left="0"/>
        <w:jc w:val="both"/>
        <w:rPr>
          <w:rStyle w:val="CharacterStyle1"/>
          <w:rFonts w:ascii="Arial" w:hAnsi="Arial" w:cs="Arial"/>
          <w:spacing w:val="2"/>
          <w:sz w:val="22"/>
        </w:rPr>
      </w:pPr>
      <w:r w:rsidRPr="00C16237">
        <w:rPr>
          <w:rFonts w:ascii="Arial" w:hAnsi="Arial" w:cs="Arial"/>
        </w:rPr>
        <w:t xml:space="preserve">Los almuerzos requeridos deberán ser </w:t>
      </w:r>
      <w:r w:rsidR="001F6ABF">
        <w:rPr>
          <w:rFonts w:ascii="Arial" w:hAnsi="Arial" w:cs="Arial"/>
        </w:rPr>
        <w:t xml:space="preserve">preparados y </w:t>
      </w:r>
      <w:r w:rsidRPr="00C16237">
        <w:rPr>
          <w:rFonts w:ascii="Arial" w:hAnsi="Arial" w:cs="Arial"/>
        </w:rPr>
        <w:t xml:space="preserve">suministrados en las instalaciones de la </w:t>
      </w:r>
      <w:r w:rsidRPr="00C16237">
        <w:rPr>
          <w:rStyle w:val="CharacterStyle1"/>
          <w:rFonts w:ascii="Arial" w:hAnsi="Arial" w:cs="Arial"/>
          <w:spacing w:val="2"/>
          <w:sz w:val="22"/>
        </w:rPr>
        <w:t>Sede de la Dirección General, de lunes a viernes</w:t>
      </w:r>
      <w:r w:rsidR="00C16237">
        <w:rPr>
          <w:rStyle w:val="CharacterStyle1"/>
          <w:rFonts w:ascii="Arial" w:hAnsi="Arial" w:cs="Arial"/>
          <w:spacing w:val="2"/>
          <w:sz w:val="22"/>
        </w:rPr>
        <w:t xml:space="preserve"> </w:t>
      </w:r>
      <w:r w:rsidR="00D53AB7">
        <w:rPr>
          <w:rStyle w:val="CharacterStyle1"/>
          <w:rFonts w:ascii="Arial" w:hAnsi="Arial" w:cs="Arial"/>
          <w:spacing w:val="2"/>
          <w:sz w:val="22"/>
        </w:rPr>
        <w:t>(</w:t>
      </w:r>
      <w:r w:rsidR="00C16237">
        <w:rPr>
          <w:rStyle w:val="CharacterStyle1"/>
          <w:rFonts w:ascii="Arial" w:hAnsi="Arial" w:cs="Arial"/>
          <w:spacing w:val="2"/>
          <w:sz w:val="22"/>
        </w:rPr>
        <w:t>a excepción de los días festivos</w:t>
      </w:r>
      <w:r w:rsidR="00D53AB7">
        <w:rPr>
          <w:rStyle w:val="CharacterStyle1"/>
          <w:rFonts w:ascii="Arial" w:hAnsi="Arial" w:cs="Arial"/>
          <w:spacing w:val="2"/>
          <w:sz w:val="22"/>
        </w:rPr>
        <w:t>)</w:t>
      </w:r>
      <w:r w:rsidR="00C16237">
        <w:rPr>
          <w:rStyle w:val="CharacterStyle1"/>
          <w:rFonts w:ascii="Arial" w:hAnsi="Arial" w:cs="Arial"/>
          <w:spacing w:val="2"/>
          <w:sz w:val="22"/>
        </w:rPr>
        <w:t xml:space="preserve">, </w:t>
      </w:r>
      <w:r w:rsidRPr="00C16237">
        <w:rPr>
          <w:rStyle w:val="CharacterStyle1"/>
          <w:rFonts w:ascii="Arial" w:hAnsi="Arial" w:cs="Arial"/>
          <w:spacing w:val="2"/>
          <w:sz w:val="22"/>
        </w:rPr>
        <w:t xml:space="preserve">en horario de 12:00m. a 2:00 p.m., </w:t>
      </w:r>
      <w:r w:rsidRPr="00C16237">
        <w:rPr>
          <w:rFonts w:ascii="ArialMT" w:hAnsi="ArialMT" w:cs="ArialMT"/>
          <w:lang w:val="es-CO"/>
        </w:rPr>
        <w:t xml:space="preserve">en condiciones higiénicas y nutricionales balanceadas, </w:t>
      </w:r>
      <w:r w:rsidRPr="00C16237">
        <w:rPr>
          <w:rStyle w:val="CharacterStyle1"/>
          <w:rFonts w:ascii="Arial" w:hAnsi="Arial" w:cs="Arial"/>
          <w:spacing w:val="2"/>
          <w:sz w:val="22"/>
        </w:rPr>
        <w:t xml:space="preserve">según </w:t>
      </w:r>
      <w:r w:rsidR="00D53AB7">
        <w:rPr>
          <w:rStyle w:val="CharacterStyle1"/>
          <w:rFonts w:ascii="Arial" w:hAnsi="Arial" w:cs="Arial"/>
          <w:spacing w:val="2"/>
          <w:sz w:val="22"/>
        </w:rPr>
        <w:t>los ciclos de menús</w:t>
      </w:r>
      <w:r w:rsidRPr="00C16237">
        <w:rPr>
          <w:rStyle w:val="CharacterStyle1"/>
          <w:rFonts w:ascii="Arial" w:hAnsi="Arial" w:cs="Arial"/>
          <w:spacing w:val="2"/>
          <w:sz w:val="22"/>
        </w:rPr>
        <w:t xml:space="preserve"> aprobad</w:t>
      </w:r>
      <w:r w:rsidR="00D53AB7">
        <w:rPr>
          <w:rStyle w:val="CharacterStyle1"/>
          <w:rFonts w:ascii="Arial" w:hAnsi="Arial" w:cs="Arial"/>
          <w:spacing w:val="2"/>
          <w:sz w:val="22"/>
        </w:rPr>
        <w:t>o</w:t>
      </w:r>
      <w:r w:rsidRPr="00C16237">
        <w:rPr>
          <w:rStyle w:val="CharacterStyle1"/>
          <w:rFonts w:ascii="Arial" w:hAnsi="Arial" w:cs="Arial"/>
          <w:spacing w:val="2"/>
          <w:sz w:val="22"/>
        </w:rPr>
        <w:t>s por el supervisor del contrato y las condiciones técnicas esenciales descritas en el presente documento.</w:t>
      </w:r>
    </w:p>
    <w:p w:rsidR="005B5A27" w:rsidRDefault="005B5A27" w:rsidP="00D53AB7">
      <w:pPr>
        <w:pStyle w:val="Sangradetextonormal"/>
        <w:spacing w:after="0" w:line="240" w:lineRule="auto"/>
        <w:ind w:left="0"/>
        <w:jc w:val="both"/>
        <w:rPr>
          <w:rFonts w:ascii="Arial" w:hAnsi="Arial" w:cs="Arial"/>
        </w:rPr>
      </w:pPr>
    </w:p>
    <w:p w:rsidR="005B5A27" w:rsidRPr="00D052E4" w:rsidRDefault="005B5A27" w:rsidP="00D53AB7">
      <w:pPr>
        <w:pStyle w:val="Prrafodelista"/>
        <w:tabs>
          <w:tab w:val="left" w:pos="318"/>
        </w:tabs>
        <w:ind w:left="0"/>
        <w:jc w:val="both"/>
        <w:rPr>
          <w:rFonts w:ascii="Arial" w:eastAsia="Calibri" w:hAnsi="Arial" w:cs="Arial"/>
          <w:sz w:val="22"/>
          <w:szCs w:val="22"/>
          <w:lang w:eastAsia="en-US"/>
        </w:rPr>
      </w:pPr>
      <w:r w:rsidRPr="00D052E4">
        <w:rPr>
          <w:rFonts w:ascii="Arial" w:eastAsia="Calibri" w:hAnsi="Arial" w:cs="Arial"/>
          <w:sz w:val="22"/>
          <w:szCs w:val="22"/>
          <w:lang w:eastAsia="en-US"/>
        </w:rPr>
        <w:t>Para la prestación del servicio</w:t>
      </w:r>
      <w:r w:rsidR="00D53AB7">
        <w:rPr>
          <w:rFonts w:ascii="Arial" w:eastAsia="Calibri" w:hAnsi="Arial" w:cs="Arial"/>
          <w:sz w:val="22"/>
          <w:szCs w:val="22"/>
          <w:lang w:eastAsia="en-US"/>
        </w:rPr>
        <w:t>,</w:t>
      </w:r>
      <w:r w:rsidRPr="00D052E4">
        <w:rPr>
          <w:rFonts w:ascii="Arial" w:eastAsia="Calibri" w:hAnsi="Arial" w:cs="Arial"/>
          <w:sz w:val="22"/>
          <w:szCs w:val="22"/>
          <w:lang w:eastAsia="en-US"/>
        </w:rPr>
        <w:t xml:space="preserve"> </w:t>
      </w:r>
      <w:r w:rsidR="00D53AB7">
        <w:rPr>
          <w:rFonts w:ascii="Arial" w:eastAsia="Calibri" w:hAnsi="Arial" w:cs="Arial"/>
          <w:sz w:val="22"/>
          <w:szCs w:val="22"/>
          <w:lang w:eastAsia="en-US"/>
        </w:rPr>
        <w:t xml:space="preserve">el </w:t>
      </w:r>
      <w:r w:rsidR="00420EDD">
        <w:rPr>
          <w:rFonts w:ascii="Arial" w:eastAsia="Calibri" w:hAnsi="Arial" w:cs="Arial"/>
          <w:sz w:val="22"/>
          <w:szCs w:val="22"/>
          <w:lang w:eastAsia="en-US"/>
        </w:rPr>
        <w:t>Instituto</w:t>
      </w:r>
      <w:r w:rsidR="00D53AB7">
        <w:rPr>
          <w:rFonts w:ascii="Arial" w:eastAsia="Calibri" w:hAnsi="Arial" w:cs="Arial"/>
          <w:sz w:val="22"/>
          <w:szCs w:val="22"/>
          <w:lang w:eastAsia="en-US"/>
        </w:rPr>
        <w:t xml:space="preserve"> </w:t>
      </w:r>
      <w:r w:rsidRPr="00D052E4">
        <w:rPr>
          <w:rFonts w:ascii="Arial" w:eastAsia="Calibri" w:hAnsi="Arial" w:cs="Arial"/>
          <w:sz w:val="22"/>
          <w:szCs w:val="22"/>
          <w:lang w:eastAsia="en-US"/>
        </w:rPr>
        <w:t xml:space="preserve">cuenta con el menaje adecuado y las instalaciones descritas en el </w:t>
      </w:r>
      <w:r w:rsidR="00D53AB7" w:rsidRPr="00F85F4D">
        <w:rPr>
          <w:rFonts w:ascii="Arial" w:eastAsia="Calibri" w:hAnsi="Arial" w:cs="Arial"/>
          <w:b/>
          <w:sz w:val="22"/>
          <w:szCs w:val="22"/>
          <w:lang w:eastAsia="en-US"/>
        </w:rPr>
        <w:t>(</w:t>
      </w:r>
      <w:r w:rsidRPr="00F85F4D">
        <w:rPr>
          <w:rFonts w:ascii="Arial" w:eastAsia="Calibri" w:hAnsi="Arial" w:cs="Arial"/>
          <w:b/>
          <w:sz w:val="22"/>
          <w:szCs w:val="22"/>
          <w:lang w:eastAsia="en-US"/>
        </w:rPr>
        <w:t>Anexo</w:t>
      </w:r>
      <w:r w:rsidR="005A3C58" w:rsidRPr="00F85F4D">
        <w:rPr>
          <w:rFonts w:ascii="Arial" w:eastAsia="Calibri" w:hAnsi="Arial" w:cs="Arial"/>
          <w:b/>
          <w:sz w:val="22"/>
          <w:szCs w:val="22"/>
          <w:lang w:eastAsia="en-US"/>
        </w:rPr>
        <w:t xml:space="preserve"> No.</w:t>
      </w:r>
      <w:r w:rsidRPr="00F85F4D">
        <w:rPr>
          <w:rFonts w:ascii="Arial" w:eastAsia="Calibri" w:hAnsi="Arial" w:cs="Arial"/>
          <w:b/>
          <w:sz w:val="22"/>
          <w:szCs w:val="22"/>
          <w:lang w:eastAsia="en-US"/>
        </w:rPr>
        <w:t xml:space="preserve"> </w:t>
      </w:r>
      <w:r w:rsidR="00780992" w:rsidRPr="00F85F4D">
        <w:rPr>
          <w:rFonts w:ascii="Arial" w:eastAsia="Calibri" w:hAnsi="Arial" w:cs="Arial"/>
          <w:b/>
          <w:sz w:val="22"/>
          <w:szCs w:val="22"/>
          <w:lang w:eastAsia="en-US"/>
        </w:rPr>
        <w:t>1</w:t>
      </w:r>
      <w:r w:rsidRPr="00F85F4D">
        <w:rPr>
          <w:rFonts w:ascii="Arial" w:eastAsia="Calibri" w:hAnsi="Arial" w:cs="Arial"/>
          <w:b/>
          <w:sz w:val="22"/>
          <w:szCs w:val="22"/>
          <w:lang w:eastAsia="en-US"/>
        </w:rPr>
        <w:t xml:space="preserve"> Espacios</w:t>
      </w:r>
      <w:r w:rsidR="009C0742" w:rsidRPr="00F85F4D">
        <w:rPr>
          <w:rFonts w:ascii="Arial" w:eastAsia="Calibri" w:hAnsi="Arial" w:cs="Arial"/>
          <w:b/>
          <w:sz w:val="22"/>
          <w:szCs w:val="22"/>
          <w:lang w:eastAsia="en-US"/>
        </w:rPr>
        <w:t xml:space="preserve"> </w:t>
      </w:r>
      <w:r w:rsidR="00D53AB7" w:rsidRPr="00F85F4D">
        <w:rPr>
          <w:rFonts w:ascii="Arial" w:eastAsia="Calibri" w:hAnsi="Arial" w:cs="Arial"/>
          <w:b/>
          <w:sz w:val="22"/>
          <w:szCs w:val="22"/>
          <w:lang w:eastAsia="en-US"/>
        </w:rPr>
        <w:t>y Equipo básico del Servicio de Alimentos)</w:t>
      </w:r>
      <w:r w:rsidR="00D53AB7">
        <w:rPr>
          <w:rFonts w:ascii="Arial" w:eastAsia="Calibri" w:hAnsi="Arial" w:cs="Arial"/>
          <w:sz w:val="22"/>
          <w:szCs w:val="22"/>
          <w:lang w:eastAsia="en-US"/>
        </w:rPr>
        <w:t xml:space="preserve">, </w:t>
      </w:r>
      <w:r w:rsidR="009C0742">
        <w:rPr>
          <w:rFonts w:ascii="Arial" w:eastAsia="Calibri" w:hAnsi="Arial" w:cs="Arial"/>
          <w:sz w:val="22"/>
          <w:szCs w:val="22"/>
          <w:lang w:eastAsia="en-US"/>
        </w:rPr>
        <w:t>que deberán ser utilizado</w:t>
      </w:r>
      <w:r w:rsidRPr="00D052E4">
        <w:rPr>
          <w:rFonts w:ascii="Arial" w:eastAsia="Calibri" w:hAnsi="Arial" w:cs="Arial"/>
          <w:sz w:val="22"/>
          <w:szCs w:val="22"/>
          <w:lang w:eastAsia="en-US"/>
        </w:rPr>
        <w:t>s por el contratista para la producción de los alimentos</w:t>
      </w:r>
      <w:r w:rsidR="00D53AB7">
        <w:rPr>
          <w:rFonts w:ascii="Arial" w:eastAsia="Calibri" w:hAnsi="Arial" w:cs="Arial"/>
          <w:sz w:val="22"/>
          <w:szCs w:val="22"/>
          <w:lang w:eastAsia="en-US"/>
        </w:rPr>
        <w:t>.</w:t>
      </w:r>
    </w:p>
    <w:p w:rsidR="00000619" w:rsidRDefault="00000619" w:rsidP="00D53AB7">
      <w:pPr>
        <w:pStyle w:val="Vietas"/>
        <w:numPr>
          <w:ilvl w:val="0"/>
          <w:numId w:val="0"/>
        </w:numPr>
        <w:tabs>
          <w:tab w:val="left" w:pos="8789"/>
        </w:tabs>
        <w:ind w:right="51"/>
        <w:jc w:val="both"/>
        <w:rPr>
          <w:rFonts w:ascii="Arial" w:hAnsi="Arial" w:cs="Arial"/>
          <w:b/>
          <w:sz w:val="22"/>
          <w:szCs w:val="22"/>
        </w:rPr>
      </w:pPr>
    </w:p>
    <w:p w:rsidR="00000619" w:rsidRPr="007B58C6" w:rsidRDefault="00000619" w:rsidP="00D53AB7">
      <w:pPr>
        <w:pStyle w:val="Vietas"/>
        <w:numPr>
          <w:ilvl w:val="0"/>
          <w:numId w:val="0"/>
        </w:numPr>
        <w:tabs>
          <w:tab w:val="left" w:pos="8789"/>
        </w:tabs>
        <w:ind w:right="51"/>
        <w:jc w:val="both"/>
        <w:rPr>
          <w:rFonts w:ascii="Arial" w:hAnsi="Arial" w:cs="Arial"/>
          <w:b/>
          <w:sz w:val="22"/>
          <w:szCs w:val="22"/>
        </w:rPr>
      </w:pPr>
      <w:r>
        <w:rPr>
          <w:rFonts w:ascii="Arial" w:hAnsi="Arial" w:cs="Arial"/>
          <w:b/>
          <w:sz w:val="22"/>
          <w:szCs w:val="22"/>
        </w:rPr>
        <w:t xml:space="preserve">6.1 </w:t>
      </w:r>
      <w:r w:rsidRPr="007B58C6">
        <w:rPr>
          <w:rFonts w:ascii="Arial" w:hAnsi="Arial" w:cs="Arial"/>
          <w:b/>
          <w:sz w:val="22"/>
          <w:szCs w:val="22"/>
        </w:rPr>
        <w:t>C</w:t>
      </w:r>
      <w:r>
        <w:rPr>
          <w:rFonts w:ascii="Arial" w:hAnsi="Arial" w:cs="Arial"/>
          <w:b/>
          <w:sz w:val="22"/>
          <w:szCs w:val="22"/>
        </w:rPr>
        <w:t>ONDICIONES TÉCNICAS DEL MENÚ</w:t>
      </w:r>
    </w:p>
    <w:p w:rsidR="00C46D61" w:rsidRDefault="00C46D61"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rPr>
          <w:rFonts w:ascii="Arial" w:hAnsi="Arial" w:cs="Arial"/>
        </w:rPr>
      </w:pPr>
    </w:p>
    <w:p w:rsidR="00C46D61" w:rsidRDefault="00C46D61" w:rsidP="00D53AB7">
      <w:pPr>
        <w:pStyle w:val="Textocomentario"/>
        <w:spacing w:after="0" w:line="240" w:lineRule="auto"/>
        <w:jc w:val="both"/>
        <w:rPr>
          <w:rFonts w:ascii="Arial" w:hAnsi="Arial" w:cs="Arial"/>
          <w:sz w:val="22"/>
          <w:szCs w:val="22"/>
        </w:rPr>
      </w:pPr>
      <w:r w:rsidRPr="00F85AC1">
        <w:rPr>
          <w:rFonts w:ascii="Arial" w:hAnsi="Arial" w:cs="Arial"/>
          <w:sz w:val="22"/>
          <w:szCs w:val="22"/>
        </w:rPr>
        <w:t>El menú diario deberá contener los siete grupos de alimentos contenidos en la Guía</w:t>
      </w:r>
      <w:r w:rsidR="00D53AB7">
        <w:rPr>
          <w:rFonts w:ascii="Arial" w:hAnsi="Arial" w:cs="Arial"/>
          <w:sz w:val="22"/>
          <w:szCs w:val="22"/>
        </w:rPr>
        <w:t>s</w:t>
      </w:r>
      <w:r w:rsidRPr="00F85AC1">
        <w:rPr>
          <w:rFonts w:ascii="Arial" w:hAnsi="Arial" w:cs="Arial"/>
          <w:sz w:val="22"/>
          <w:szCs w:val="22"/>
        </w:rPr>
        <w:t xml:space="preserve"> Alimentaria</w:t>
      </w:r>
      <w:r w:rsidR="00D53AB7">
        <w:rPr>
          <w:rFonts w:ascii="Arial" w:hAnsi="Arial" w:cs="Arial"/>
          <w:sz w:val="22"/>
          <w:szCs w:val="22"/>
        </w:rPr>
        <w:t>s para la Población Colombiana</w:t>
      </w:r>
      <w:r w:rsidRPr="00F85AC1">
        <w:rPr>
          <w:rFonts w:ascii="Arial" w:hAnsi="Arial" w:cs="Arial"/>
          <w:sz w:val="22"/>
          <w:szCs w:val="22"/>
        </w:rPr>
        <w:t xml:space="preserve"> </w:t>
      </w:r>
      <w:r w:rsidR="00D53AB7">
        <w:rPr>
          <w:rFonts w:ascii="Arial" w:hAnsi="Arial" w:cs="Arial"/>
          <w:sz w:val="22"/>
          <w:szCs w:val="22"/>
        </w:rPr>
        <w:t>d</w:t>
      </w:r>
      <w:r w:rsidRPr="00F85AC1">
        <w:rPr>
          <w:rFonts w:ascii="Arial" w:hAnsi="Arial" w:cs="Arial"/>
          <w:sz w:val="22"/>
          <w:szCs w:val="22"/>
        </w:rPr>
        <w:t xml:space="preserve">el ICBF. </w:t>
      </w:r>
    </w:p>
    <w:p w:rsidR="00D53AB7" w:rsidRPr="00F85AC1" w:rsidRDefault="00D53AB7" w:rsidP="00D53AB7">
      <w:pPr>
        <w:pStyle w:val="Textocomentario"/>
        <w:spacing w:after="0" w:line="240" w:lineRule="auto"/>
        <w:jc w:val="both"/>
        <w:rPr>
          <w:rFonts w:ascii="Arial" w:hAnsi="Arial" w:cs="Arial"/>
          <w:sz w:val="22"/>
          <w:szCs w:val="22"/>
        </w:rPr>
      </w:pPr>
    </w:p>
    <w:p w:rsidR="00000619" w:rsidRPr="00D53AB7" w:rsidRDefault="00000619" w:rsidP="00D53AB7">
      <w:pPr>
        <w:pStyle w:val="Vietas"/>
        <w:numPr>
          <w:ilvl w:val="0"/>
          <w:numId w:val="0"/>
        </w:numPr>
        <w:tabs>
          <w:tab w:val="left" w:pos="8789"/>
        </w:tabs>
        <w:ind w:right="51"/>
        <w:jc w:val="both"/>
        <w:rPr>
          <w:b/>
          <w:lang w:val="es-CO"/>
        </w:rPr>
      </w:pPr>
      <w:r w:rsidRPr="007B58C6">
        <w:rPr>
          <w:rFonts w:ascii="Arial" w:hAnsi="Arial" w:cs="Arial"/>
          <w:sz w:val="22"/>
          <w:szCs w:val="22"/>
        </w:rPr>
        <w:t xml:space="preserve">Para el cumplimiento del aporte nutricional diario, se requiere </w:t>
      </w:r>
      <w:r w:rsidR="00D53AB7">
        <w:rPr>
          <w:rFonts w:ascii="Arial" w:hAnsi="Arial" w:cs="Arial"/>
          <w:sz w:val="22"/>
          <w:szCs w:val="22"/>
        </w:rPr>
        <w:t>del cumplimiento a</w:t>
      </w:r>
      <w:r w:rsidR="00965EFE">
        <w:rPr>
          <w:rFonts w:ascii="Arial" w:hAnsi="Arial" w:cs="Arial"/>
          <w:sz w:val="22"/>
          <w:szCs w:val="22"/>
        </w:rPr>
        <w:t xml:space="preserve"> la minuta patrón</w:t>
      </w:r>
      <w:r w:rsidR="00D53AB7">
        <w:rPr>
          <w:rFonts w:ascii="Arial" w:hAnsi="Arial" w:cs="Arial"/>
          <w:sz w:val="22"/>
          <w:szCs w:val="22"/>
        </w:rPr>
        <w:t xml:space="preserve"> </w:t>
      </w:r>
      <w:r w:rsidR="00C95521">
        <w:rPr>
          <w:rFonts w:ascii="Arial" w:hAnsi="Arial" w:cs="Arial"/>
          <w:sz w:val="22"/>
          <w:szCs w:val="22"/>
        </w:rPr>
        <w:t>definido</w:t>
      </w:r>
      <w:r w:rsidR="00D53AB7">
        <w:rPr>
          <w:rFonts w:ascii="Arial" w:hAnsi="Arial" w:cs="Arial"/>
          <w:sz w:val="22"/>
          <w:szCs w:val="22"/>
        </w:rPr>
        <w:t xml:space="preserve"> </w:t>
      </w:r>
      <w:r w:rsidR="00D53AB7" w:rsidRPr="00D914EF">
        <w:rPr>
          <w:rFonts w:ascii="Arial" w:hAnsi="Arial" w:cs="Arial"/>
          <w:b/>
          <w:sz w:val="22"/>
          <w:szCs w:val="22"/>
        </w:rPr>
        <w:t>(Anexo</w:t>
      </w:r>
      <w:r w:rsidR="006D172F" w:rsidRPr="00D914EF">
        <w:rPr>
          <w:rFonts w:ascii="Arial" w:hAnsi="Arial" w:cs="Arial"/>
          <w:b/>
          <w:sz w:val="22"/>
          <w:szCs w:val="22"/>
        </w:rPr>
        <w:t xml:space="preserve"> No.</w:t>
      </w:r>
      <w:r w:rsidR="00D53AB7" w:rsidRPr="00D914EF">
        <w:rPr>
          <w:rFonts w:ascii="Arial" w:hAnsi="Arial" w:cs="Arial"/>
          <w:b/>
          <w:sz w:val="22"/>
          <w:szCs w:val="22"/>
        </w:rPr>
        <w:t>3 Minuta Patrón</w:t>
      </w:r>
      <w:r w:rsidR="00143C9D" w:rsidRPr="00D914EF">
        <w:rPr>
          <w:rFonts w:ascii="Arial" w:hAnsi="Arial" w:cs="Arial"/>
          <w:b/>
          <w:sz w:val="22"/>
          <w:szCs w:val="22"/>
        </w:rPr>
        <w:t xml:space="preserve"> y especificaciones)</w:t>
      </w:r>
      <w:r w:rsidR="005C3385">
        <w:rPr>
          <w:rFonts w:ascii="Arial" w:hAnsi="Arial" w:cs="Arial"/>
          <w:sz w:val="22"/>
          <w:szCs w:val="22"/>
        </w:rPr>
        <w:t>;</w:t>
      </w:r>
      <w:r w:rsidR="006D172F">
        <w:rPr>
          <w:rFonts w:ascii="Arial" w:hAnsi="Arial" w:cs="Arial"/>
          <w:sz w:val="22"/>
          <w:szCs w:val="22"/>
        </w:rPr>
        <w:t xml:space="preserve"> </w:t>
      </w:r>
      <w:r w:rsidR="00D914EF" w:rsidRPr="00D914EF">
        <w:rPr>
          <w:rFonts w:ascii="Arial" w:hAnsi="Arial" w:cs="Arial"/>
          <w:b/>
          <w:sz w:val="22"/>
          <w:szCs w:val="22"/>
        </w:rPr>
        <w:t>(</w:t>
      </w:r>
      <w:r w:rsidR="006D172F" w:rsidRPr="00D914EF">
        <w:rPr>
          <w:rFonts w:ascii="Arial" w:hAnsi="Arial" w:cs="Arial"/>
          <w:b/>
          <w:sz w:val="22"/>
          <w:szCs w:val="22"/>
        </w:rPr>
        <w:t>Anexo</w:t>
      </w:r>
      <w:r w:rsidR="005A5E5B" w:rsidRPr="00D914EF">
        <w:rPr>
          <w:rFonts w:ascii="Arial" w:hAnsi="Arial" w:cs="Arial"/>
          <w:b/>
          <w:sz w:val="22"/>
          <w:szCs w:val="22"/>
        </w:rPr>
        <w:t xml:space="preserve"> </w:t>
      </w:r>
      <w:r w:rsidR="006D172F" w:rsidRPr="00D914EF">
        <w:rPr>
          <w:rFonts w:ascii="Arial" w:hAnsi="Arial" w:cs="Arial"/>
          <w:b/>
          <w:sz w:val="22"/>
          <w:szCs w:val="22"/>
        </w:rPr>
        <w:t xml:space="preserve">No. 3.1 </w:t>
      </w:r>
      <w:r w:rsidR="005C3385" w:rsidRPr="00D914EF">
        <w:rPr>
          <w:rFonts w:ascii="Arial" w:hAnsi="Arial" w:cs="Arial"/>
          <w:b/>
          <w:sz w:val="22"/>
          <w:szCs w:val="22"/>
        </w:rPr>
        <w:t xml:space="preserve">F34MPM4 </w:t>
      </w:r>
      <w:r w:rsidR="00D914EF" w:rsidRPr="00D914EF">
        <w:rPr>
          <w:rFonts w:ascii="Arial" w:hAnsi="Arial" w:cs="Arial"/>
          <w:b/>
          <w:sz w:val="22"/>
          <w:szCs w:val="22"/>
        </w:rPr>
        <w:t xml:space="preserve">V2 </w:t>
      </w:r>
      <w:r w:rsidR="005C3385" w:rsidRPr="00D914EF">
        <w:rPr>
          <w:rFonts w:ascii="Arial" w:hAnsi="Arial" w:cs="Arial"/>
          <w:b/>
          <w:sz w:val="22"/>
          <w:szCs w:val="22"/>
        </w:rPr>
        <w:t>Análisis contenido nutricional</w:t>
      </w:r>
      <w:r w:rsidR="00D914EF" w:rsidRPr="00D914EF">
        <w:rPr>
          <w:rFonts w:ascii="Arial" w:hAnsi="Arial" w:cs="Arial"/>
          <w:b/>
          <w:sz w:val="22"/>
          <w:szCs w:val="22"/>
        </w:rPr>
        <w:t>)</w:t>
      </w:r>
      <w:r w:rsidR="005C3385">
        <w:rPr>
          <w:rFonts w:ascii="Arial" w:hAnsi="Arial" w:cs="Arial"/>
          <w:sz w:val="22"/>
          <w:szCs w:val="22"/>
        </w:rPr>
        <w:t xml:space="preserve"> y </w:t>
      </w:r>
      <w:r w:rsidR="00D914EF" w:rsidRPr="00D914EF">
        <w:rPr>
          <w:rFonts w:ascii="Arial" w:hAnsi="Arial" w:cs="Arial"/>
          <w:b/>
          <w:sz w:val="22"/>
          <w:szCs w:val="22"/>
        </w:rPr>
        <w:t>(</w:t>
      </w:r>
      <w:r w:rsidR="005C3385" w:rsidRPr="00D914EF">
        <w:rPr>
          <w:rFonts w:ascii="Arial" w:hAnsi="Arial" w:cs="Arial"/>
          <w:b/>
          <w:sz w:val="22"/>
          <w:szCs w:val="22"/>
        </w:rPr>
        <w:t>Anexo No. 3.2 F32MPM4 Ciclo de minutas V2)</w:t>
      </w:r>
      <w:r w:rsidR="00965EFE">
        <w:rPr>
          <w:rFonts w:ascii="Arial" w:hAnsi="Arial" w:cs="Arial"/>
          <w:sz w:val="22"/>
          <w:szCs w:val="22"/>
        </w:rPr>
        <w:t xml:space="preserve">, teniendo en cuenta que cada </w:t>
      </w:r>
      <w:r w:rsidR="00C16237" w:rsidRPr="00C16237">
        <w:rPr>
          <w:rFonts w:ascii="Arial" w:hAnsi="Arial" w:cs="Arial"/>
          <w:sz w:val="22"/>
          <w:szCs w:val="22"/>
        </w:rPr>
        <w:t xml:space="preserve">menú deberá cumplir con las especificaciones nutricionales y aportar </w:t>
      </w:r>
      <w:r w:rsidR="00C46D61" w:rsidRPr="00C16237">
        <w:rPr>
          <w:rFonts w:ascii="Arial" w:hAnsi="Arial" w:cs="Arial"/>
          <w:sz w:val="22"/>
          <w:szCs w:val="22"/>
        </w:rPr>
        <w:t>mínimo</w:t>
      </w:r>
      <w:r w:rsidR="00C16237" w:rsidRPr="00C16237">
        <w:rPr>
          <w:rFonts w:ascii="Arial" w:hAnsi="Arial" w:cs="Arial"/>
          <w:sz w:val="22"/>
          <w:szCs w:val="22"/>
        </w:rPr>
        <w:t xml:space="preserve"> </w:t>
      </w:r>
      <w:r w:rsidR="00D53AB7">
        <w:rPr>
          <w:rFonts w:ascii="Arial" w:hAnsi="Arial" w:cs="Arial"/>
          <w:sz w:val="22"/>
          <w:szCs w:val="22"/>
        </w:rPr>
        <w:t>el 35</w:t>
      </w:r>
      <w:r w:rsidR="00C16237" w:rsidRPr="00C16237">
        <w:rPr>
          <w:rFonts w:ascii="Arial" w:hAnsi="Arial" w:cs="Arial"/>
          <w:sz w:val="22"/>
          <w:szCs w:val="22"/>
        </w:rPr>
        <w:t xml:space="preserve">% de las recomendaciones  nutricionales para </w:t>
      </w:r>
      <w:r w:rsidR="00D53AB7">
        <w:rPr>
          <w:rFonts w:ascii="Arial" w:hAnsi="Arial" w:cs="Arial"/>
          <w:sz w:val="22"/>
          <w:szCs w:val="22"/>
        </w:rPr>
        <w:t>el</w:t>
      </w:r>
      <w:r w:rsidR="00C16237" w:rsidRPr="00C16237">
        <w:rPr>
          <w:rFonts w:ascii="Arial" w:hAnsi="Arial" w:cs="Arial"/>
          <w:sz w:val="22"/>
          <w:szCs w:val="22"/>
        </w:rPr>
        <w:t xml:space="preserve"> grupo de edad </w:t>
      </w:r>
      <w:r w:rsidR="00D53AB7">
        <w:rPr>
          <w:rFonts w:ascii="Arial" w:hAnsi="Arial" w:cs="Arial"/>
          <w:sz w:val="22"/>
          <w:szCs w:val="22"/>
        </w:rPr>
        <w:t>de 18 a 46 años, así:</w:t>
      </w:r>
    </w:p>
    <w:p w:rsidR="00686635" w:rsidRPr="00D53AB7" w:rsidRDefault="00686635" w:rsidP="00D53AB7">
      <w:pPr>
        <w:spacing w:after="0" w:line="240" w:lineRule="auto"/>
        <w:rPr>
          <w:lang w:val="es-CO"/>
        </w:rPr>
      </w:pPr>
    </w:p>
    <w:tbl>
      <w:tblPr>
        <w:tblW w:w="9580" w:type="dxa"/>
        <w:tblInd w:w="65" w:type="dxa"/>
        <w:tblCellMar>
          <w:left w:w="70" w:type="dxa"/>
          <w:right w:w="70" w:type="dxa"/>
        </w:tblCellMar>
        <w:tblLook w:val="04A0"/>
      </w:tblPr>
      <w:tblGrid>
        <w:gridCol w:w="3864"/>
        <w:gridCol w:w="1009"/>
        <w:gridCol w:w="1088"/>
        <w:gridCol w:w="931"/>
        <w:gridCol w:w="887"/>
        <w:gridCol w:w="914"/>
        <w:gridCol w:w="887"/>
      </w:tblGrid>
      <w:tr w:rsidR="00A9508F" w:rsidRPr="00D53AB7" w:rsidTr="00D53AB7">
        <w:trPr>
          <w:trHeight w:val="390"/>
        </w:trPr>
        <w:tc>
          <w:tcPr>
            <w:tcW w:w="3974"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9508F" w:rsidRPr="009A59F4" w:rsidRDefault="00A9508F" w:rsidP="00D53AB7">
            <w:pPr>
              <w:spacing w:after="0" w:line="240" w:lineRule="auto"/>
              <w:rPr>
                <w:rFonts w:ascii="Arial" w:eastAsia="Times New Roman" w:hAnsi="Arial" w:cs="Arial"/>
                <w:b/>
                <w:bCs/>
                <w:lang w:eastAsia="es-ES"/>
              </w:rPr>
            </w:pPr>
            <w:r w:rsidRPr="009A59F4">
              <w:rPr>
                <w:rFonts w:ascii="Arial" w:eastAsia="Times New Roman" w:hAnsi="Arial" w:cs="Arial"/>
                <w:b/>
                <w:bCs/>
                <w:lang w:eastAsia="es-ES"/>
              </w:rPr>
              <w:t> </w:t>
            </w:r>
            <w:r w:rsidR="00D53AB7" w:rsidRPr="009A59F4">
              <w:rPr>
                <w:rFonts w:ascii="Arial" w:eastAsia="Times New Roman" w:hAnsi="Arial" w:cs="Arial"/>
                <w:b/>
                <w:bCs/>
                <w:lang w:eastAsia="es-ES"/>
              </w:rPr>
              <w:t>APORTE NUTRICIONAL PROMEDIO MINUTA PATRON</w:t>
            </w:r>
          </w:p>
        </w:tc>
        <w:tc>
          <w:tcPr>
            <w:tcW w:w="950"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A9508F" w:rsidRPr="009A59F4" w:rsidRDefault="00A9508F"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Calorías</w:t>
            </w:r>
          </w:p>
        </w:tc>
        <w:tc>
          <w:tcPr>
            <w:tcW w:w="1093"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D53AB7" w:rsidRPr="009A59F4" w:rsidRDefault="00D53AB7"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Proteína</w:t>
            </w:r>
          </w:p>
          <w:p w:rsidR="00D53AB7" w:rsidRPr="009A59F4" w:rsidRDefault="00A34E22"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G</w:t>
            </w:r>
          </w:p>
        </w:tc>
        <w:tc>
          <w:tcPr>
            <w:tcW w:w="934"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A9508F" w:rsidRPr="009A59F4" w:rsidRDefault="00D53AB7"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G</w:t>
            </w:r>
            <w:r w:rsidR="00A9508F" w:rsidRPr="009A59F4">
              <w:rPr>
                <w:rFonts w:ascii="Arial" w:eastAsia="Times New Roman" w:hAnsi="Arial" w:cs="Arial"/>
                <w:b/>
                <w:bCs/>
                <w:color w:val="000000"/>
                <w:lang w:eastAsia="es-ES"/>
              </w:rPr>
              <w:t>rasa</w:t>
            </w:r>
          </w:p>
          <w:p w:rsidR="00D53AB7" w:rsidRPr="009A59F4" w:rsidRDefault="00D53AB7"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g</w:t>
            </w:r>
          </w:p>
        </w:tc>
        <w:tc>
          <w:tcPr>
            <w:tcW w:w="857"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A9508F" w:rsidRPr="009A59F4" w:rsidRDefault="00A9508F"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CHO</w:t>
            </w:r>
          </w:p>
          <w:p w:rsidR="00D53AB7" w:rsidRPr="009A59F4" w:rsidRDefault="00D53AB7"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g</w:t>
            </w:r>
          </w:p>
        </w:tc>
        <w:tc>
          <w:tcPr>
            <w:tcW w:w="922"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A9508F" w:rsidRPr="009A59F4" w:rsidRDefault="00D53AB7"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C</w:t>
            </w:r>
            <w:r w:rsidR="00A9508F" w:rsidRPr="009A59F4">
              <w:rPr>
                <w:rFonts w:ascii="Arial" w:eastAsia="Times New Roman" w:hAnsi="Arial" w:cs="Arial"/>
                <w:b/>
                <w:bCs/>
                <w:color w:val="000000"/>
                <w:lang w:eastAsia="es-ES"/>
              </w:rPr>
              <w:t>alcio</w:t>
            </w:r>
          </w:p>
          <w:p w:rsidR="00D53AB7" w:rsidRPr="009A59F4" w:rsidRDefault="00D53AB7"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mg</w:t>
            </w:r>
          </w:p>
        </w:tc>
        <w:tc>
          <w:tcPr>
            <w:tcW w:w="850" w:type="dxa"/>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rsidR="00A9508F" w:rsidRPr="009A59F4" w:rsidRDefault="00D53AB7"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H</w:t>
            </w:r>
            <w:r w:rsidR="00A9508F" w:rsidRPr="009A59F4">
              <w:rPr>
                <w:rFonts w:ascii="Arial" w:eastAsia="Times New Roman" w:hAnsi="Arial" w:cs="Arial"/>
                <w:b/>
                <w:bCs/>
                <w:color w:val="000000"/>
                <w:lang w:eastAsia="es-ES"/>
              </w:rPr>
              <w:t>ierro</w:t>
            </w:r>
          </w:p>
          <w:p w:rsidR="00D53AB7" w:rsidRPr="009A59F4" w:rsidRDefault="00D53AB7" w:rsidP="00D53AB7">
            <w:pPr>
              <w:spacing w:after="0" w:line="240" w:lineRule="auto"/>
              <w:jc w:val="center"/>
              <w:rPr>
                <w:rFonts w:ascii="Arial" w:eastAsia="Times New Roman" w:hAnsi="Arial" w:cs="Arial"/>
                <w:b/>
                <w:bCs/>
                <w:color w:val="000000"/>
                <w:lang w:eastAsia="es-ES"/>
              </w:rPr>
            </w:pPr>
            <w:r w:rsidRPr="009A59F4">
              <w:rPr>
                <w:rFonts w:ascii="Arial" w:eastAsia="Times New Roman" w:hAnsi="Arial" w:cs="Arial"/>
                <w:b/>
                <w:bCs/>
                <w:color w:val="000000"/>
                <w:lang w:eastAsia="es-ES"/>
              </w:rPr>
              <w:t>mg</w:t>
            </w:r>
          </w:p>
        </w:tc>
      </w:tr>
      <w:tr w:rsidR="00A9508F" w:rsidRPr="00D53AB7" w:rsidTr="00D53AB7">
        <w:trPr>
          <w:trHeight w:val="421"/>
        </w:trPr>
        <w:tc>
          <w:tcPr>
            <w:tcW w:w="3974" w:type="dxa"/>
            <w:tcBorders>
              <w:top w:val="nil"/>
              <w:left w:val="single" w:sz="4" w:space="0" w:color="auto"/>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rPr>
                <w:rFonts w:ascii="Arial" w:eastAsia="Times New Roman" w:hAnsi="Arial" w:cs="Arial"/>
                <w:bCs/>
                <w:lang w:eastAsia="es-ES"/>
              </w:rPr>
            </w:pPr>
            <w:r w:rsidRPr="009A59F4">
              <w:rPr>
                <w:rFonts w:ascii="Arial" w:eastAsia="Times New Roman" w:hAnsi="Arial" w:cs="Arial"/>
                <w:bCs/>
                <w:lang w:eastAsia="es-ES"/>
              </w:rPr>
              <w:t xml:space="preserve">TOTAL DIARIO MINUTA </w:t>
            </w:r>
            <w:r w:rsidR="00780992" w:rsidRPr="009A59F4">
              <w:rPr>
                <w:rFonts w:ascii="Arial" w:eastAsia="Times New Roman" w:hAnsi="Arial" w:cs="Arial"/>
                <w:bCs/>
                <w:lang w:eastAsia="es-ES"/>
              </w:rPr>
              <w:t>PATRÓN</w:t>
            </w:r>
          </w:p>
        </w:tc>
        <w:tc>
          <w:tcPr>
            <w:tcW w:w="950"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932</w:t>
            </w:r>
          </w:p>
        </w:tc>
        <w:tc>
          <w:tcPr>
            <w:tcW w:w="1093"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39</w:t>
            </w:r>
          </w:p>
        </w:tc>
        <w:tc>
          <w:tcPr>
            <w:tcW w:w="934"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26,7</w:t>
            </w:r>
          </w:p>
        </w:tc>
        <w:tc>
          <w:tcPr>
            <w:tcW w:w="857"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133,1</w:t>
            </w:r>
          </w:p>
        </w:tc>
        <w:tc>
          <w:tcPr>
            <w:tcW w:w="922"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147,1</w:t>
            </w:r>
          </w:p>
        </w:tc>
        <w:tc>
          <w:tcPr>
            <w:tcW w:w="850" w:type="dxa"/>
            <w:tcBorders>
              <w:top w:val="nil"/>
              <w:left w:val="nil"/>
              <w:bottom w:val="single" w:sz="4" w:space="0" w:color="auto"/>
              <w:right w:val="single" w:sz="4" w:space="0" w:color="auto"/>
            </w:tcBorders>
            <w:shd w:val="clear" w:color="000000" w:fill="FFFFFF"/>
            <w:noWrap/>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9,5</w:t>
            </w:r>
          </w:p>
        </w:tc>
      </w:tr>
      <w:tr w:rsidR="00A9508F" w:rsidRPr="00D53AB7" w:rsidTr="00D53AB7">
        <w:trPr>
          <w:trHeight w:val="555"/>
        </w:trPr>
        <w:tc>
          <w:tcPr>
            <w:tcW w:w="3974" w:type="dxa"/>
            <w:tcBorders>
              <w:top w:val="nil"/>
              <w:left w:val="single" w:sz="4" w:space="0" w:color="auto"/>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rPr>
                <w:rFonts w:ascii="Arial" w:eastAsia="Times New Roman" w:hAnsi="Arial" w:cs="Arial"/>
                <w:bCs/>
                <w:lang w:eastAsia="es-ES"/>
              </w:rPr>
            </w:pPr>
            <w:r w:rsidRPr="009A59F4">
              <w:rPr>
                <w:rFonts w:ascii="Arial" w:eastAsia="Times New Roman" w:hAnsi="Arial" w:cs="Arial"/>
                <w:bCs/>
                <w:lang w:eastAsia="es-ES"/>
              </w:rPr>
              <w:t xml:space="preserve">RECOMENDACIONES DIARIAS (Hombres y Mujeres 18 - </w:t>
            </w:r>
            <w:r w:rsidR="00D53AB7" w:rsidRPr="009A59F4">
              <w:rPr>
                <w:rFonts w:ascii="Arial" w:eastAsia="Times New Roman" w:hAnsi="Arial" w:cs="Arial"/>
                <w:bCs/>
                <w:lang w:eastAsia="es-ES"/>
              </w:rPr>
              <w:t>46</w:t>
            </w:r>
            <w:r w:rsidRPr="009A59F4">
              <w:rPr>
                <w:rFonts w:ascii="Arial" w:eastAsia="Times New Roman" w:hAnsi="Arial" w:cs="Arial"/>
                <w:bCs/>
                <w:lang w:eastAsia="es-ES"/>
              </w:rPr>
              <w:t xml:space="preserve"> años)</w:t>
            </w:r>
          </w:p>
        </w:tc>
        <w:tc>
          <w:tcPr>
            <w:tcW w:w="950"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2625</w:t>
            </w:r>
          </w:p>
        </w:tc>
        <w:tc>
          <w:tcPr>
            <w:tcW w:w="1093" w:type="dxa"/>
            <w:tcBorders>
              <w:top w:val="nil"/>
              <w:left w:val="nil"/>
              <w:bottom w:val="single" w:sz="4" w:space="0" w:color="auto"/>
              <w:right w:val="single" w:sz="4" w:space="0" w:color="auto"/>
            </w:tcBorders>
            <w:shd w:val="clear" w:color="000000" w:fill="FFFFFF"/>
            <w:vAlign w:val="center"/>
            <w:hideMark/>
          </w:tcPr>
          <w:p w:rsidR="00A9508F" w:rsidRPr="009A59F4" w:rsidRDefault="00D53AB7"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91,9</w:t>
            </w:r>
          </w:p>
        </w:tc>
        <w:tc>
          <w:tcPr>
            <w:tcW w:w="934"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87,5</w:t>
            </w:r>
          </w:p>
        </w:tc>
        <w:tc>
          <w:tcPr>
            <w:tcW w:w="857"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367,5</w:t>
            </w:r>
          </w:p>
        </w:tc>
        <w:tc>
          <w:tcPr>
            <w:tcW w:w="922"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800</w:t>
            </w:r>
          </w:p>
        </w:tc>
        <w:tc>
          <w:tcPr>
            <w:tcW w:w="850" w:type="dxa"/>
            <w:tcBorders>
              <w:top w:val="nil"/>
              <w:left w:val="nil"/>
              <w:bottom w:val="single" w:sz="4" w:space="0" w:color="auto"/>
              <w:right w:val="single" w:sz="4" w:space="0" w:color="auto"/>
            </w:tcBorders>
            <w:shd w:val="clear" w:color="000000" w:fill="FFFFFF"/>
            <w:noWrap/>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15,3</w:t>
            </w:r>
          </w:p>
        </w:tc>
      </w:tr>
      <w:tr w:rsidR="00A9508F" w:rsidRPr="00D53AB7" w:rsidTr="00D53AB7">
        <w:trPr>
          <w:trHeight w:val="300"/>
        </w:trPr>
        <w:tc>
          <w:tcPr>
            <w:tcW w:w="3974" w:type="dxa"/>
            <w:tcBorders>
              <w:top w:val="nil"/>
              <w:left w:val="single" w:sz="4" w:space="0" w:color="auto"/>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rPr>
                <w:rFonts w:ascii="Arial" w:eastAsia="Times New Roman" w:hAnsi="Arial" w:cs="Arial"/>
                <w:bCs/>
                <w:lang w:eastAsia="es-ES"/>
              </w:rPr>
            </w:pPr>
            <w:r w:rsidRPr="009A59F4">
              <w:rPr>
                <w:rFonts w:ascii="Arial" w:eastAsia="Times New Roman" w:hAnsi="Arial" w:cs="Arial"/>
                <w:bCs/>
                <w:lang w:eastAsia="es-ES"/>
              </w:rPr>
              <w:t xml:space="preserve">% </w:t>
            </w:r>
            <w:r w:rsidR="00780992" w:rsidRPr="009A59F4">
              <w:rPr>
                <w:rFonts w:ascii="Arial" w:eastAsia="Times New Roman" w:hAnsi="Arial" w:cs="Arial"/>
                <w:bCs/>
                <w:lang w:eastAsia="es-ES"/>
              </w:rPr>
              <w:t>ADECUACIÓN</w:t>
            </w:r>
          </w:p>
        </w:tc>
        <w:tc>
          <w:tcPr>
            <w:tcW w:w="950"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36%</w:t>
            </w:r>
          </w:p>
        </w:tc>
        <w:tc>
          <w:tcPr>
            <w:tcW w:w="1093" w:type="dxa"/>
            <w:tcBorders>
              <w:top w:val="nil"/>
              <w:left w:val="nil"/>
              <w:bottom w:val="single" w:sz="4" w:space="0" w:color="auto"/>
              <w:right w:val="single" w:sz="4" w:space="0" w:color="auto"/>
            </w:tcBorders>
            <w:shd w:val="clear" w:color="000000" w:fill="FFFFFF"/>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42</w:t>
            </w:r>
            <w:r w:rsidR="00D53AB7" w:rsidRPr="009A59F4">
              <w:rPr>
                <w:rFonts w:ascii="Arial" w:eastAsia="Times New Roman" w:hAnsi="Arial" w:cs="Arial"/>
                <w:lang w:eastAsia="es-ES"/>
              </w:rPr>
              <w:t>,</w:t>
            </w:r>
            <w:r w:rsidRPr="009A59F4">
              <w:rPr>
                <w:rFonts w:ascii="Arial" w:eastAsia="Times New Roman" w:hAnsi="Arial" w:cs="Arial"/>
                <w:lang w:eastAsia="es-ES"/>
              </w:rPr>
              <w:t>4%</w:t>
            </w:r>
          </w:p>
        </w:tc>
        <w:tc>
          <w:tcPr>
            <w:tcW w:w="934" w:type="dxa"/>
            <w:tcBorders>
              <w:top w:val="nil"/>
              <w:left w:val="nil"/>
              <w:bottom w:val="single" w:sz="4" w:space="0" w:color="auto"/>
              <w:right w:val="single" w:sz="4" w:space="0" w:color="auto"/>
            </w:tcBorders>
            <w:shd w:val="clear" w:color="000000" w:fill="FFFFFF"/>
            <w:vAlign w:val="center"/>
            <w:hideMark/>
          </w:tcPr>
          <w:p w:rsidR="00A9508F" w:rsidRPr="009A59F4" w:rsidRDefault="00D53AB7"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30,</w:t>
            </w:r>
            <w:r w:rsidR="00A9508F" w:rsidRPr="009A59F4">
              <w:rPr>
                <w:rFonts w:ascii="Arial" w:eastAsia="Times New Roman" w:hAnsi="Arial" w:cs="Arial"/>
                <w:lang w:eastAsia="es-ES"/>
              </w:rPr>
              <w:t>5%</w:t>
            </w:r>
          </w:p>
        </w:tc>
        <w:tc>
          <w:tcPr>
            <w:tcW w:w="857" w:type="dxa"/>
            <w:tcBorders>
              <w:top w:val="nil"/>
              <w:left w:val="nil"/>
              <w:bottom w:val="single" w:sz="4" w:space="0" w:color="auto"/>
              <w:right w:val="single" w:sz="4" w:space="0" w:color="auto"/>
            </w:tcBorders>
            <w:shd w:val="clear" w:color="000000" w:fill="FFFFFF"/>
            <w:vAlign w:val="center"/>
            <w:hideMark/>
          </w:tcPr>
          <w:p w:rsidR="00A9508F" w:rsidRPr="009A59F4" w:rsidRDefault="00D53AB7"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36,</w:t>
            </w:r>
            <w:r w:rsidR="00A9508F" w:rsidRPr="009A59F4">
              <w:rPr>
                <w:rFonts w:ascii="Arial" w:eastAsia="Times New Roman" w:hAnsi="Arial" w:cs="Arial"/>
                <w:lang w:eastAsia="es-ES"/>
              </w:rPr>
              <w:t>2%</w:t>
            </w:r>
          </w:p>
        </w:tc>
        <w:tc>
          <w:tcPr>
            <w:tcW w:w="922" w:type="dxa"/>
            <w:tcBorders>
              <w:top w:val="nil"/>
              <w:left w:val="nil"/>
              <w:bottom w:val="single" w:sz="4" w:space="0" w:color="auto"/>
              <w:right w:val="single" w:sz="4" w:space="0" w:color="auto"/>
            </w:tcBorders>
            <w:shd w:val="clear" w:color="000000" w:fill="FFFFFF"/>
            <w:vAlign w:val="center"/>
            <w:hideMark/>
          </w:tcPr>
          <w:p w:rsidR="00A9508F" w:rsidRPr="009A59F4" w:rsidRDefault="00D53AB7"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18,</w:t>
            </w:r>
            <w:r w:rsidR="00A9508F" w:rsidRPr="009A59F4">
              <w:rPr>
                <w:rFonts w:ascii="Arial" w:eastAsia="Times New Roman" w:hAnsi="Arial" w:cs="Arial"/>
                <w:lang w:eastAsia="es-ES"/>
              </w:rPr>
              <w:t>4%</w:t>
            </w:r>
          </w:p>
        </w:tc>
        <w:tc>
          <w:tcPr>
            <w:tcW w:w="850" w:type="dxa"/>
            <w:tcBorders>
              <w:top w:val="nil"/>
              <w:left w:val="nil"/>
              <w:bottom w:val="single" w:sz="4" w:space="0" w:color="auto"/>
              <w:right w:val="single" w:sz="4" w:space="0" w:color="auto"/>
            </w:tcBorders>
            <w:shd w:val="clear" w:color="000000" w:fill="FFFFFF"/>
            <w:noWrap/>
            <w:vAlign w:val="center"/>
            <w:hideMark/>
          </w:tcPr>
          <w:p w:rsidR="00A9508F" w:rsidRPr="009A59F4" w:rsidRDefault="00A9508F"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62,30%</w:t>
            </w:r>
          </w:p>
        </w:tc>
      </w:tr>
      <w:tr w:rsidR="00D53AB7" w:rsidRPr="00D53AB7" w:rsidTr="00D53AB7">
        <w:trPr>
          <w:trHeight w:val="158"/>
        </w:trPr>
        <w:tc>
          <w:tcPr>
            <w:tcW w:w="492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53AB7" w:rsidRPr="009A59F4" w:rsidRDefault="00D53AB7" w:rsidP="00D53AB7">
            <w:pPr>
              <w:spacing w:after="0" w:line="240" w:lineRule="auto"/>
              <w:jc w:val="center"/>
              <w:rPr>
                <w:rFonts w:ascii="Arial" w:eastAsia="Times New Roman" w:hAnsi="Arial" w:cs="Arial"/>
                <w:bCs/>
                <w:lang w:eastAsia="es-ES"/>
              </w:rPr>
            </w:pPr>
            <w:r w:rsidRPr="009A59F4">
              <w:rPr>
                <w:rFonts w:ascii="Arial" w:eastAsia="Times New Roman" w:hAnsi="Arial" w:cs="Arial"/>
                <w:bCs/>
                <w:lang w:eastAsia="es-ES"/>
              </w:rPr>
              <w:t>% AMDR</w:t>
            </w:r>
          </w:p>
        </w:tc>
        <w:tc>
          <w:tcPr>
            <w:tcW w:w="1093" w:type="dxa"/>
            <w:tcBorders>
              <w:top w:val="nil"/>
              <w:left w:val="nil"/>
              <w:bottom w:val="single" w:sz="4" w:space="0" w:color="auto"/>
              <w:right w:val="single" w:sz="4" w:space="0" w:color="auto"/>
            </w:tcBorders>
            <w:shd w:val="clear" w:color="000000" w:fill="FFFFFF"/>
            <w:vAlign w:val="center"/>
            <w:hideMark/>
          </w:tcPr>
          <w:p w:rsidR="00D53AB7" w:rsidRPr="009A59F4" w:rsidRDefault="00D53AB7"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16,70%</w:t>
            </w:r>
          </w:p>
        </w:tc>
        <w:tc>
          <w:tcPr>
            <w:tcW w:w="934" w:type="dxa"/>
            <w:tcBorders>
              <w:top w:val="nil"/>
              <w:left w:val="nil"/>
              <w:bottom w:val="single" w:sz="4" w:space="0" w:color="auto"/>
              <w:right w:val="single" w:sz="4" w:space="0" w:color="auto"/>
            </w:tcBorders>
            <w:shd w:val="clear" w:color="000000" w:fill="FFFFFF"/>
            <w:vAlign w:val="center"/>
            <w:hideMark/>
          </w:tcPr>
          <w:p w:rsidR="00D53AB7" w:rsidRPr="009A59F4" w:rsidRDefault="00D53AB7"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25,80%</w:t>
            </w:r>
          </w:p>
        </w:tc>
        <w:tc>
          <w:tcPr>
            <w:tcW w:w="857" w:type="dxa"/>
            <w:tcBorders>
              <w:top w:val="nil"/>
              <w:left w:val="nil"/>
              <w:bottom w:val="single" w:sz="4" w:space="0" w:color="auto"/>
              <w:right w:val="single" w:sz="4" w:space="0" w:color="auto"/>
            </w:tcBorders>
            <w:shd w:val="clear" w:color="000000" w:fill="FFFFFF"/>
            <w:vAlign w:val="center"/>
            <w:hideMark/>
          </w:tcPr>
          <w:p w:rsidR="00D53AB7" w:rsidRPr="009A59F4" w:rsidRDefault="00D53AB7"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57,10%</w:t>
            </w:r>
          </w:p>
        </w:tc>
        <w:tc>
          <w:tcPr>
            <w:tcW w:w="1772" w:type="dxa"/>
            <w:gridSpan w:val="2"/>
            <w:tcBorders>
              <w:top w:val="nil"/>
              <w:left w:val="nil"/>
              <w:bottom w:val="single" w:sz="4" w:space="0" w:color="auto"/>
              <w:right w:val="single" w:sz="4" w:space="0" w:color="auto"/>
            </w:tcBorders>
            <w:shd w:val="clear" w:color="auto" w:fill="DDD9C3" w:themeFill="background2" w:themeFillShade="E6"/>
            <w:vAlign w:val="center"/>
            <w:hideMark/>
          </w:tcPr>
          <w:p w:rsidR="00D53AB7" w:rsidRPr="009A59F4" w:rsidRDefault="00D53AB7" w:rsidP="00D53AB7">
            <w:pPr>
              <w:spacing w:after="0" w:line="240" w:lineRule="auto"/>
              <w:jc w:val="center"/>
              <w:rPr>
                <w:rFonts w:ascii="Arial" w:eastAsia="Times New Roman" w:hAnsi="Arial" w:cs="Arial"/>
                <w:lang w:eastAsia="es-ES"/>
              </w:rPr>
            </w:pPr>
            <w:r w:rsidRPr="009A59F4">
              <w:rPr>
                <w:rFonts w:ascii="Arial" w:eastAsia="Times New Roman" w:hAnsi="Arial" w:cs="Arial"/>
                <w:lang w:eastAsia="es-ES"/>
              </w:rPr>
              <w:t> </w:t>
            </w:r>
          </w:p>
        </w:tc>
      </w:tr>
    </w:tbl>
    <w:p w:rsidR="00686635" w:rsidRDefault="00686635"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b/>
        </w:rPr>
      </w:pPr>
    </w:p>
    <w:p w:rsidR="00D53AB7" w:rsidRDefault="00D53AB7" w:rsidP="00D53AB7">
      <w:pPr>
        <w:spacing w:after="0" w:line="240" w:lineRule="auto"/>
        <w:rPr>
          <w:rFonts w:ascii="Arial" w:hAnsi="Arial" w:cs="Arial"/>
          <w:b/>
          <w:lang w:val="es-CO"/>
        </w:rPr>
      </w:pPr>
    </w:p>
    <w:p w:rsidR="00780992" w:rsidRDefault="00780992" w:rsidP="00D53AB7">
      <w:pPr>
        <w:spacing w:after="0" w:line="240" w:lineRule="auto"/>
        <w:rPr>
          <w:rFonts w:ascii="Arial" w:hAnsi="Arial" w:cs="Arial"/>
          <w:b/>
          <w:lang w:val="es-CO"/>
        </w:rPr>
      </w:pPr>
    </w:p>
    <w:p w:rsidR="0039310C" w:rsidRPr="001D3AD4" w:rsidRDefault="0039310C" w:rsidP="00D53AB7">
      <w:pPr>
        <w:spacing w:after="0" w:line="240" w:lineRule="auto"/>
        <w:rPr>
          <w:rFonts w:ascii="Arial" w:hAnsi="Arial" w:cs="Arial"/>
          <w:b/>
          <w:lang w:val="es-CO"/>
        </w:rPr>
      </w:pPr>
      <w:r>
        <w:rPr>
          <w:rFonts w:ascii="Arial" w:hAnsi="Arial" w:cs="Arial"/>
          <w:b/>
          <w:lang w:val="es-CO"/>
        </w:rPr>
        <w:t xml:space="preserve">6.2 </w:t>
      </w:r>
      <w:r w:rsidRPr="00000619">
        <w:rPr>
          <w:rFonts w:ascii="Arial" w:hAnsi="Arial" w:cs="Arial"/>
          <w:b/>
          <w:lang w:val="es-CO"/>
        </w:rPr>
        <w:t xml:space="preserve"> </w:t>
      </w:r>
      <w:r w:rsidRPr="007B58C6">
        <w:rPr>
          <w:rFonts w:ascii="Arial" w:hAnsi="Arial" w:cs="Arial"/>
          <w:b/>
          <w:lang w:val="es-CO"/>
        </w:rPr>
        <w:t>CONDICIONES TÉCNICAS DEL SERVICIO:</w:t>
      </w:r>
    </w:p>
    <w:p w:rsidR="00D53AB7" w:rsidRDefault="00D53AB7" w:rsidP="00D53AB7">
      <w:pPr>
        <w:spacing w:after="0" w:line="240" w:lineRule="auto"/>
        <w:ind w:right="51"/>
        <w:jc w:val="both"/>
        <w:rPr>
          <w:rFonts w:ascii="Arial" w:hAnsi="Arial" w:cs="Arial"/>
          <w:b/>
          <w:lang w:val="es-CO"/>
        </w:rPr>
      </w:pPr>
    </w:p>
    <w:p w:rsidR="00B218C0" w:rsidRPr="00B218C0" w:rsidRDefault="00B218C0" w:rsidP="00D53AB7">
      <w:pPr>
        <w:spacing w:after="0" w:line="240" w:lineRule="auto"/>
        <w:ind w:right="51"/>
        <w:jc w:val="both"/>
        <w:rPr>
          <w:rFonts w:ascii="Arial" w:hAnsi="Arial" w:cs="Arial"/>
          <w:lang w:val="es-CO"/>
        </w:rPr>
      </w:pPr>
      <w:r w:rsidRPr="00B218C0">
        <w:rPr>
          <w:rFonts w:ascii="Arial" w:hAnsi="Arial" w:cs="Arial"/>
          <w:lang w:val="es-CO"/>
        </w:rPr>
        <w:t xml:space="preserve">Para la adecuada prestación del servicio y la derivación de los ciclos de menú, el </w:t>
      </w:r>
      <w:r w:rsidR="00420EDD">
        <w:rPr>
          <w:rFonts w:ascii="Arial" w:hAnsi="Arial" w:cs="Arial"/>
          <w:lang w:val="es-CO"/>
        </w:rPr>
        <w:t>Operador</w:t>
      </w:r>
      <w:r w:rsidRPr="00B218C0">
        <w:rPr>
          <w:rFonts w:ascii="Arial" w:hAnsi="Arial" w:cs="Arial"/>
          <w:lang w:val="es-CO"/>
        </w:rPr>
        <w:t xml:space="preserve"> deberá tener en cuenta las siguientes precisiones:</w:t>
      </w:r>
    </w:p>
    <w:p w:rsidR="00B218C0" w:rsidRDefault="00B218C0" w:rsidP="00D53AB7">
      <w:pPr>
        <w:spacing w:after="0" w:line="240" w:lineRule="auto"/>
        <w:ind w:right="51"/>
        <w:jc w:val="both"/>
        <w:rPr>
          <w:rFonts w:ascii="Arial" w:hAnsi="Arial" w:cs="Arial"/>
          <w:b/>
          <w:lang w:val="es-CO"/>
        </w:rPr>
      </w:pPr>
    </w:p>
    <w:tbl>
      <w:tblPr>
        <w:tblStyle w:val="Tablaconcuadrcula"/>
        <w:tblW w:w="0" w:type="auto"/>
        <w:tblLook w:val="04A0"/>
      </w:tblPr>
      <w:tblGrid>
        <w:gridCol w:w="1668"/>
        <w:gridCol w:w="7877"/>
      </w:tblGrid>
      <w:tr w:rsidR="00D6752A" w:rsidTr="00D6752A">
        <w:trPr>
          <w:trHeight w:val="1541"/>
        </w:trPr>
        <w:tc>
          <w:tcPr>
            <w:tcW w:w="1668" w:type="dxa"/>
          </w:tcPr>
          <w:p w:rsidR="00D6752A" w:rsidRDefault="00D6752A" w:rsidP="00D6752A">
            <w:pPr>
              <w:spacing w:after="0" w:line="240" w:lineRule="auto"/>
              <w:ind w:right="51"/>
              <w:rPr>
                <w:rFonts w:ascii="Arial" w:hAnsi="Arial" w:cs="Arial"/>
                <w:b/>
                <w:lang w:val="es-CO"/>
              </w:rPr>
            </w:pPr>
            <w:r w:rsidRPr="00E71BE2">
              <w:rPr>
                <w:rFonts w:ascii="Arial" w:hAnsi="Arial" w:cs="Arial"/>
                <w:b/>
                <w:lang w:val="es-CO"/>
              </w:rPr>
              <w:t>Sopa o Crema</w:t>
            </w:r>
          </w:p>
          <w:p w:rsidR="00D6752A" w:rsidRDefault="00D6752A" w:rsidP="00D6752A">
            <w:pPr>
              <w:spacing w:after="0" w:line="240" w:lineRule="auto"/>
              <w:ind w:right="51"/>
              <w:rPr>
                <w:rFonts w:ascii="Arial" w:hAnsi="Arial" w:cs="Arial"/>
              </w:rPr>
            </w:pPr>
          </w:p>
        </w:tc>
        <w:tc>
          <w:tcPr>
            <w:tcW w:w="7877" w:type="dxa"/>
          </w:tcPr>
          <w:p w:rsidR="00D6752A" w:rsidRDefault="00D6752A" w:rsidP="00D6752A">
            <w:pPr>
              <w:spacing w:after="0" w:line="240" w:lineRule="auto"/>
              <w:ind w:right="51"/>
              <w:jc w:val="both"/>
              <w:rPr>
                <w:rFonts w:ascii="Arial" w:hAnsi="Arial" w:cs="Arial"/>
              </w:rPr>
            </w:pPr>
            <w:r>
              <w:rPr>
                <w:rFonts w:ascii="Arial" w:hAnsi="Arial" w:cs="Arial"/>
              </w:rPr>
              <w:t>La sopa d</w:t>
            </w:r>
            <w:r w:rsidRPr="00E71BE2">
              <w:rPr>
                <w:rFonts w:ascii="Arial" w:hAnsi="Arial" w:cs="Arial"/>
              </w:rPr>
              <w:t>ebe contener diariamente verdura, leguminosa y tubérculos, con variedad de preparaciones. Las sopas con cereal (cuchuco, arroz, pasta, etc.) distribuirán el peso definido en 10 gramos de cereal y 30 gramos de raíz, tubérculo o plátano</w:t>
            </w:r>
            <w:r>
              <w:rPr>
                <w:rFonts w:ascii="Arial" w:hAnsi="Arial" w:cs="Arial"/>
              </w:rPr>
              <w:t xml:space="preserve">. </w:t>
            </w:r>
          </w:p>
          <w:p w:rsidR="00D6752A" w:rsidRDefault="00D6752A" w:rsidP="00D6752A">
            <w:pPr>
              <w:spacing w:after="0" w:line="240" w:lineRule="auto"/>
              <w:ind w:right="51"/>
              <w:jc w:val="both"/>
              <w:rPr>
                <w:rFonts w:ascii="Arial" w:hAnsi="Arial" w:cs="Arial"/>
              </w:rPr>
            </w:pPr>
          </w:p>
          <w:p w:rsidR="00D6752A" w:rsidRPr="00D6752A" w:rsidRDefault="00D6752A" w:rsidP="00D53AB7">
            <w:pPr>
              <w:spacing w:after="0" w:line="240" w:lineRule="auto"/>
              <w:ind w:right="51"/>
              <w:jc w:val="both"/>
              <w:rPr>
                <w:rFonts w:ascii="Arial" w:hAnsi="Arial" w:cs="Arial"/>
                <w:lang w:val="es-CO"/>
              </w:rPr>
            </w:pPr>
            <w:r w:rsidRPr="00E71BE2">
              <w:rPr>
                <w:rFonts w:ascii="Arial" w:hAnsi="Arial" w:cs="Arial"/>
              </w:rPr>
              <w:t>Una vez a la semana se puede ofrecer leguminosa en sopa.</w:t>
            </w:r>
            <w:r w:rsidRPr="00E71BE2">
              <w:rPr>
                <w:rFonts w:ascii="Arial" w:hAnsi="Arial" w:cs="Arial"/>
                <w:lang w:val="es-CO"/>
              </w:rPr>
              <w:t xml:space="preserve"> </w:t>
            </w:r>
            <w:r>
              <w:rPr>
                <w:rFonts w:ascii="Arial" w:hAnsi="Arial" w:cs="Arial"/>
                <w:lang w:val="es-CO"/>
              </w:rPr>
              <w:t>Como intercambio de la sopa se podrá suministrar porción de ensalada o jugo.</w:t>
            </w:r>
          </w:p>
        </w:tc>
      </w:tr>
      <w:tr w:rsidR="00D6752A" w:rsidTr="00D6752A">
        <w:tc>
          <w:tcPr>
            <w:tcW w:w="1668" w:type="dxa"/>
          </w:tcPr>
          <w:p w:rsidR="00D6752A" w:rsidRPr="00D6752A" w:rsidRDefault="00D6752A" w:rsidP="00D6752A">
            <w:pPr>
              <w:autoSpaceDE w:val="0"/>
              <w:autoSpaceDN w:val="0"/>
              <w:adjustRightInd w:val="0"/>
              <w:spacing w:after="0" w:line="240" w:lineRule="auto"/>
              <w:jc w:val="both"/>
              <w:rPr>
                <w:rFonts w:ascii="Arial" w:hAnsi="Arial" w:cs="Arial"/>
                <w:b/>
                <w:color w:val="000000"/>
                <w:lang w:eastAsia="es-ES"/>
              </w:rPr>
            </w:pPr>
            <w:r w:rsidRPr="00E71BE2">
              <w:rPr>
                <w:rFonts w:ascii="Arial" w:hAnsi="Arial" w:cs="Arial"/>
                <w:b/>
                <w:bCs/>
                <w:color w:val="000000"/>
                <w:lang w:eastAsia="es-ES"/>
              </w:rPr>
              <w:t>Carnes y vísceras</w:t>
            </w:r>
          </w:p>
        </w:tc>
        <w:tc>
          <w:tcPr>
            <w:tcW w:w="7877" w:type="dxa"/>
          </w:tcPr>
          <w:p w:rsidR="00D6752A" w:rsidRDefault="00D6752A" w:rsidP="00D6752A">
            <w:pPr>
              <w:autoSpaceDE w:val="0"/>
              <w:autoSpaceDN w:val="0"/>
              <w:adjustRightInd w:val="0"/>
              <w:spacing w:after="0" w:line="240" w:lineRule="auto"/>
              <w:jc w:val="both"/>
              <w:rPr>
                <w:rFonts w:ascii="Arial" w:hAnsi="Arial" w:cs="Arial"/>
                <w:color w:val="000000"/>
                <w:lang w:eastAsia="es-ES"/>
              </w:rPr>
            </w:pPr>
            <w:r w:rsidRPr="00E71BE2">
              <w:rPr>
                <w:rFonts w:ascii="Arial" w:hAnsi="Arial" w:cs="Arial"/>
                <w:color w:val="000000"/>
                <w:lang w:eastAsia="es-ES"/>
              </w:rPr>
              <w:t xml:space="preserve">El peso de la porción varía según la clase de carne. Deben presentarse diferentes preparaciones, con utilización ocasional de fritos. Para el caso de preparaciones con salsa o verduras, tipo gulasch el peso de la carne no puede variar, por lo tanto se aumenta el peso total de la porción servida. </w:t>
            </w:r>
          </w:p>
          <w:p w:rsidR="00D6752A" w:rsidRDefault="00D6752A" w:rsidP="004E1098">
            <w:pPr>
              <w:numPr>
                <w:ilvl w:val="0"/>
                <w:numId w:val="17"/>
              </w:numPr>
              <w:autoSpaceDE w:val="0"/>
              <w:autoSpaceDN w:val="0"/>
              <w:adjustRightInd w:val="0"/>
              <w:spacing w:after="0" w:line="240" w:lineRule="auto"/>
              <w:ind w:left="317" w:hanging="284"/>
              <w:jc w:val="both"/>
              <w:rPr>
                <w:rFonts w:ascii="Arial" w:hAnsi="Arial" w:cs="Arial"/>
                <w:color w:val="000000"/>
                <w:lang w:eastAsia="es-ES"/>
              </w:rPr>
            </w:pPr>
            <w:r w:rsidRPr="00E71BE2">
              <w:rPr>
                <w:rFonts w:ascii="Arial" w:hAnsi="Arial" w:cs="Arial"/>
                <w:color w:val="000000"/>
                <w:lang w:eastAsia="es-ES"/>
              </w:rPr>
              <w:t>Carne de res o cerdo: deben ofrecerse cortes magros o semi-magros. No se permite la oferta de cortes altos en grasa</w:t>
            </w:r>
            <w:r>
              <w:rPr>
                <w:rFonts w:ascii="Arial" w:hAnsi="Arial" w:cs="Arial"/>
                <w:color w:val="000000"/>
                <w:lang w:eastAsia="es-ES"/>
              </w:rPr>
              <w:t>.</w:t>
            </w:r>
          </w:p>
          <w:p w:rsidR="00D6752A" w:rsidRDefault="00D6752A" w:rsidP="004E1098">
            <w:pPr>
              <w:numPr>
                <w:ilvl w:val="0"/>
                <w:numId w:val="17"/>
              </w:numPr>
              <w:autoSpaceDE w:val="0"/>
              <w:autoSpaceDN w:val="0"/>
              <w:adjustRightInd w:val="0"/>
              <w:spacing w:after="0" w:line="240" w:lineRule="auto"/>
              <w:ind w:left="317" w:hanging="284"/>
              <w:jc w:val="both"/>
              <w:rPr>
                <w:rFonts w:ascii="Arial" w:hAnsi="Arial" w:cs="Arial"/>
                <w:color w:val="000000"/>
                <w:lang w:eastAsia="es-ES"/>
              </w:rPr>
            </w:pPr>
            <w:r w:rsidRPr="00E71BE2">
              <w:rPr>
                <w:rFonts w:ascii="Arial" w:hAnsi="Arial" w:cs="Arial"/>
                <w:color w:val="000000"/>
                <w:lang w:eastAsia="es-ES"/>
              </w:rPr>
              <w:t>Pollo: El peso bruto debe garantizarse en porción refrigerada (no congelada)</w:t>
            </w:r>
          </w:p>
          <w:p w:rsidR="00D6752A" w:rsidRDefault="00D6752A" w:rsidP="004E1098">
            <w:pPr>
              <w:numPr>
                <w:ilvl w:val="0"/>
                <w:numId w:val="17"/>
              </w:numPr>
              <w:autoSpaceDE w:val="0"/>
              <w:autoSpaceDN w:val="0"/>
              <w:adjustRightInd w:val="0"/>
              <w:spacing w:after="0" w:line="240" w:lineRule="auto"/>
              <w:ind w:left="317" w:hanging="284"/>
              <w:jc w:val="both"/>
              <w:rPr>
                <w:rFonts w:ascii="Arial" w:hAnsi="Arial" w:cs="Arial"/>
                <w:color w:val="000000"/>
                <w:lang w:eastAsia="es-ES"/>
              </w:rPr>
            </w:pPr>
            <w:r w:rsidRPr="00E71BE2">
              <w:rPr>
                <w:rFonts w:ascii="Arial" w:hAnsi="Arial" w:cs="Arial"/>
                <w:color w:val="000000"/>
                <w:lang w:eastAsia="es-ES"/>
              </w:rPr>
              <w:t xml:space="preserve">Vísceras: Se permite la oferta de vísceras de res (Hígado o Lengua), una vez al mes </w:t>
            </w:r>
          </w:p>
          <w:p w:rsidR="00D6752A" w:rsidRPr="00E71BE2" w:rsidRDefault="00D6752A" w:rsidP="004E1098">
            <w:pPr>
              <w:numPr>
                <w:ilvl w:val="0"/>
                <w:numId w:val="17"/>
              </w:numPr>
              <w:autoSpaceDE w:val="0"/>
              <w:autoSpaceDN w:val="0"/>
              <w:adjustRightInd w:val="0"/>
              <w:spacing w:after="0" w:line="240" w:lineRule="auto"/>
              <w:ind w:left="317" w:hanging="284"/>
              <w:jc w:val="both"/>
              <w:rPr>
                <w:rFonts w:ascii="Arial" w:hAnsi="Arial" w:cs="Arial"/>
                <w:color w:val="000000"/>
                <w:lang w:eastAsia="es-ES"/>
              </w:rPr>
            </w:pPr>
            <w:r>
              <w:rPr>
                <w:rFonts w:ascii="Arial" w:hAnsi="Arial" w:cs="Arial"/>
                <w:color w:val="000000"/>
                <w:lang w:eastAsia="es-ES"/>
              </w:rPr>
              <w:t>Menudencias: Se permite la oferta en sopa, previa aprobación del menú.</w:t>
            </w:r>
          </w:p>
          <w:p w:rsidR="00D6752A" w:rsidRDefault="00D6752A" w:rsidP="00D6752A">
            <w:pPr>
              <w:spacing w:after="0" w:line="240" w:lineRule="auto"/>
              <w:rPr>
                <w:rFonts w:ascii="Arial" w:hAnsi="Arial" w:cs="Arial"/>
                <w:lang w:val="es-CO"/>
              </w:rPr>
            </w:pPr>
          </w:p>
          <w:p w:rsidR="00D6752A" w:rsidRPr="00D6752A" w:rsidRDefault="00D6752A" w:rsidP="00E34405">
            <w:pPr>
              <w:spacing w:after="0" w:line="240" w:lineRule="auto"/>
              <w:ind w:right="51"/>
              <w:jc w:val="both"/>
              <w:rPr>
                <w:rFonts w:ascii="Arial" w:hAnsi="Arial" w:cs="Arial"/>
                <w:lang w:val="es-CO"/>
              </w:rPr>
            </w:pPr>
            <w:r w:rsidRPr="007B58C6">
              <w:rPr>
                <w:rFonts w:ascii="Arial" w:hAnsi="Arial" w:cs="Arial"/>
                <w:lang w:val="es-CO"/>
              </w:rPr>
              <w:t>Diariam</w:t>
            </w:r>
            <w:r>
              <w:rPr>
                <w:rFonts w:ascii="Arial" w:hAnsi="Arial" w:cs="Arial"/>
                <w:lang w:val="es-CO"/>
              </w:rPr>
              <w:t>ente se debe disponer de huevo, queso</w:t>
            </w:r>
            <w:r w:rsidRPr="007B58C6">
              <w:rPr>
                <w:rFonts w:ascii="Arial" w:hAnsi="Arial" w:cs="Arial"/>
                <w:lang w:val="es-CO"/>
              </w:rPr>
              <w:t xml:space="preserve"> doble</w:t>
            </w:r>
            <w:r>
              <w:rPr>
                <w:rFonts w:ascii="Arial" w:hAnsi="Arial" w:cs="Arial"/>
                <w:lang w:val="es-CO"/>
              </w:rPr>
              <w:t xml:space="preserve"> </w:t>
            </w:r>
            <w:r w:rsidRPr="007B58C6">
              <w:rPr>
                <w:rFonts w:ascii="Arial" w:hAnsi="Arial" w:cs="Arial"/>
                <w:lang w:val="es-CO"/>
              </w:rPr>
              <w:t xml:space="preserve">crema y pollo a la plancha, para aquellos usuarios que por alguna circunstancia no puedan consumir </w:t>
            </w:r>
            <w:r>
              <w:rPr>
                <w:rFonts w:ascii="Arial" w:hAnsi="Arial" w:cs="Arial"/>
                <w:lang w:val="es-CO"/>
              </w:rPr>
              <w:t>la opción de proteína del menú</w:t>
            </w:r>
            <w:r w:rsidRPr="007B58C6">
              <w:rPr>
                <w:rFonts w:ascii="Arial" w:hAnsi="Arial" w:cs="Arial"/>
                <w:lang w:val="es-CO"/>
              </w:rPr>
              <w:t>.</w:t>
            </w:r>
          </w:p>
        </w:tc>
      </w:tr>
      <w:tr w:rsidR="00D6752A" w:rsidTr="00D6752A">
        <w:tc>
          <w:tcPr>
            <w:tcW w:w="1668" w:type="dxa"/>
          </w:tcPr>
          <w:p w:rsidR="00D6752A" w:rsidRPr="00D6752A" w:rsidRDefault="00D6752A" w:rsidP="00D6752A">
            <w:pPr>
              <w:autoSpaceDE w:val="0"/>
              <w:autoSpaceDN w:val="0"/>
              <w:adjustRightInd w:val="0"/>
              <w:spacing w:after="0" w:line="240" w:lineRule="auto"/>
              <w:jc w:val="both"/>
              <w:rPr>
                <w:rFonts w:ascii="Arial" w:hAnsi="Arial" w:cs="Arial"/>
                <w:b/>
                <w:color w:val="000000"/>
                <w:lang w:eastAsia="es-ES"/>
              </w:rPr>
            </w:pPr>
            <w:r w:rsidRPr="00264C9A">
              <w:rPr>
                <w:rFonts w:ascii="Arial" w:hAnsi="Arial" w:cs="Arial"/>
                <w:b/>
                <w:bCs/>
                <w:color w:val="000000"/>
                <w:lang w:eastAsia="es-ES"/>
              </w:rPr>
              <w:t xml:space="preserve">Leguminosas </w:t>
            </w:r>
          </w:p>
        </w:tc>
        <w:tc>
          <w:tcPr>
            <w:tcW w:w="7877" w:type="dxa"/>
          </w:tcPr>
          <w:p w:rsidR="00D6752A" w:rsidRDefault="00D6752A" w:rsidP="00D6752A">
            <w:pPr>
              <w:autoSpaceDE w:val="0"/>
              <w:autoSpaceDN w:val="0"/>
              <w:adjustRightInd w:val="0"/>
              <w:spacing w:after="0" w:line="240" w:lineRule="auto"/>
              <w:jc w:val="both"/>
              <w:rPr>
                <w:rFonts w:ascii="Arial" w:hAnsi="Arial" w:cs="Arial"/>
                <w:color w:val="000000"/>
                <w:lang w:eastAsia="es-ES"/>
              </w:rPr>
            </w:pPr>
            <w:r w:rsidRPr="00264C9A">
              <w:rPr>
                <w:rFonts w:ascii="Arial" w:hAnsi="Arial" w:cs="Arial"/>
                <w:color w:val="000000"/>
                <w:lang w:eastAsia="es-ES"/>
              </w:rPr>
              <w:t>La leguminosa se debe suministrar dos veces por semana: Una en sopa y otra reemplazando un tubérculo en el seco. En ningún caso, será considerada intercambio de alimento proteico (carnes).</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Default="00D6752A" w:rsidP="00D6752A">
            <w:pPr>
              <w:autoSpaceDE w:val="0"/>
              <w:autoSpaceDN w:val="0"/>
              <w:adjustRightInd w:val="0"/>
              <w:spacing w:after="0" w:line="240" w:lineRule="auto"/>
              <w:jc w:val="both"/>
              <w:rPr>
                <w:rFonts w:ascii="Arial" w:hAnsi="Arial" w:cs="Arial"/>
                <w:color w:val="000000"/>
                <w:lang w:eastAsia="es-ES"/>
              </w:rPr>
            </w:pPr>
            <w:r w:rsidRPr="00264C9A">
              <w:rPr>
                <w:rFonts w:ascii="Arial" w:hAnsi="Arial" w:cs="Arial"/>
                <w:color w:val="000000"/>
                <w:lang w:eastAsia="es-ES"/>
              </w:rPr>
              <w:t xml:space="preserve">En caso de utilizar preparaciones combinadas de leguminosa y carne o pollo, debe respetarse el gramaje exigido tanto para la leguminosa como para el alimento proteico (carne). </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Pr="00D6752A" w:rsidRDefault="00D6752A" w:rsidP="00D6752A">
            <w:pPr>
              <w:autoSpaceDE w:val="0"/>
              <w:autoSpaceDN w:val="0"/>
              <w:adjustRightInd w:val="0"/>
              <w:spacing w:after="0" w:line="240" w:lineRule="auto"/>
              <w:jc w:val="both"/>
              <w:rPr>
                <w:rFonts w:ascii="Arial" w:hAnsi="Arial" w:cs="Arial"/>
                <w:color w:val="000000"/>
                <w:lang w:eastAsia="es-ES"/>
              </w:rPr>
            </w:pPr>
            <w:r w:rsidRPr="00264C9A">
              <w:rPr>
                <w:rFonts w:ascii="Arial" w:hAnsi="Arial" w:cs="Arial"/>
                <w:color w:val="000000"/>
                <w:lang w:eastAsia="es-ES"/>
              </w:rPr>
              <w:t>Ya que cada leguminosa tiene un factor de hidratación distinto, debe garantizarse siempre el peso neto antes de la preparación. La estandarización de recetas dará cuenta del factor de corrección utilizado para cada tipo de leguminosa.</w:t>
            </w:r>
          </w:p>
        </w:tc>
      </w:tr>
      <w:tr w:rsidR="00D6752A" w:rsidTr="00D6752A">
        <w:tc>
          <w:tcPr>
            <w:tcW w:w="1668" w:type="dxa"/>
          </w:tcPr>
          <w:p w:rsidR="00D6752A" w:rsidRPr="00D6752A" w:rsidRDefault="00D6752A" w:rsidP="00D6752A">
            <w:pPr>
              <w:autoSpaceDE w:val="0"/>
              <w:autoSpaceDN w:val="0"/>
              <w:adjustRightInd w:val="0"/>
              <w:spacing w:after="0" w:line="240" w:lineRule="auto"/>
              <w:jc w:val="both"/>
              <w:rPr>
                <w:rFonts w:ascii="Arial" w:hAnsi="Arial" w:cs="Arial"/>
                <w:color w:val="000000"/>
                <w:lang w:eastAsia="es-ES"/>
              </w:rPr>
            </w:pPr>
            <w:r>
              <w:rPr>
                <w:rFonts w:ascii="Arial" w:hAnsi="Arial" w:cs="Arial"/>
                <w:b/>
                <w:bCs/>
                <w:color w:val="000000"/>
                <w:lang w:eastAsia="es-ES"/>
              </w:rPr>
              <w:t xml:space="preserve">Arroz ò </w:t>
            </w:r>
            <w:r w:rsidRPr="00264C9A">
              <w:rPr>
                <w:rFonts w:ascii="Arial" w:hAnsi="Arial" w:cs="Arial"/>
                <w:b/>
                <w:bCs/>
                <w:color w:val="000000"/>
                <w:lang w:eastAsia="es-ES"/>
              </w:rPr>
              <w:t>Pasta</w:t>
            </w:r>
          </w:p>
        </w:tc>
        <w:tc>
          <w:tcPr>
            <w:tcW w:w="7877" w:type="dxa"/>
          </w:tcPr>
          <w:p w:rsidR="00D6752A" w:rsidRDefault="00D6752A" w:rsidP="00D6752A">
            <w:pPr>
              <w:autoSpaceDE w:val="0"/>
              <w:autoSpaceDN w:val="0"/>
              <w:adjustRightInd w:val="0"/>
              <w:spacing w:after="0" w:line="240" w:lineRule="auto"/>
              <w:jc w:val="both"/>
              <w:rPr>
                <w:rFonts w:ascii="Arial" w:hAnsi="Arial" w:cs="Arial"/>
                <w:color w:val="000000"/>
                <w:lang w:eastAsia="es-ES"/>
              </w:rPr>
            </w:pPr>
            <w:r>
              <w:rPr>
                <w:rFonts w:ascii="Arial" w:hAnsi="Arial" w:cs="Arial"/>
                <w:color w:val="000000"/>
                <w:lang w:eastAsia="es-ES"/>
              </w:rPr>
              <w:t>Se ofrecerá el arroz c</w:t>
            </w:r>
            <w:r w:rsidRPr="00264C9A">
              <w:rPr>
                <w:rFonts w:ascii="Arial" w:hAnsi="Arial" w:cs="Arial"/>
                <w:color w:val="000000"/>
                <w:lang w:eastAsia="es-ES"/>
              </w:rPr>
              <w:t xml:space="preserve">on variedad en sabores y colores manteniendo la oferta de Arroz Blanco únicamente 3 veces por semana. La pasta deberá utilizarse como intercambio del arroz. </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Pr="00D6752A" w:rsidRDefault="00D6752A" w:rsidP="00D6752A">
            <w:pPr>
              <w:autoSpaceDE w:val="0"/>
              <w:autoSpaceDN w:val="0"/>
              <w:adjustRightInd w:val="0"/>
              <w:spacing w:after="0" w:line="240" w:lineRule="auto"/>
              <w:jc w:val="both"/>
              <w:rPr>
                <w:rFonts w:ascii="Arial" w:hAnsi="Arial" w:cs="Arial"/>
                <w:color w:val="000000"/>
                <w:lang w:eastAsia="es-ES"/>
              </w:rPr>
            </w:pPr>
            <w:r w:rsidRPr="00264C9A">
              <w:rPr>
                <w:rFonts w:ascii="Arial" w:hAnsi="Arial" w:cs="Arial"/>
                <w:color w:val="000000"/>
                <w:lang w:eastAsia="es-ES"/>
              </w:rPr>
              <w:t xml:space="preserve">El peso servido de la pasta puede modificarse de acuerdo con la variedad utilizada; en todos los casos, se debe garantizar el peso neto. En caso de </w:t>
            </w:r>
            <w:r w:rsidRPr="00264C9A">
              <w:rPr>
                <w:rFonts w:ascii="Arial" w:hAnsi="Arial" w:cs="Arial"/>
                <w:color w:val="000000"/>
                <w:lang w:eastAsia="es-ES"/>
              </w:rPr>
              <w:lastRenderedPageBreak/>
              <w:t>utilizar preparaciones combinadas con arroz o pasta y carne o pollo y verdura (arroz atollado, pasta con pollo, ensalada rusa, etc.), debe respetarse el gramaje exigido tanto para el cereal como para el alimento proteico y la verdura</w:t>
            </w:r>
          </w:p>
        </w:tc>
      </w:tr>
      <w:tr w:rsidR="00D6752A" w:rsidTr="00D6752A">
        <w:tc>
          <w:tcPr>
            <w:tcW w:w="1668" w:type="dxa"/>
          </w:tcPr>
          <w:p w:rsidR="00D6752A" w:rsidRPr="005521AF" w:rsidRDefault="00D6752A" w:rsidP="00D6752A">
            <w:pPr>
              <w:autoSpaceDE w:val="0"/>
              <w:autoSpaceDN w:val="0"/>
              <w:adjustRightInd w:val="0"/>
              <w:spacing w:after="0" w:line="240" w:lineRule="auto"/>
              <w:jc w:val="both"/>
              <w:rPr>
                <w:rFonts w:ascii="Arial" w:hAnsi="Arial" w:cs="Arial"/>
                <w:color w:val="000000"/>
                <w:lang w:eastAsia="es-ES"/>
              </w:rPr>
            </w:pPr>
            <w:r w:rsidRPr="001A0D59">
              <w:rPr>
                <w:rFonts w:ascii="Arial" w:hAnsi="Arial" w:cs="Arial"/>
                <w:b/>
                <w:bCs/>
                <w:color w:val="000000"/>
                <w:lang w:eastAsia="es-ES"/>
              </w:rPr>
              <w:lastRenderedPageBreak/>
              <w:t>Hortalizas ó verduras</w:t>
            </w:r>
          </w:p>
          <w:p w:rsidR="00D6752A" w:rsidRDefault="00D6752A" w:rsidP="00D6752A">
            <w:pPr>
              <w:spacing w:after="0" w:line="240" w:lineRule="auto"/>
              <w:ind w:right="51"/>
              <w:rPr>
                <w:rFonts w:ascii="Arial" w:hAnsi="Arial" w:cs="Arial"/>
              </w:rPr>
            </w:pPr>
          </w:p>
        </w:tc>
        <w:tc>
          <w:tcPr>
            <w:tcW w:w="7877" w:type="dxa"/>
          </w:tcPr>
          <w:p w:rsidR="00D6752A" w:rsidRDefault="00D6752A" w:rsidP="00D6752A">
            <w:pPr>
              <w:spacing w:after="0" w:line="240" w:lineRule="auto"/>
              <w:ind w:right="51"/>
              <w:jc w:val="both"/>
              <w:rPr>
                <w:rFonts w:ascii="Arial" w:hAnsi="Arial" w:cs="Arial"/>
                <w:color w:val="000000"/>
                <w:lang w:eastAsia="es-ES"/>
              </w:rPr>
            </w:pPr>
            <w:r w:rsidRPr="00B26FAA">
              <w:rPr>
                <w:rFonts w:ascii="Arial" w:hAnsi="Arial" w:cs="Arial"/>
                <w:color w:val="000000"/>
                <w:lang w:eastAsia="es-ES"/>
              </w:rPr>
              <w:t xml:space="preserve">Las ensaladas crudas deben contener </w:t>
            </w:r>
            <w:r>
              <w:rPr>
                <w:rFonts w:ascii="Arial" w:hAnsi="Arial" w:cs="Arial"/>
                <w:color w:val="000000"/>
                <w:lang w:eastAsia="es-ES"/>
              </w:rPr>
              <w:t>mínimo 4 variedades de verduras, s</w:t>
            </w:r>
            <w:r w:rsidRPr="00B26FAA">
              <w:rPr>
                <w:rFonts w:ascii="Arial" w:hAnsi="Arial" w:cs="Arial"/>
                <w:color w:val="000000"/>
                <w:lang w:eastAsia="es-ES"/>
              </w:rPr>
              <w:t xml:space="preserve">iempre se debe disponer de </w:t>
            </w:r>
            <w:r>
              <w:rPr>
                <w:rFonts w:ascii="Arial" w:hAnsi="Arial" w:cs="Arial"/>
                <w:color w:val="000000"/>
                <w:lang w:eastAsia="es-ES"/>
              </w:rPr>
              <w:t>porción de pepino, t</w:t>
            </w:r>
            <w:r w:rsidRPr="00B26FAA">
              <w:rPr>
                <w:rFonts w:ascii="Arial" w:hAnsi="Arial" w:cs="Arial"/>
                <w:color w:val="000000"/>
                <w:lang w:eastAsia="es-ES"/>
              </w:rPr>
              <w:t>omate</w:t>
            </w:r>
            <w:r>
              <w:rPr>
                <w:rFonts w:ascii="Arial" w:hAnsi="Arial" w:cs="Arial"/>
                <w:color w:val="000000"/>
                <w:lang w:eastAsia="es-ES"/>
              </w:rPr>
              <w:t xml:space="preserve"> y zanahoria. </w:t>
            </w:r>
            <w:r w:rsidRPr="00B26FAA">
              <w:rPr>
                <w:rFonts w:ascii="Arial" w:hAnsi="Arial" w:cs="Arial"/>
                <w:color w:val="000000"/>
                <w:lang w:eastAsia="es-ES"/>
              </w:rPr>
              <w:t xml:space="preserve">Se debe mantener la oferta diaria de </w:t>
            </w:r>
            <w:r>
              <w:rPr>
                <w:rFonts w:ascii="Arial" w:hAnsi="Arial" w:cs="Arial"/>
                <w:color w:val="000000"/>
                <w:lang w:eastAsia="es-ES"/>
              </w:rPr>
              <w:t xml:space="preserve">1 </w:t>
            </w:r>
            <w:r w:rsidRPr="00B26FAA">
              <w:rPr>
                <w:rFonts w:ascii="Arial" w:hAnsi="Arial" w:cs="Arial"/>
                <w:color w:val="000000"/>
                <w:lang w:eastAsia="es-ES"/>
              </w:rPr>
              <w:t>aderezo diferente, independiente del ají o el picadillo para sopa.</w:t>
            </w:r>
            <w:r>
              <w:rPr>
                <w:rFonts w:ascii="Arial" w:hAnsi="Arial" w:cs="Arial"/>
                <w:color w:val="000000"/>
                <w:lang w:eastAsia="es-ES"/>
              </w:rPr>
              <w:t xml:space="preserve"> </w:t>
            </w:r>
            <w:r w:rsidRPr="00B26FAA">
              <w:rPr>
                <w:rFonts w:ascii="Arial" w:hAnsi="Arial" w:cs="Arial"/>
                <w:color w:val="000000"/>
                <w:lang w:eastAsia="es-ES"/>
              </w:rPr>
              <w:t>La oferta de preparaciones mixtas (Crudo + cocido) estará sujeta a previa aprobación.</w:t>
            </w:r>
          </w:p>
          <w:p w:rsidR="00D6752A" w:rsidRDefault="00D6752A" w:rsidP="00D6752A">
            <w:pPr>
              <w:spacing w:after="0" w:line="240" w:lineRule="auto"/>
              <w:ind w:right="51"/>
              <w:jc w:val="both"/>
              <w:rPr>
                <w:rFonts w:ascii="Arial" w:hAnsi="Arial" w:cs="Arial"/>
                <w:color w:val="000000"/>
                <w:lang w:eastAsia="es-ES"/>
              </w:rPr>
            </w:pPr>
          </w:p>
          <w:p w:rsidR="00D6752A" w:rsidRDefault="00D6752A" w:rsidP="00D6752A">
            <w:pPr>
              <w:spacing w:after="0" w:line="240" w:lineRule="auto"/>
              <w:ind w:right="51"/>
              <w:jc w:val="both"/>
              <w:rPr>
                <w:rFonts w:ascii="Arial" w:hAnsi="Arial" w:cs="Arial"/>
                <w:color w:val="000000"/>
                <w:lang w:eastAsia="es-ES"/>
              </w:rPr>
            </w:pPr>
            <w:r w:rsidRPr="00B26FAA">
              <w:rPr>
                <w:rFonts w:ascii="Arial" w:hAnsi="Arial" w:cs="Arial"/>
                <w:color w:val="000000"/>
                <w:lang w:eastAsia="es-ES"/>
              </w:rPr>
              <w:t>El peso servido de la verdura cocida puede</w:t>
            </w:r>
            <w:r w:rsidRPr="00B26FAA">
              <w:rPr>
                <w:rFonts w:ascii="Arial" w:hAnsi="Arial" w:cs="Arial"/>
                <w:color w:val="000000"/>
                <w:sz w:val="14"/>
                <w:szCs w:val="14"/>
                <w:lang w:eastAsia="es-ES"/>
              </w:rPr>
              <w:t xml:space="preserve"> </w:t>
            </w:r>
            <w:r w:rsidRPr="00B26FAA">
              <w:rPr>
                <w:rFonts w:ascii="Arial" w:hAnsi="Arial" w:cs="Arial"/>
                <w:color w:val="000000"/>
                <w:lang w:eastAsia="es-ES"/>
              </w:rPr>
              <w:t>modificarse de ac</w:t>
            </w:r>
            <w:r>
              <w:rPr>
                <w:rFonts w:ascii="Arial" w:hAnsi="Arial" w:cs="Arial"/>
                <w:color w:val="000000"/>
                <w:lang w:eastAsia="es-ES"/>
              </w:rPr>
              <w:t>uerdo con la variedad utilizada</w:t>
            </w:r>
            <w:r w:rsidRPr="00B26FAA">
              <w:rPr>
                <w:rFonts w:ascii="Arial" w:hAnsi="Arial" w:cs="Arial"/>
                <w:color w:val="000000"/>
                <w:lang w:eastAsia="es-ES"/>
              </w:rPr>
              <w:t>, se debe g</w:t>
            </w:r>
            <w:r>
              <w:rPr>
                <w:rFonts w:ascii="Arial" w:hAnsi="Arial" w:cs="Arial"/>
                <w:color w:val="000000"/>
                <w:lang w:eastAsia="es-ES"/>
              </w:rPr>
              <w:t>arantizar el peso neto, se</w:t>
            </w:r>
            <w:r w:rsidRPr="00B26FAA">
              <w:rPr>
                <w:rFonts w:ascii="Arial" w:hAnsi="Arial" w:cs="Arial"/>
                <w:color w:val="000000"/>
                <w:lang w:eastAsia="es-ES"/>
              </w:rPr>
              <w:t xml:space="preserve"> permite ofrecer una sola verdura </w:t>
            </w:r>
            <w:r w:rsidR="003E3584" w:rsidRPr="00B26FAA">
              <w:rPr>
                <w:rFonts w:ascii="Arial" w:hAnsi="Arial" w:cs="Arial"/>
                <w:color w:val="000000"/>
                <w:lang w:eastAsia="es-ES"/>
              </w:rPr>
              <w:t>u</w:t>
            </w:r>
            <w:r w:rsidRPr="00B26FAA">
              <w:rPr>
                <w:rFonts w:ascii="Arial" w:hAnsi="Arial" w:cs="Arial"/>
                <w:color w:val="000000"/>
                <w:lang w:eastAsia="es-ES"/>
              </w:rPr>
              <w:t xml:space="preserve"> hortaliza, en preparaciones tipo tortas ó soufflés. </w:t>
            </w:r>
          </w:p>
          <w:p w:rsidR="00D6752A" w:rsidRDefault="00D6752A" w:rsidP="00D6752A">
            <w:pPr>
              <w:spacing w:after="0" w:line="240" w:lineRule="auto"/>
              <w:ind w:right="51"/>
              <w:jc w:val="both"/>
              <w:rPr>
                <w:rFonts w:ascii="Arial" w:hAnsi="Arial" w:cs="Arial"/>
                <w:color w:val="000000"/>
                <w:lang w:eastAsia="es-ES"/>
              </w:rPr>
            </w:pPr>
          </w:p>
          <w:p w:rsidR="00D6752A" w:rsidRPr="00C50F46" w:rsidRDefault="00D6752A" w:rsidP="00340907">
            <w:pPr>
              <w:spacing w:after="0" w:line="240" w:lineRule="auto"/>
              <w:ind w:right="51"/>
              <w:jc w:val="both"/>
              <w:rPr>
                <w:rFonts w:ascii="Arial" w:hAnsi="Arial" w:cs="Arial"/>
                <w:color w:val="000000"/>
                <w:lang w:eastAsia="es-ES"/>
              </w:rPr>
            </w:pPr>
            <w:r w:rsidRPr="00B26FAA">
              <w:rPr>
                <w:rFonts w:ascii="Arial" w:hAnsi="Arial" w:cs="Arial"/>
                <w:color w:val="000000"/>
                <w:lang w:eastAsia="es-ES"/>
              </w:rPr>
              <w:t>La porción de verdura u hortaliza se</w:t>
            </w:r>
            <w:r>
              <w:rPr>
                <w:rFonts w:ascii="Arial" w:hAnsi="Arial" w:cs="Arial"/>
                <w:color w:val="000000"/>
                <w:lang w:eastAsia="es-ES"/>
              </w:rPr>
              <w:t xml:space="preserve">rvirá como intercambio de la sopa </w:t>
            </w:r>
            <w:r w:rsidR="00340907">
              <w:rPr>
                <w:rFonts w:ascii="Arial" w:hAnsi="Arial" w:cs="Arial"/>
                <w:color w:val="000000"/>
                <w:lang w:eastAsia="es-ES"/>
              </w:rPr>
              <w:t>y</w:t>
            </w:r>
            <w:r>
              <w:rPr>
                <w:rFonts w:ascii="Arial" w:hAnsi="Arial" w:cs="Arial"/>
                <w:color w:val="000000"/>
                <w:lang w:eastAsia="es-ES"/>
              </w:rPr>
              <w:t xml:space="preserve"> el arroz, </w:t>
            </w:r>
            <w:r w:rsidRPr="00B26FAA">
              <w:rPr>
                <w:rFonts w:ascii="Arial" w:hAnsi="Arial" w:cs="Arial"/>
                <w:color w:val="000000"/>
                <w:lang w:eastAsia="es-ES"/>
              </w:rPr>
              <w:t>para las personas que así lo soliciten,</w:t>
            </w:r>
            <w:r>
              <w:rPr>
                <w:rFonts w:ascii="Arial" w:hAnsi="Arial" w:cs="Arial"/>
                <w:color w:val="000000"/>
                <w:lang w:eastAsia="es-ES"/>
              </w:rPr>
              <w:t xml:space="preserve"> </w:t>
            </w:r>
            <w:r w:rsidRPr="00B26FAA">
              <w:rPr>
                <w:rFonts w:ascii="Arial" w:hAnsi="Arial" w:cs="Arial"/>
                <w:color w:val="000000"/>
                <w:lang w:eastAsia="es-ES"/>
              </w:rPr>
              <w:t>con el fin de promover los hábitos de alimentación saludable.</w:t>
            </w:r>
          </w:p>
        </w:tc>
      </w:tr>
      <w:tr w:rsidR="00D6752A" w:rsidTr="00D6752A">
        <w:tc>
          <w:tcPr>
            <w:tcW w:w="1668" w:type="dxa"/>
          </w:tcPr>
          <w:p w:rsidR="00D6752A" w:rsidRPr="005521AF" w:rsidRDefault="00D6752A" w:rsidP="00D6752A">
            <w:pPr>
              <w:autoSpaceDE w:val="0"/>
              <w:autoSpaceDN w:val="0"/>
              <w:adjustRightInd w:val="0"/>
              <w:spacing w:after="0" w:line="240" w:lineRule="auto"/>
              <w:jc w:val="both"/>
              <w:rPr>
                <w:rFonts w:ascii="Arial" w:hAnsi="Arial" w:cs="Arial"/>
                <w:color w:val="000000"/>
                <w:lang w:eastAsia="es-ES"/>
              </w:rPr>
            </w:pPr>
            <w:r w:rsidRPr="005521AF">
              <w:rPr>
                <w:rFonts w:ascii="Arial" w:hAnsi="Arial" w:cs="Arial"/>
                <w:b/>
                <w:bCs/>
                <w:color w:val="000000"/>
                <w:lang w:eastAsia="es-ES"/>
              </w:rPr>
              <w:t xml:space="preserve">Fruta entera </w:t>
            </w:r>
            <w:r>
              <w:rPr>
                <w:rFonts w:ascii="Arial" w:hAnsi="Arial" w:cs="Arial"/>
                <w:b/>
                <w:bCs/>
                <w:color w:val="000000"/>
                <w:lang w:eastAsia="es-ES"/>
              </w:rPr>
              <w:t xml:space="preserve">ò en porción </w:t>
            </w:r>
          </w:p>
          <w:p w:rsidR="00D6752A" w:rsidRDefault="00D6752A" w:rsidP="00D6752A">
            <w:pPr>
              <w:spacing w:after="0" w:line="240" w:lineRule="auto"/>
              <w:ind w:right="51"/>
              <w:rPr>
                <w:rFonts w:ascii="Arial" w:hAnsi="Arial" w:cs="Arial"/>
              </w:rPr>
            </w:pPr>
          </w:p>
        </w:tc>
        <w:tc>
          <w:tcPr>
            <w:tcW w:w="7877" w:type="dxa"/>
          </w:tcPr>
          <w:p w:rsidR="00D6752A" w:rsidRDefault="00D6752A" w:rsidP="00D6752A">
            <w:pPr>
              <w:autoSpaceDE w:val="0"/>
              <w:autoSpaceDN w:val="0"/>
              <w:adjustRightInd w:val="0"/>
              <w:spacing w:after="0" w:line="240" w:lineRule="auto"/>
              <w:jc w:val="both"/>
              <w:rPr>
                <w:rFonts w:ascii="Arial" w:hAnsi="Arial" w:cs="Arial"/>
                <w:color w:val="000000"/>
                <w:lang w:eastAsia="es-ES"/>
              </w:rPr>
            </w:pPr>
            <w:r w:rsidRPr="00B26FAA">
              <w:rPr>
                <w:rFonts w:ascii="Arial" w:hAnsi="Arial" w:cs="Arial"/>
                <w:color w:val="000000"/>
                <w:lang w:eastAsia="es-ES"/>
              </w:rPr>
              <w:t>Se debe disponer como mínimo de dos variedades de fruta de cosecha</w:t>
            </w:r>
            <w:r>
              <w:rPr>
                <w:rFonts w:ascii="Arial" w:hAnsi="Arial" w:cs="Arial"/>
                <w:color w:val="000000"/>
                <w:lang w:eastAsia="es-ES"/>
              </w:rPr>
              <w:t xml:space="preserve"> diariamente: una de mano y una en porción</w:t>
            </w:r>
            <w:r w:rsidRPr="00B26FAA">
              <w:rPr>
                <w:rFonts w:ascii="Arial" w:hAnsi="Arial" w:cs="Arial"/>
                <w:color w:val="000000"/>
                <w:lang w:eastAsia="es-ES"/>
              </w:rPr>
              <w:t xml:space="preserve">; las frutas deben tener un grado de madurez que permita su consumo inmediato. </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Pr="00C50F46" w:rsidRDefault="00D6752A" w:rsidP="00C50F46">
            <w:pPr>
              <w:autoSpaceDE w:val="0"/>
              <w:autoSpaceDN w:val="0"/>
              <w:adjustRightInd w:val="0"/>
              <w:spacing w:after="0" w:line="240" w:lineRule="auto"/>
              <w:jc w:val="both"/>
              <w:rPr>
                <w:rFonts w:ascii="Arial" w:hAnsi="Arial" w:cs="Arial"/>
                <w:color w:val="000000"/>
                <w:lang w:eastAsia="es-ES"/>
              </w:rPr>
            </w:pPr>
            <w:r w:rsidRPr="00B26FAA">
              <w:rPr>
                <w:rFonts w:ascii="Arial" w:hAnsi="Arial" w:cs="Arial"/>
                <w:color w:val="000000"/>
                <w:lang w:eastAsia="es-ES"/>
              </w:rPr>
              <w:t>No debe ofrecerse la misma fruta durante dos días seguidos.</w:t>
            </w:r>
            <w:r>
              <w:rPr>
                <w:rFonts w:ascii="Arial" w:hAnsi="Arial" w:cs="Arial"/>
                <w:color w:val="000000"/>
                <w:lang w:eastAsia="es-ES"/>
              </w:rPr>
              <w:t xml:space="preserve"> </w:t>
            </w:r>
          </w:p>
        </w:tc>
      </w:tr>
      <w:tr w:rsidR="00D6752A" w:rsidTr="00D6752A">
        <w:tc>
          <w:tcPr>
            <w:tcW w:w="1668" w:type="dxa"/>
          </w:tcPr>
          <w:p w:rsidR="00D6752A" w:rsidRDefault="00D6752A" w:rsidP="00D6752A">
            <w:pPr>
              <w:autoSpaceDE w:val="0"/>
              <w:autoSpaceDN w:val="0"/>
              <w:adjustRightInd w:val="0"/>
              <w:spacing w:after="0" w:line="240" w:lineRule="auto"/>
              <w:jc w:val="both"/>
              <w:rPr>
                <w:rFonts w:ascii="Arial" w:hAnsi="Arial" w:cs="Arial"/>
                <w:b/>
                <w:bCs/>
                <w:color w:val="000000"/>
                <w:lang w:eastAsia="es-ES"/>
              </w:rPr>
            </w:pPr>
            <w:r w:rsidRPr="005521AF">
              <w:rPr>
                <w:rFonts w:ascii="Arial" w:hAnsi="Arial" w:cs="Arial"/>
                <w:b/>
                <w:bCs/>
                <w:color w:val="000000"/>
                <w:lang w:eastAsia="es-ES"/>
              </w:rPr>
              <w:t>Bebida de selección</w:t>
            </w:r>
          </w:p>
          <w:p w:rsidR="00D6752A" w:rsidRDefault="00D6752A" w:rsidP="00D6752A">
            <w:pPr>
              <w:spacing w:after="0" w:line="240" w:lineRule="auto"/>
              <w:ind w:right="51"/>
              <w:rPr>
                <w:rFonts w:ascii="Arial" w:hAnsi="Arial" w:cs="Arial"/>
              </w:rPr>
            </w:pPr>
          </w:p>
        </w:tc>
        <w:tc>
          <w:tcPr>
            <w:tcW w:w="7877" w:type="dxa"/>
          </w:tcPr>
          <w:p w:rsidR="00D6752A" w:rsidRPr="008D3EE4" w:rsidRDefault="00D6752A" w:rsidP="00D6752A">
            <w:pPr>
              <w:autoSpaceDE w:val="0"/>
              <w:autoSpaceDN w:val="0"/>
              <w:adjustRightInd w:val="0"/>
              <w:spacing w:after="0" w:line="240" w:lineRule="auto"/>
              <w:jc w:val="both"/>
              <w:rPr>
                <w:rFonts w:ascii="Arial" w:hAnsi="Arial" w:cs="Arial"/>
                <w:color w:val="000000"/>
                <w:lang w:eastAsia="es-ES"/>
              </w:rPr>
            </w:pPr>
            <w:r>
              <w:rPr>
                <w:rFonts w:ascii="Arial" w:hAnsi="Arial" w:cs="Arial"/>
                <w:bCs/>
                <w:color w:val="000000"/>
                <w:lang w:eastAsia="es-ES"/>
              </w:rPr>
              <w:t>Se ofrecerá diariamente fruta en jugo; como opción de intercambio se debe ofrecer</w:t>
            </w:r>
            <w:r w:rsidRPr="008D3EE4">
              <w:rPr>
                <w:rFonts w:ascii="Arial" w:hAnsi="Arial" w:cs="Arial"/>
                <w:bCs/>
                <w:color w:val="000000"/>
                <w:lang w:eastAsia="es-ES"/>
              </w:rPr>
              <w:t xml:space="preserve"> </w:t>
            </w:r>
            <w:r>
              <w:rPr>
                <w:rFonts w:ascii="Arial" w:hAnsi="Arial" w:cs="Arial"/>
                <w:bCs/>
                <w:color w:val="000000"/>
                <w:lang w:eastAsia="es-ES"/>
              </w:rPr>
              <w:t>leche líquida baja en grasa y deslactosada, gaseosa normal y dietética,</w:t>
            </w:r>
            <w:r w:rsidRPr="008D3EE4">
              <w:rPr>
                <w:rFonts w:ascii="Arial" w:hAnsi="Arial" w:cs="Arial"/>
                <w:bCs/>
                <w:color w:val="000000"/>
                <w:lang w:eastAsia="es-ES"/>
              </w:rPr>
              <w:t xml:space="preserve"> yogurt o </w:t>
            </w:r>
            <w:r>
              <w:rPr>
                <w:rFonts w:ascii="Arial" w:hAnsi="Arial" w:cs="Arial"/>
                <w:bCs/>
                <w:color w:val="000000"/>
                <w:lang w:eastAsia="es-ES"/>
              </w:rPr>
              <w:t>kumis.</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Default="00D6752A" w:rsidP="00D6752A">
            <w:pPr>
              <w:autoSpaceDE w:val="0"/>
              <w:autoSpaceDN w:val="0"/>
              <w:adjustRightInd w:val="0"/>
              <w:spacing w:after="0" w:line="240" w:lineRule="auto"/>
              <w:jc w:val="both"/>
              <w:rPr>
                <w:rFonts w:ascii="Arial" w:hAnsi="Arial" w:cs="Arial"/>
                <w:color w:val="000000"/>
                <w:lang w:eastAsia="es-ES"/>
              </w:rPr>
            </w:pPr>
            <w:r w:rsidRPr="00E71BE2">
              <w:rPr>
                <w:rFonts w:ascii="Arial" w:hAnsi="Arial" w:cs="Arial"/>
                <w:color w:val="000000"/>
                <w:lang w:eastAsia="es-ES"/>
              </w:rPr>
              <w:t xml:space="preserve">Se mantendrá en exhibición </w:t>
            </w:r>
            <w:r>
              <w:rPr>
                <w:rFonts w:ascii="Arial" w:hAnsi="Arial" w:cs="Arial"/>
                <w:color w:val="000000"/>
                <w:lang w:eastAsia="es-ES"/>
              </w:rPr>
              <w:t xml:space="preserve">el </w:t>
            </w:r>
            <w:r w:rsidRPr="00E71BE2">
              <w:rPr>
                <w:rFonts w:ascii="Arial" w:hAnsi="Arial" w:cs="Arial"/>
                <w:color w:val="000000"/>
                <w:lang w:eastAsia="es-ES"/>
              </w:rPr>
              <w:t>jugo con y sin azúcar adicionado (</w:t>
            </w:r>
            <w:r>
              <w:rPr>
                <w:rFonts w:ascii="Arial" w:hAnsi="Arial" w:cs="Arial"/>
                <w:color w:val="000000"/>
                <w:lang w:eastAsia="es-ES"/>
              </w:rPr>
              <w:t>en proporción</w:t>
            </w:r>
            <w:r w:rsidRPr="00E71BE2">
              <w:rPr>
                <w:rFonts w:ascii="Arial" w:hAnsi="Arial" w:cs="Arial"/>
                <w:color w:val="000000"/>
                <w:lang w:eastAsia="es-ES"/>
              </w:rPr>
              <w:t xml:space="preserve"> 50%-50%)</w:t>
            </w:r>
            <w:r>
              <w:rPr>
                <w:rFonts w:ascii="Arial" w:hAnsi="Arial" w:cs="Arial"/>
                <w:color w:val="000000"/>
                <w:lang w:eastAsia="es-ES"/>
              </w:rPr>
              <w:t>;</w:t>
            </w:r>
            <w:r w:rsidRPr="00E71BE2">
              <w:rPr>
                <w:rFonts w:ascii="Arial" w:hAnsi="Arial" w:cs="Arial"/>
                <w:color w:val="000000"/>
                <w:lang w:eastAsia="es-ES"/>
              </w:rPr>
              <w:t xml:space="preserve"> </w:t>
            </w:r>
            <w:r>
              <w:rPr>
                <w:rFonts w:ascii="Arial" w:hAnsi="Arial" w:cs="Arial"/>
                <w:color w:val="000000"/>
                <w:lang w:eastAsia="es-ES"/>
              </w:rPr>
              <w:t>l</w:t>
            </w:r>
            <w:r w:rsidRPr="00E71BE2">
              <w:rPr>
                <w:rFonts w:ascii="Arial" w:hAnsi="Arial" w:cs="Arial"/>
                <w:color w:val="000000"/>
                <w:lang w:eastAsia="es-ES"/>
              </w:rPr>
              <w:t>a consistencia del jugo debe ser acorde con la fruta y con el gramaje exigido.</w:t>
            </w:r>
            <w:r>
              <w:rPr>
                <w:rFonts w:ascii="Arial" w:hAnsi="Arial" w:cs="Arial"/>
                <w:color w:val="000000"/>
                <w:lang w:eastAsia="es-ES"/>
              </w:rPr>
              <w:t xml:space="preserve">  </w:t>
            </w:r>
            <w:r w:rsidRPr="00E71BE2">
              <w:rPr>
                <w:rFonts w:ascii="Arial" w:hAnsi="Arial" w:cs="Arial"/>
                <w:color w:val="000000"/>
                <w:lang w:eastAsia="es-ES"/>
              </w:rPr>
              <w:t>No se permitirá la utilización de concentrados de frutas o refrescos</w:t>
            </w:r>
            <w:r>
              <w:rPr>
                <w:rFonts w:ascii="Arial" w:hAnsi="Arial" w:cs="Arial"/>
                <w:color w:val="000000"/>
                <w:lang w:eastAsia="es-ES"/>
              </w:rPr>
              <w:t xml:space="preserve"> en polvo; el uso de pulpa de fruta estará condicionado a la aprobación por el supervisor del contrato previa verificación de fichas técnicas (se considerará la no inclusión de conservantes, colorantes o saborizantes, los requisitos de almacenamiento y el tiempo de vida útil).</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Pr="00C50F46" w:rsidRDefault="00D6752A" w:rsidP="00C50F46">
            <w:pPr>
              <w:autoSpaceDE w:val="0"/>
              <w:autoSpaceDN w:val="0"/>
              <w:adjustRightInd w:val="0"/>
              <w:spacing w:after="0" w:line="240" w:lineRule="auto"/>
              <w:jc w:val="both"/>
              <w:rPr>
                <w:rFonts w:ascii="Arial" w:hAnsi="Arial" w:cs="Arial"/>
                <w:color w:val="000000"/>
                <w:lang w:eastAsia="es-ES"/>
              </w:rPr>
            </w:pPr>
            <w:r w:rsidRPr="00E71BE2">
              <w:rPr>
                <w:rFonts w:ascii="Arial" w:hAnsi="Arial" w:cs="Arial"/>
                <w:color w:val="000000"/>
                <w:lang w:eastAsia="es-ES"/>
              </w:rPr>
              <w:t>No se de</w:t>
            </w:r>
            <w:r>
              <w:rPr>
                <w:rFonts w:ascii="Arial" w:hAnsi="Arial" w:cs="Arial"/>
                <w:color w:val="000000"/>
                <w:lang w:eastAsia="es-ES"/>
              </w:rPr>
              <w:t>be exhibir la opción de gaseosa</w:t>
            </w:r>
            <w:r w:rsidRPr="00E71BE2">
              <w:rPr>
                <w:rFonts w:ascii="Arial" w:hAnsi="Arial" w:cs="Arial"/>
                <w:color w:val="000000"/>
                <w:lang w:eastAsia="es-ES"/>
              </w:rPr>
              <w:t>. Se mantendrá en alacena los derivados lácteos para entrega en caso de solicitud por el usuario como intercambio de la bebida de selección</w:t>
            </w:r>
            <w:r>
              <w:rPr>
                <w:rFonts w:ascii="Arial" w:hAnsi="Arial" w:cs="Arial"/>
                <w:color w:val="000000"/>
                <w:lang w:eastAsia="es-ES"/>
              </w:rPr>
              <w:t xml:space="preserve"> </w:t>
            </w:r>
          </w:p>
        </w:tc>
      </w:tr>
      <w:tr w:rsidR="00D6752A" w:rsidTr="00D6752A">
        <w:tc>
          <w:tcPr>
            <w:tcW w:w="1668" w:type="dxa"/>
          </w:tcPr>
          <w:p w:rsidR="00D6752A" w:rsidRPr="005521AF" w:rsidRDefault="00D6752A" w:rsidP="00D6752A">
            <w:pPr>
              <w:pStyle w:val="Default"/>
              <w:jc w:val="both"/>
              <w:rPr>
                <w:rFonts w:eastAsia="Calibri"/>
                <w:sz w:val="22"/>
                <w:szCs w:val="22"/>
              </w:rPr>
            </w:pPr>
            <w:r w:rsidRPr="005521AF">
              <w:rPr>
                <w:rFonts w:eastAsia="Calibri"/>
                <w:b/>
                <w:bCs/>
                <w:sz w:val="22"/>
                <w:szCs w:val="22"/>
              </w:rPr>
              <w:t>Raíces, Tubérculos, Plátanos</w:t>
            </w:r>
          </w:p>
          <w:p w:rsidR="00D6752A" w:rsidRDefault="00D6752A" w:rsidP="00D6752A">
            <w:pPr>
              <w:spacing w:after="0" w:line="240" w:lineRule="auto"/>
              <w:ind w:right="51"/>
              <w:rPr>
                <w:rFonts w:ascii="Arial" w:hAnsi="Arial" w:cs="Arial"/>
              </w:rPr>
            </w:pPr>
          </w:p>
        </w:tc>
        <w:tc>
          <w:tcPr>
            <w:tcW w:w="7877" w:type="dxa"/>
          </w:tcPr>
          <w:p w:rsidR="00D6752A" w:rsidRDefault="00D6752A" w:rsidP="00D6752A">
            <w:pPr>
              <w:autoSpaceDE w:val="0"/>
              <w:autoSpaceDN w:val="0"/>
              <w:adjustRightInd w:val="0"/>
              <w:spacing w:after="0" w:line="240" w:lineRule="auto"/>
              <w:jc w:val="both"/>
              <w:rPr>
                <w:rFonts w:ascii="Arial" w:hAnsi="Arial" w:cs="Arial"/>
                <w:color w:val="000000"/>
                <w:lang w:eastAsia="es-ES"/>
              </w:rPr>
            </w:pPr>
            <w:r>
              <w:rPr>
                <w:rFonts w:ascii="Arial" w:hAnsi="Arial" w:cs="Arial"/>
                <w:color w:val="000000"/>
                <w:lang w:eastAsia="es-ES"/>
              </w:rPr>
              <w:t>Se ofrecerá tres veces por semana, garantizando la variedad en la oferta semanal.</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Default="00D6752A" w:rsidP="00D6752A">
            <w:pPr>
              <w:autoSpaceDE w:val="0"/>
              <w:autoSpaceDN w:val="0"/>
              <w:adjustRightInd w:val="0"/>
              <w:spacing w:after="0" w:line="240" w:lineRule="auto"/>
              <w:jc w:val="both"/>
              <w:rPr>
                <w:rFonts w:ascii="Arial" w:hAnsi="Arial" w:cs="Arial"/>
                <w:color w:val="000000"/>
                <w:lang w:eastAsia="es-ES"/>
              </w:rPr>
            </w:pPr>
            <w:r>
              <w:rPr>
                <w:rFonts w:ascii="Arial" w:hAnsi="Arial" w:cs="Arial"/>
                <w:color w:val="000000"/>
                <w:lang w:eastAsia="es-ES"/>
              </w:rPr>
              <w:t>C</w:t>
            </w:r>
            <w:r w:rsidRPr="005521AF">
              <w:rPr>
                <w:rFonts w:ascii="Arial" w:hAnsi="Arial" w:cs="Arial"/>
                <w:color w:val="000000"/>
                <w:lang w:eastAsia="es-ES"/>
              </w:rPr>
              <w:t xml:space="preserve">ada preparación puede ocasionar </w:t>
            </w:r>
            <w:r>
              <w:rPr>
                <w:rFonts w:ascii="Arial" w:hAnsi="Arial" w:cs="Arial"/>
                <w:color w:val="000000"/>
                <w:lang w:eastAsia="es-ES"/>
              </w:rPr>
              <w:t xml:space="preserve">diferentes variaciones de peso; es así como el </w:t>
            </w:r>
            <w:r w:rsidR="00420EDD">
              <w:rPr>
                <w:rFonts w:ascii="Arial" w:hAnsi="Arial" w:cs="Arial"/>
                <w:color w:val="000000"/>
                <w:lang w:eastAsia="es-ES"/>
              </w:rPr>
              <w:t>Operador</w:t>
            </w:r>
            <w:r>
              <w:rPr>
                <w:rFonts w:ascii="Arial" w:hAnsi="Arial" w:cs="Arial"/>
                <w:color w:val="000000"/>
                <w:lang w:eastAsia="es-ES"/>
              </w:rPr>
              <w:t xml:space="preserve"> </w:t>
            </w:r>
            <w:r w:rsidRPr="005521AF">
              <w:rPr>
                <w:rFonts w:ascii="Arial" w:hAnsi="Arial" w:cs="Arial"/>
                <w:color w:val="000000"/>
                <w:lang w:eastAsia="es-ES"/>
              </w:rPr>
              <w:t xml:space="preserve">debe garantizar siempre el peso neto antes de la preparación, indistinto de la variedad utilizada. </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Pr="00C50F46" w:rsidRDefault="00D6752A" w:rsidP="00C50F46">
            <w:pPr>
              <w:autoSpaceDE w:val="0"/>
              <w:autoSpaceDN w:val="0"/>
              <w:adjustRightInd w:val="0"/>
              <w:spacing w:after="0" w:line="240" w:lineRule="auto"/>
              <w:jc w:val="both"/>
              <w:rPr>
                <w:rFonts w:ascii="Arial" w:hAnsi="Arial" w:cs="Arial"/>
                <w:color w:val="000000"/>
                <w:sz w:val="14"/>
                <w:szCs w:val="14"/>
                <w:lang w:eastAsia="es-ES"/>
              </w:rPr>
            </w:pPr>
            <w:r w:rsidRPr="005521AF">
              <w:rPr>
                <w:rFonts w:ascii="Arial" w:hAnsi="Arial" w:cs="Arial"/>
                <w:color w:val="000000"/>
                <w:lang w:eastAsia="es-ES"/>
              </w:rPr>
              <w:t>La estandarización de recetas dará cuenta del factor de corrección utilizado para cada tipo de raíz, tubérculo o plátano, por método de cocció</w:t>
            </w:r>
            <w:r>
              <w:rPr>
                <w:rFonts w:ascii="Arial" w:hAnsi="Arial" w:cs="Arial"/>
                <w:color w:val="000000"/>
                <w:lang w:eastAsia="es-ES"/>
              </w:rPr>
              <w:t>n o preparación aprobada (como en el caso de chips).</w:t>
            </w:r>
          </w:p>
        </w:tc>
      </w:tr>
      <w:tr w:rsidR="00D6752A" w:rsidTr="00D6752A">
        <w:tc>
          <w:tcPr>
            <w:tcW w:w="1668" w:type="dxa"/>
          </w:tcPr>
          <w:p w:rsidR="00D6752A" w:rsidRPr="005521AF" w:rsidRDefault="00D6752A" w:rsidP="00D6752A">
            <w:pPr>
              <w:autoSpaceDE w:val="0"/>
              <w:autoSpaceDN w:val="0"/>
              <w:adjustRightInd w:val="0"/>
              <w:spacing w:after="0" w:line="240" w:lineRule="auto"/>
              <w:jc w:val="both"/>
              <w:rPr>
                <w:rFonts w:ascii="Arial" w:hAnsi="Arial" w:cs="Arial"/>
                <w:color w:val="000000"/>
                <w:lang w:eastAsia="es-ES"/>
              </w:rPr>
            </w:pPr>
            <w:r w:rsidRPr="005521AF">
              <w:rPr>
                <w:rFonts w:ascii="Arial" w:hAnsi="Arial" w:cs="Arial"/>
                <w:b/>
                <w:bCs/>
                <w:color w:val="000000"/>
                <w:lang w:eastAsia="es-ES"/>
              </w:rPr>
              <w:lastRenderedPageBreak/>
              <w:t>Postre</w:t>
            </w:r>
          </w:p>
          <w:p w:rsidR="00D6752A" w:rsidRPr="005521AF" w:rsidRDefault="00D6752A" w:rsidP="00D6752A">
            <w:pPr>
              <w:pStyle w:val="Default"/>
              <w:jc w:val="both"/>
              <w:rPr>
                <w:rFonts w:eastAsia="Calibri"/>
                <w:b/>
                <w:bCs/>
                <w:sz w:val="22"/>
                <w:szCs w:val="22"/>
              </w:rPr>
            </w:pPr>
          </w:p>
        </w:tc>
        <w:tc>
          <w:tcPr>
            <w:tcW w:w="7877" w:type="dxa"/>
          </w:tcPr>
          <w:p w:rsidR="00D6752A" w:rsidRDefault="00D6752A" w:rsidP="00D6752A">
            <w:pPr>
              <w:autoSpaceDE w:val="0"/>
              <w:autoSpaceDN w:val="0"/>
              <w:adjustRightInd w:val="0"/>
              <w:spacing w:after="0" w:line="240" w:lineRule="auto"/>
              <w:jc w:val="both"/>
              <w:rPr>
                <w:rFonts w:ascii="Arial" w:hAnsi="Arial" w:cs="Arial"/>
                <w:color w:val="000000"/>
                <w:lang w:eastAsia="es-ES"/>
              </w:rPr>
            </w:pPr>
            <w:r w:rsidRPr="005521AF">
              <w:rPr>
                <w:rFonts w:ascii="Arial" w:hAnsi="Arial" w:cs="Arial"/>
                <w:color w:val="000000"/>
                <w:lang w:eastAsia="es-ES"/>
              </w:rPr>
              <w:t xml:space="preserve">La oferta de postre debe ser de 10 días para postre preparado (tipo dulces, esponjados, tortas, </w:t>
            </w:r>
            <w:r w:rsidR="003E3584" w:rsidRPr="005521AF">
              <w:rPr>
                <w:rFonts w:ascii="Arial" w:hAnsi="Arial" w:cs="Arial"/>
                <w:color w:val="000000"/>
                <w:lang w:eastAsia="es-ES"/>
              </w:rPr>
              <w:t>etc.</w:t>
            </w:r>
            <w:r w:rsidRPr="005521AF">
              <w:rPr>
                <w:rFonts w:ascii="Arial" w:hAnsi="Arial" w:cs="Arial"/>
                <w:color w:val="000000"/>
                <w:lang w:eastAsia="es-ES"/>
              </w:rPr>
              <w:t xml:space="preserve">) y 10 días para postre industrializado (tipo chocolatina, bocadillo, </w:t>
            </w:r>
            <w:r w:rsidR="00C95521">
              <w:rPr>
                <w:rFonts w:ascii="Arial" w:hAnsi="Arial" w:cs="Arial"/>
                <w:color w:val="000000"/>
                <w:lang w:eastAsia="es-ES"/>
              </w:rPr>
              <w:t>are</w:t>
            </w:r>
            <w:r w:rsidR="00C95521" w:rsidRPr="005521AF">
              <w:rPr>
                <w:rFonts w:ascii="Arial" w:hAnsi="Arial" w:cs="Arial"/>
                <w:color w:val="000000"/>
                <w:lang w:eastAsia="es-ES"/>
              </w:rPr>
              <w:t>quipe</w:t>
            </w:r>
            <w:r w:rsidRPr="005521AF">
              <w:rPr>
                <w:rFonts w:ascii="Arial" w:hAnsi="Arial" w:cs="Arial"/>
                <w:color w:val="000000"/>
                <w:lang w:eastAsia="es-ES"/>
              </w:rPr>
              <w:t xml:space="preserve">, turrón, </w:t>
            </w:r>
            <w:r w:rsidR="003E3584" w:rsidRPr="005521AF">
              <w:rPr>
                <w:rFonts w:ascii="Arial" w:hAnsi="Arial" w:cs="Arial"/>
                <w:color w:val="000000"/>
                <w:lang w:eastAsia="es-ES"/>
              </w:rPr>
              <w:t>etc.</w:t>
            </w:r>
            <w:r w:rsidRPr="005521AF">
              <w:rPr>
                <w:rFonts w:ascii="Arial" w:hAnsi="Arial" w:cs="Arial"/>
                <w:color w:val="000000"/>
                <w:lang w:eastAsia="es-ES"/>
              </w:rPr>
              <w:t>)</w:t>
            </w:r>
            <w:r>
              <w:rPr>
                <w:rFonts w:ascii="Arial" w:hAnsi="Arial" w:cs="Arial"/>
                <w:color w:val="000000"/>
                <w:lang w:eastAsia="es-ES"/>
              </w:rPr>
              <w:t>.</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Default="00D6752A" w:rsidP="00D6752A">
            <w:pPr>
              <w:autoSpaceDE w:val="0"/>
              <w:autoSpaceDN w:val="0"/>
              <w:adjustRightInd w:val="0"/>
              <w:spacing w:after="0" w:line="240" w:lineRule="auto"/>
              <w:jc w:val="both"/>
              <w:rPr>
                <w:rFonts w:ascii="Arial" w:hAnsi="Arial" w:cs="Arial"/>
                <w:color w:val="000000"/>
                <w:lang w:eastAsia="es-ES"/>
              </w:rPr>
            </w:pPr>
            <w:r>
              <w:rPr>
                <w:rFonts w:ascii="Arial" w:hAnsi="Arial" w:cs="Arial"/>
                <w:color w:val="000000"/>
                <w:lang w:eastAsia="es-ES"/>
              </w:rPr>
              <w:t>Se programará variedad en la oferta de postres indistinto de su origen, garantizando stock en almacenamiento de postre industrializado para casos de contingencia.</w:t>
            </w:r>
          </w:p>
        </w:tc>
      </w:tr>
      <w:tr w:rsidR="00D6752A" w:rsidTr="00D6752A">
        <w:tc>
          <w:tcPr>
            <w:tcW w:w="1668" w:type="dxa"/>
          </w:tcPr>
          <w:p w:rsidR="00D6752A" w:rsidRPr="005521AF" w:rsidRDefault="00D6752A" w:rsidP="00D6752A">
            <w:pPr>
              <w:autoSpaceDE w:val="0"/>
              <w:autoSpaceDN w:val="0"/>
              <w:adjustRightInd w:val="0"/>
              <w:spacing w:after="0" w:line="240" w:lineRule="auto"/>
              <w:jc w:val="both"/>
              <w:rPr>
                <w:rFonts w:ascii="Arial" w:hAnsi="Arial" w:cs="Arial"/>
                <w:color w:val="000000"/>
                <w:lang w:eastAsia="es-ES"/>
              </w:rPr>
            </w:pPr>
            <w:r w:rsidRPr="005521AF">
              <w:rPr>
                <w:rFonts w:ascii="Arial" w:hAnsi="Arial" w:cs="Arial"/>
                <w:b/>
                <w:bCs/>
                <w:color w:val="000000"/>
                <w:lang w:eastAsia="es-ES"/>
              </w:rPr>
              <w:t>Grasa</w:t>
            </w:r>
          </w:p>
          <w:p w:rsidR="00D6752A" w:rsidRPr="005521AF" w:rsidRDefault="00D6752A" w:rsidP="00D6752A">
            <w:pPr>
              <w:pStyle w:val="Default"/>
              <w:jc w:val="both"/>
              <w:rPr>
                <w:rFonts w:eastAsia="Calibri"/>
                <w:b/>
                <w:bCs/>
                <w:sz w:val="22"/>
                <w:szCs w:val="22"/>
              </w:rPr>
            </w:pPr>
          </w:p>
        </w:tc>
        <w:tc>
          <w:tcPr>
            <w:tcW w:w="7877" w:type="dxa"/>
          </w:tcPr>
          <w:p w:rsidR="00D6752A" w:rsidRDefault="00D6752A" w:rsidP="00D6752A">
            <w:pPr>
              <w:autoSpaceDE w:val="0"/>
              <w:autoSpaceDN w:val="0"/>
              <w:adjustRightInd w:val="0"/>
              <w:spacing w:after="0" w:line="240" w:lineRule="auto"/>
              <w:jc w:val="both"/>
              <w:rPr>
                <w:rFonts w:ascii="Arial" w:hAnsi="Arial" w:cs="Arial"/>
                <w:color w:val="000000"/>
                <w:lang w:eastAsia="es-ES"/>
              </w:rPr>
            </w:pPr>
            <w:r w:rsidRPr="005521AF">
              <w:rPr>
                <w:rFonts w:ascii="Arial" w:hAnsi="Arial" w:cs="Arial"/>
                <w:color w:val="000000"/>
                <w:lang w:eastAsia="es-ES"/>
              </w:rPr>
              <w:t xml:space="preserve">La grasa que se utilice debe </w:t>
            </w:r>
            <w:r w:rsidRPr="008D3EE4">
              <w:rPr>
                <w:rFonts w:ascii="Arial" w:hAnsi="Arial" w:cs="Arial"/>
                <w:color w:val="000000"/>
                <w:lang w:eastAsia="es-ES"/>
              </w:rPr>
              <w:t xml:space="preserve">ser aceite </w:t>
            </w:r>
            <w:r w:rsidRPr="008D3EE4">
              <w:rPr>
                <w:rFonts w:ascii="Arial" w:hAnsi="Arial" w:cs="Arial"/>
                <w:bCs/>
                <w:color w:val="000000"/>
                <w:lang w:eastAsia="es-ES"/>
              </w:rPr>
              <w:t>puro vegetal de: soya, maíz, girasol o canola</w:t>
            </w:r>
            <w:r w:rsidRPr="008D3EE4">
              <w:rPr>
                <w:rFonts w:ascii="Arial" w:hAnsi="Arial" w:cs="Arial"/>
                <w:color w:val="000000"/>
                <w:lang w:eastAsia="es-ES"/>
              </w:rPr>
              <w:t>.</w:t>
            </w:r>
            <w:r w:rsidRPr="005521AF">
              <w:rPr>
                <w:rFonts w:ascii="Arial" w:hAnsi="Arial" w:cs="Arial"/>
                <w:color w:val="000000"/>
                <w:lang w:eastAsia="es-ES"/>
              </w:rPr>
              <w:t xml:space="preserve"> Se admite el uso de crema de leche y mayonesa</w:t>
            </w:r>
            <w:r>
              <w:rPr>
                <w:rFonts w:ascii="Arial" w:hAnsi="Arial" w:cs="Arial"/>
                <w:color w:val="000000"/>
                <w:lang w:eastAsia="es-ES"/>
              </w:rPr>
              <w:t>, las cuales</w:t>
            </w:r>
            <w:r w:rsidRPr="005521AF">
              <w:rPr>
                <w:rFonts w:ascii="Arial" w:hAnsi="Arial" w:cs="Arial"/>
                <w:color w:val="000000"/>
                <w:lang w:eastAsia="es-ES"/>
              </w:rPr>
              <w:t xml:space="preserve"> debe</w:t>
            </w:r>
            <w:r>
              <w:rPr>
                <w:rFonts w:ascii="Arial" w:hAnsi="Arial" w:cs="Arial"/>
                <w:color w:val="000000"/>
                <w:lang w:eastAsia="es-ES"/>
              </w:rPr>
              <w:t>n</w:t>
            </w:r>
            <w:r w:rsidRPr="005521AF">
              <w:rPr>
                <w:rFonts w:ascii="Arial" w:hAnsi="Arial" w:cs="Arial"/>
                <w:color w:val="000000"/>
                <w:lang w:eastAsia="es-ES"/>
              </w:rPr>
              <w:t xml:space="preserve"> ofrecerse sepa</w:t>
            </w:r>
            <w:r>
              <w:rPr>
                <w:rFonts w:ascii="Arial" w:hAnsi="Arial" w:cs="Arial"/>
                <w:color w:val="000000"/>
                <w:lang w:eastAsia="es-ES"/>
              </w:rPr>
              <w:t>radamente</w:t>
            </w:r>
            <w:r w:rsidRPr="005521AF">
              <w:rPr>
                <w:rFonts w:ascii="Arial" w:hAnsi="Arial" w:cs="Arial"/>
                <w:color w:val="000000"/>
                <w:lang w:eastAsia="es-ES"/>
              </w:rPr>
              <w:t xml:space="preserve"> para adición voluntaria a las preparaciones que lo requieran. </w:t>
            </w:r>
          </w:p>
          <w:p w:rsidR="00D6752A" w:rsidRDefault="00D6752A" w:rsidP="00D6752A">
            <w:pPr>
              <w:autoSpaceDE w:val="0"/>
              <w:autoSpaceDN w:val="0"/>
              <w:adjustRightInd w:val="0"/>
              <w:spacing w:after="0" w:line="240" w:lineRule="auto"/>
              <w:jc w:val="both"/>
              <w:rPr>
                <w:rFonts w:ascii="Arial" w:hAnsi="Arial" w:cs="Arial"/>
                <w:color w:val="000000"/>
                <w:lang w:eastAsia="es-ES"/>
              </w:rPr>
            </w:pPr>
          </w:p>
          <w:p w:rsidR="00D6752A" w:rsidRDefault="00D6752A" w:rsidP="00D6752A">
            <w:pPr>
              <w:autoSpaceDE w:val="0"/>
              <w:autoSpaceDN w:val="0"/>
              <w:adjustRightInd w:val="0"/>
              <w:spacing w:after="0" w:line="240" w:lineRule="auto"/>
              <w:jc w:val="both"/>
              <w:rPr>
                <w:rFonts w:ascii="Arial" w:hAnsi="Arial" w:cs="Arial"/>
                <w:color w:val="000000"/>
                <w:lang w:eastAsia="es-ES"/>
              </w:rPr>
            </w:pPr>
            <w:r w:rsidRPr="005521AF">
              <w:rPr>
                <w:rFonts w:ascii="Arial" w:hAnsi="Arial" w:cs="Arial"/>
                <w:color w:val="000000"/>
                <w:lang w:eastAsia="es-ES"/>
              </w:rPr>
              <w:t>No se permite la reutilización de aceite o grasa de cualquier tipo.</w:t>
            </w:r>
          </w:p>
        </w:tc>
      </w:tr>
      <w:tr w:rsidR="00D6752A" w:rsidTr="00D6752A">
        <w:tc>
          <w:tcPr>
            <w:tcW w:w="1668" w:type="dxa"/>
          </w:tcPr>
          <w:p w:rsidR="00D6752A" w:rsidRPr="005521AF" w:rsidRDefault="00D6752A" w:rsidP="00D6752A">
            <w:pPr>
              <w:autoSpaceDE w:val="0"/>
              <w:autoSpaceDN w:val="0"/>
              <w:adjustRightInd w:val="0"/>
              <w:spacing w:after="0" w:line="240" w:lineRule="auto"/>
              <w:jc w:val="both"/>
              <w:rPr>
                <w:rFonts w:ascii="Arial" w:hAnsi="Arial" w:cs="Arial"/>
                <w:color w:val="000000"/>
                <w:lang w:eastAsia="es-ES"/>
              </w:rPr>
            </w:pPr>
            <w:r>
              <w:rPr>
                <w:rFonts w:ascii="Arial" w:hAnsi="Arial" w:cs="Arial"/>
                <w:b/>
                <w:bCs/>
                <w:color w:val="000000"/>
                <w:lang w:eastAsia="es-ES"/>
              </w:rPr>
              <w:t>Az</w:t>
            </w:r>
            <w:r w:rsidR="00C50F46">
              <w:rPr>
                <w:rFonts w:ascii="Arial" w:hAnsi="Arial" w:cs="Arial"/>
                <w:b/>
                <w:bCs/>
                <w:color w:val="000000"/>
                <w:lang w:eastAsia="es-ES"/>
              </w:rPr>
              <w:t>úcar,</w:t>
            </w:r>
            <w:r>
              <w:rPr>
                <w:rFonts w:ascii="Arial" w:hAnsi="Arial" w:cs="Arial"/>
                <w:b/>
                <w:bCs/>
                <w:color w:val="000000"/>
                <w:lang w:eastAsia="es-ES"/>
              </w:rPr>
              <w:t xml:space="preserve"> Sal</w:t>
            </w:r>
            <w:r w:rsidR="00C50F46">
              <w:rPr>
                <w:rFonts w:ascii="Arial" w:hAnsi="Arial" w:cs="Arial"/>
                <w:b/>
                <w:bCs/>
                <w:color w:val="000000"/>
                <w:lang w:eastAsia="es-ES"/>
              </w:rPr>
              <w:t xml:space="preserve"> y condimentos</w:t>
            </w:r>
          </w:p>
          <w:p w:rsidR="00D6752A" w:rsidRPr="005521AF" w:rsidRDefault="00D6752A" w:rsidP="00D6752A">
            <w:pPr>
              <w:pStyle w:val="Default"/>
              <w:jc w:val="both"/>
              <w:rPr>
                <w:rFonts w:eastAsia="Calibri"/>
                <w:b/>
                <w:bCs/>
                <w:sz w:val="22"/>
                <w:szCs w:val="22"/>
              </w:rPr>
            </w:pPr>
          </w:p>
        </w:tc>
        <w:tc>
          <w:tcPr>
            <w:tcW w:w="7877" w:type="dxa"/>
          </w:tcPr>
          <w:p w:rsidR="00D6752A" w:rsidRDefault="00D6752A" w:rsidP="00D6752A">
            <w:pPr>
              <w:autoSpaceDE w:val="0"/>
              <w:autoSpaceDN w:val="0"/>
              <w:adjustRightInd w:val="0"/>
              <w:spacing w:after="0" w:line="240" w:lineRule="auto"/>
              <w:jc w:val="both"/>
              <w:rPr>
                <w:rFonts w:ascii="Arial" w:hAnsi="Arial" w:cs="Arial"/>
                <w:color w:val="000000"/>
                <w:lang w:eastAsia="es-ES"/>
              </w:rPr>
            </w:pPr>
            <w:r>
              <w:rPr>
                <w:rFonts w:ascii="Arial" w:hAnsi="Arial" w:cs="Arial"/>
                <w:color w:val="000000"/>
                <w:lang w:eastAsia="es-ES"/>
              </w:rPr>
              <w:t>El azúcar y la sal que se utilicen en el servició, serán para preparación</w:t>
            </w:r>
            <w:r w:rsidR="00C50F46">
              <w:rPr>
                <w:rFonts w:ascii="Arial" w:hAnsi="Arial" w:cs="Arial"/>
                <w:color w:val="000000"/>
                <w:lang w:eastAsia="es-ES"/>
              </w:rPr>
              <w:t xml:space="preserve"> y se mantendrán en niveles controlados</w:t>
            </w:r>
            <w:r>
              <w:rPr>
                <w:rFonts w:ascii="Arial" w:hAnsi="Arial" w:cs="Arial"/>
                <w:color w:val="000000"/>
                <w:lang w:eastAsia="es-ES"/>
              </w:rPr>
              <w:t>.  No se permite la exhibición de sal o azúcar en la mesa.</w:t>
            </w:r>
          </w:p>
          <w:p w:rsidR="00C50F46" w:rsidRDefault="00C50F46" w:rsidP="00D6752A">
            <w:pPr>
              <w:autoSpaceDE w:val="0"/>
              <w:autoSpaceDN w:val="0"/>
              <w:adjustRightInd w:val="0"/>
              <w:spacing w:after="0" w:line="240" w:lineRule="auto"/>
              <w:jc w:val="both"/>
              <w:rPr>
                <w:rFonts w:ascii="Arial" w:hAnsi="Arial" w:cs="Arial"/>
                <w:color w:val="000000"/>
                <w:lang w:eastAsia="es-ES"/>
              </w:rPr>
            </w:pPr>
          </w:p>
          <w:p w:rsidR="00C50F46" w:rsidRPr="00C50F46" w:rsidRDefault="00C50F46" w:rsidP="00C50F46">
            <w:pPr>
              <w:spacing w:after="0" w:line="240" w:lineRule="auto"/>
              <w:ind w:right="51"/>
              <w:jc w:val="both"/>
              <w:rPr>
                <w:rFonts w:ascii="Arial" w:hAnsi="Arial" w:cs="Arial"/>
                <w:lang w:val="es-CO"/>
              </w:rPr>
            </w:pPr>
            <w:r>
              <w:rPr>
                <w:rFonts w:ascii="Arial" w:hAnsi="Arial" w:cs="Arial"/>
                <w:lang w:val="es-CO"/>
              </w:rPr>
              <w:t>Se deben utilizar condimentos naturales; no se permite la utilización de condimentos industrializados tales como caldos concentrados.</w:t>
            </w:r>
          </w:p>
        </w:tc>
      </w:tr>
      <w:tr w:rsidR="00D6752A" w:rsidTr="00D6752A">
        <w:tc>
          <w:tcPr>
            <w:tcW w:w="1668" w:type="dxa"/>
          </w:tcPr>
          <w:p w:rsidR="00D6752A" w:rsidRPr="00B218C0" w:rsidRDefault="00D6752A" w:rsidP="00C50F46">
            <w:pPr>
              <w:spacing w:after="0" w:line="240" w:lineRule="auto"/>
              <w:ind w:right="51"/>
              <w:rPr>
                <w:rFonts w:ascii="Arial" w:hAnsi="Arial" w:cs="Arial"/>
                <w:b/>
              </w:rPr>
            </w:pPr>
            <w:r w:rsidRPr="00B218C0">
              <w:rPr>
                <w:rFonts w:ascii="Arial" w:hAnsi="Arial" w:cs="Arial"/>
                <w:b/>
              </w:rPr>
              <w:t>Plato Único</w:t>
            </w:r>
            <w:r>
              <w:rPr>
                <w:rFonts w:ascii="Arial" w:hAnsi="Arial" w:cs="Arial"/>
                <w:b/>
              </w:rPr>
              <w:t xml:space="preserve"> o Menú Especial / Típico</w:t>
            </w:r>
          </w:p>
          <w:p w:rsidR="00D6752A" w:rsidRDefault="00D6752A" w:rsidP="00C50F46">
            <w:pPr>
              <w:autoSpaceDE w:val="0"/>
              <w:autoSpaceDN w:val="0"/>
              <w:adjustRightInd w:val="0"/>
              <w:spacing w:after="0" w:line="240" w:lineRule="auto"/>
              <w:rPr>
                <w:rFonts w:ascii="Arial" w:hAnsi="Arial" w:cs="Arial"/>
                <w:b/>
                <w:bCs/>
                <w:color w:val="000000"/>
                <w:lang w:eastAsia="es-ES"/>
              </w:rPr>
            </w:pPr>
          </w:p>
        </w:tc>
        <w:tc>
          <w:tcPr>
            <w:tcW w:w="7877" w:type="dxa"/>
          </w:tcPr>
          <w:p w:rsidR="00D6752A" w:rsidRDefault="00D6752A" w:rsidP="00D6752A">
            <w:pPr>
              <w:spacing w:after="0" w:line="240" w:lineRule="auto"/>
              <w:ind w:right="51"/>
              <w:jc w:val="both"/>
              <w:rPr>
                <w:rFonts w:ascii="Arial" w:hAnsi="Arial" w:cs="Arial"/>
                <w:lang w:val="es-CO"/>
              </w:rPr>
            </w:pPr>
            <w:r w:rsidRPr="007B58C6">
              <w:rPr>
                <w:rFonts w:ascii="Arial" w:hAnsi="Arial" w:cs="Arial"/>
                <w:lang w:val="es-CO"/>
              </w:rPr>
              <w:t xml:space="preserve">Se </w:t>
            </w:r>
            <w:r>
              <w:rPr>
                <w:rFonts w:ascii="Arial" w:hAnsi="Arial" w:cs="Arial"/>
                <w:lang w:val="es-CO"/>
              </w:rPr>
              <w:t>debe</w:t>
            </w:r>
            <w:r w:rsidRPr="007B58C6">
              <w:rPr>
                <w:rFonts w:ascii="Arial" w:hAnsi="Arial" w:cs="Arial"/>
                <w:lang w:val="es-CO"/>
              </w:rPr>
              <w:t xml:space="preserve"> suministrar </w:t>
            </w:r>
            <w:r>
              <w:rPr>
                <w:rFonts w:ascii="Arial" w:hAnsi="Arial" w:cs="Arial"/>
                <w:lang w:val="es-CO"/>
              </w:rPr>
              <w:t>un plato único, especial o típico al menos dos veces por mes.</w:t>
            </w:r>
          </w:p>
          <w:p w:rsidR="00D6752A" w:rsidRDefault="00D6752A" w:rsidP="00D6752A">
            <w:pPr>
              <w:spacing w:after="0" w:line="240" w:lineRule="auto"/>
              <w:ind w:right="51"/>
              <w:jc w:val="both"/>
              <w:rPr>
                <w:rFonts w:ascii="Arial" w:hAnsi="Arial" w:cs="Arial"/>
                <w:lang w:val="es-CO"/>
              </w:rPr>
            </w:pPr>
          </w:p>
          <w:p w:rsidR="00D6752A" w:rsidRDefault="00D6752A" w:rsidP="00D6752A">
            <w:pPr>
              <w:spacing w:after="0" w:line="240" w:lineRule="auto"/>
              <w:ind w:right="51"/>
              <w:jc w:val="both"/>
              <w:rPr>
                <w:rFonts w:ascii="Arial" w:hAnsi="Arial" w:cs="Arial"/>
                <w:lang w:val="es-CO"/>
              </w:rPr>
            </w:pPr>
            <w:r>
              <w:rPr>
                <w:rFonts w:ascii="Arial" w:hAnsi="Arial" w:cs="Arial"/>
                <w:lang w:val="es-CO"/>
              </w:rPr>
              <w:t>El p</w:t>
            </w:r>
            <w:r w:rsidRPr="007B58C6">
              <w:rPr>
                <w:rFonts w:ascii="Arial" w:hAnsi="Arial" w:cs="Arial"/>
              </w:rPr>
              <w:t xml:space="preserve">lato único hace referencia a un menú diario en el cual </w:t>
            </w:r>
            <w:r>
              <w:rPr>
                <w:rFonts w:ascii="Arial" w:hAnsi="Arial" w:cs="Arial"/>
              </w:rPr>
              <w:t xml:space="preserve">la </w:t>
            </w:r>
            <w:r w:rsidRPr="007B58C6">
              <w:rPr>
                <w:rFonts w:ascii="Arial" w:hAnsi="Arial" w:cs="Arial"/>
              </w:rPr>
              <w:t>carne, arroz, verduras y tubérculos se pueden mezclar en un solo plato como es la lasaña, el arroz con pollo, arroz atollado</w:t>
            </w:r>
            <w:r>
              <w:rPr>
                <w:rFonts w:ascii="Arial" w:hAnsi="Arial" w:cs="Arial"/>
              </w:rPr>
              <w:t xml:space="preserve">, </w:t>
            </w:r>
            <w:r w:rsidR="003E3584">
              <w:rPr>
                <w:rFonts w:ascii="Arial" w:hAnsi="Arial" w:cs="Arial"/>
              </w:rPr>
              <w:t>etc.</w:t>
            </w:r>
            <w:r>
              <w:rPr>
                <w:rFonts w:ascii="Arial" w:hAnsi="Arial" w:cs="Arial"/>
              </w:rPr>
              <w:t>;</w:t>
            </w:r>
            <w:r w:rsidR="00340907">
              <w:rPr>
                <w:rFonts w:ascii="Arial" w:hAnsi="Arial" w:cs="Arial"/>
              </w:rPr>
              <w:t xml:space="preserve"> </w:t>
            </w:r>
            <w:r>
              <w:rPr>
                <w:rFonts w:ascii="Arial" w:hAnsi="Arial" w:cs="Arial"/>
              </w:rPr>
              <w:t>el menú especial o típico hace referencia a preparaciones del folclor colombiano (ajiaco, sancocho, bandeja paisa,</w:t>
            </w:r>
            <w:r w:rsidRPr="007B58C6">
              <w:rPr>
                <w:rFonts w:ascii="Arial" w:hAnsi="Arial" w:cs="Arial"/>
              </w:rPr>
              <w:t xml:space="preserve"> </w:t>
            </w:r>
            <w:r w:rsidR="003E3584" w:rsidRPr="007B58C6">
              <w:rPr>
                <w:rFonts w:ascii="Arial" w:hAnsi="Arial" w:cs="Arial"/>
              </w:rPr>
              <w:t>etc.</w:t>
            </w:r>
            <w:r w:rsidRPr="007B58C6">
              <w:rPr>
                <w:rFonts w:ascii="Arial" w:hAnsi="Arial" w:cs="Arial"/>
                <w:lang w:val="es-CO"/>
              </w:rPr>
              <w:t>)</w:t>
            </w:r>
            <w:r>
              <w:rPr>
                <w:rFonts w:ascii="Arial" w:hAnsi="Arial" w:cs="Arial"/>
                <w:lang w:val="es-CO"/>
              </w:rPr>
              <w:t xml:space="preserve"> o de otros países</w:t>
            </w:r>
            <w:r w:rsidRPr="007B58C6">
              <w:rPr>
                <w:rFonts w:ascii="Arial" w:hAnsi="Arial" w:cs="Arial"/>
                <w:lang w:val="es-CO"/>
              </w:rPr>
              <w:t xml:space="preserve"> </w:t>
            </w:r>
            <w:r>
              <w:rPr>
                <w:rFonts w:ascii="Arial" w:hAnsi="Arial" w:cs="Arial"/>
                <w:lang w:val="es-CO"/>
              </w:rPr>
              <w:t xml:space="preserve">(tacos, fajitas, parrillada argentina, </w:t>
            </w:r>
            <w:r w:rsidR="003E3584">
              <w:rPr>
                <w:rFonts w:ascii="Arial" w:hAnsi="Arial" w:cs="Arial"/>
                <w:lang w:val="es-CO"/>
              </w:rPr>
              <w:t>etc.</w:t>
            </w:r>
            <w:r>
              <w:rPr>
                <w:rFonts w:ascii="Arial" w:hAnsi="Arial" w:cs="Arial"/>
                <w:lang w:val="es-CO"/>
              </w:rPr>
              <w:t>).</w:t>
            </w:r>
          </w:p>
          <w:p w:rsidR="00D6752A" w:rsidRPr="007B58C6" w:rsidRDefault="00D6752A" w:rsidP="00D6752A">
            <w:pPr>
              <w:spacing w:after="0" w:line="240" w:lineRule="auto"/>
              <w:ind w:right="51"/>
              <w:jc w:val="both"/>
              <w:rPr>
                <w:rFonts w:ascii="Arial" w:hAnsi="Arial" w:cs="Arial"/>
                <w:lang w:val="es-CO"/>
              </w:rPr>
            </w:pPr>
          </w:p>
          <w:p w:rsidR="00D6752A" w:rsidRDefault="00D6752A" w:rsidP="00D6752A">
            <w:pPr>
              <w:spacing w:after="0" w:line="240" w:lineRule="auto"/>
              <w:ind w:right="51"/>
              <w:jc w:val="both"/>
              <w:rPr>
                <w:rFonts w:ascii="Arial" w:hAnsi="Arial" w:cs="Arial"/>
                <w:lang w:val="es-CO"/>
              </w:rPr>
            </w:pPr>
            <w:r w:rsidRPr="007B58C6">
              <w:rPr>
                <w:rFonts w:ascii="Arial" w:hAnsi="Arial" w:cs="Arial"/>
                <w:lang w:val="es-CO"/>
              </w:rPr>
              <w:t>Se deben tener previstos menús especiales para el día de la madre, día del padre, amor y amistad, día del funcionario ICBF</w:t>
            </w:r>
            <w:r>
              <w:rPr>
                <w:rFonts w:ascii="Arial" w:hAnsi="Arial" w:cs="Arial"/>
                <w:lang w:val="es-CO"/>
              </w:rPr>
              <w:t>,</w:t>
            </w:r>
            <w:r w:rsidRPr="007B58C6">
              <w:rPr>
                <w:rFonts w:ascii="Arial" w:hAnsi="Arial" w:cs="Arial"/>
                <w:lang w:val="es-CO"/>
              </w:rPr>
              <w:t xml:space="preserve"> etc.  Los menús especiales no conlle</w:t>
            </w:r>
            <w:r>
              <w:rPr>
                <w:rFonts w:ascii="Arial" w:hAnsi="Arial" w:cs="Arial"/>
                <w:lang w:val="es-CO"/>
              </w:rPr>
              <w:t>van costo adicional al ofertado y deben ser aprobados con dos semanas de anticipación.</w:t>
            </w:r>
          </w:p>
          <w:p w:rsidR="00D6752A" w:rsidRPr="007B58C6" w:rsidRDefault="00D6752A" w:rsidP="00D6752A">
            <w:pPr>
              <w:spacing w:after="0" w:line="240" w:lineRule="auto"/>
              <w:ind w:right="51"/>
              <w:jc w:val="both"/>
              <w:rPr>
                <w:rFonts w:ascii="Arial" w:hAnsi="Arial" w:cs="Arial"/>
                <w:lang w:val="es-CO"/>
              </w:rPr>
            </w:pPr>
          </w:p>
          <w:p w:rsidR="00D6752A" w:rsidRPr="00C50F46" w:rsidRDefault="00D6752A" w:rsidP="00C50F46">
            <w:pPr>
              <w:spacing w:after="0" w:line="240" w:lineRule="auto"/>
              <w:ind w:right="1008"/>
              <w:rPr>
                <w:rFonts w:ascii="Arial" w:hAnsi="Arial" w:cs="Arial"/>
                <w:lang w:val="es-CO"/>
              </w:rPr>
            </w:pPr>
            <w:r w:rsidRPr="007B58C6">
              <w:rPr>
                <w:rFonts w:ascii="Arial" w:hAnsi="Arial" w:cs="Arial"/>
                <w:lang w:val="es-CO"/>
              </w:rPr>
              <w:t>Las porciones a servir deben estar estandarizadas.</w:t>
            </w:r>
          </w:p>
        </w:tc>
      </w:tr>
    </w:tbl>
    <w:p w:rsidR="00B218C0" w:rsidRDefault="00B218C0" w:rsidP="00D53AB7">
      <w:pPr>
        <w:autoSpaceDE w:val="0"/>
        <w:autoSpaceDN w:val="0"/>
        <w:adjustRightInd w:val="0"/>
        <w:spacing w:after="0" w:line="240" w:lineRule="auto"/>
        <w:jc w:val="both"/>
        <w:rPr>
          <w:rFonts w:ascii="Arial" w:hAnsi="Arial" w:cs="Arial"/>
          <w:b/>
          <w:bCs/>
          <w:color w:val="000000"/>
          <w:lang w:eastAsia="es-ES"/>
        </w:rPr>
      </w:pPr>
    </w:p>
    <w:p w:rsidR="00000619" w:rsidRDefault="004A6465" w:rsidP="00D53AB7">
      <w:pPr>
        <w:tabs>
          <w:tab w:val="left" w:pos="0"/>
          <w:tab w:val="left" w:pos="144"/>
          <w:tab w:val="left" w:pos="3312"/>
          <w:tab w:val="right" w:pos="5040"/>
          <w:tab w:val="left" w:pos="9072"/>
        </w:tabs>
        <w:spacing w:after="0" w:line="240" w:lineRule="auto"/>
        <w:ind w:right="51"/>
        <w:rPr>
          <w:rFonts w:ascii="Arial" w:hAnsi="Arial" w:cs="Arial"/>
          <w:b/>
          <w:lang w:val="es-CO"/>
        </w:rPr>
      </w:pPr>
      <w:r>
        <w:rPr>
          <w:rFonts w:ascii="Arial" w:hAnsi="Arial" w:cs="Arial"/>
          <w:b/>
          <w:lang w:val="es-CO"/>
        </w:rPr>
        <w:t xml:space="preserve">6.2.1  </w:t>
      </w:r>
      <w:r w:rsidR="00D425C1">
        <w:rPr>
          <w:rFonts w:ascii="Arial" w:hAnsi="Arial" w:cs="Arial"/>
          <w:b/>
          <w:lang w:val="es-CO"/>
        </w:rPr>
        <w:t>CICLOS DE LOS MENÚS</w:t>
      </w:r>
    </w:p>
    <w:p w:rsidR="00B218C0" w:rsidRDefault="00B218C0" w:rsidP="00D53AB7">
      <w:pPr>
        <w:pStyle w:val="Textocomentario"/>
        <w:spacing w:after="0" w:line="240" w:lineRule="auto"/>
        <w:rPr>
          <w:rFonts w:ascii="Arial" w:hAnsi="Arial" w:cs="Arial"/>
          <w:sz w:val="22"/>
          <w:szCs w:val="22"/>
        </w:rPr>
      </w:pPr>
    </w:p>
    <w:p w:rsidR="004A6465" w:rsidRDefault="00B35008" w:rsidP="00C50F46">
      <w:pPr>
        <w:pStyle w:val="Textocomentario"/>
        <w:spacing w:after="0" w:line="240" w:lineRule="auto"/>
        <w:jc w:val="both"/>
        <w:rPr>
          <w:rFonts w:ascii="Arial" w:hAnsi="Arial" w:cs="Arial"/>
          <w:sz w:val="22"/>
          <w:szCs w:val="22"/>
        </w:rPr>
      </w:pPr>
      <w:r>
        <w:rPr>
          <w:rFonts w:ascii="Arial" w:hAnsi="Arial" w:cs="Arial"/>
          <w:sz w:val="22"/>
          <w:szCs w:val="22"/>
        </w:rPr>
        <w:t>El ciclo de menús s</w:t>
      </w:r>
      <w:r w:rsidR="00B218C0">
        <w:rPr>
          <w:rFonts w:ascii="Arial" w:hAnsi="Arial" w:cs="Arial"/>
          <w:sz w:val="22"/>
          <w:szCs w:val="22"/>
        </w:rPr>
        <w:t>e debe</w:t>
      </w:r>
      <w:r w:rsidR="004A6465" w:rsidRPr="004A6465">
        <w:rPr>
          <w:rFonts w:ascii="Arial" w:hAnsi="Arial" w:cs="Arial"/>
          <w:sz w:val="22"/>
          <w:szCs w:val="22"/>
        </w:rPr>
        <w:t xml:space="preserve"> registrar y analizar en el orden de los grupos establecidos  en la minuta patrón.</w:t>
      </w:r>
    </w:p>
    <w:p w:rsidR="00C50F46" w:rsidRPr="004A6465" w:rsidRDefault="00C50F46" w:rsidP="00C50F46">
      <w:pPr>
        <w:pStyle w:val="Textocomentario"/>
        <w:spacing w:after="0" w:line="240" w:lineRule="auto"/>
        <w:jc w:val="both"/>
        <w:rPr>
          <w:rFonts w:ascii="Arial" w:hAnsi="Arial" w:cs="Arial"/>
          <w:sz w:val="22"/>
          <w:szCs w:val="22"/>
        </w:rPr>
      </w:pPr>
    </w:p>
    <w:p w:rsidR="004A6465" w:rsidRDefault="007F0C82" w:rsidP="00D53AB7">
      <w:pPr>
        <w:pStyle w:val="Textocomentario"/>
        <w:spacing w:after="0" w:line="240" w:lineRule="auto"/>
        <w:jc w:val="both"/>
        <w:rPr>
          <w:rFonts w:ascii="Arial" w:hAnsi="Arial" w:cs="Arial"/>
          <w:sz w:val="22"/>
          <w:szCs w:val="22"/>
        </w:rPr>
      </w:pPr>
      <w:r w:rsidRPr="004A6465">
        <w:rPr>
          <w:rFonts w:ascii="Arial" w:hAnsi="Arial" w:cs="Arial"/>
          <w:sz w:val="22"/>
          <w:szCs w:val="22"/>
          <w:lang w:val="es-CO"/>
        </w:rPr>
        <w:t>Los proponentes deben presentar un ciclo de veinte</w:t>
      </w:r>
      <w:r w:rsidRPr="007B58C6">
        <w:rPr>
          <w:rFonts w:ascii="Arial" w:hAnsi="Arial" w:cs="Arial"/>
          <w:lang w:val="es-CO"/>
        </w:rPr>
        <w:t xml:space="preserve"> </w:t>
      </w:r>
      <w:r w:rsidR="004A6465">
        <w:rPr>
          <w:rFonts w:ascii="Arial" w:hAnsi="Arial" w:cs="Arial"/>
          <w:lang w:val="es-CO"/>
        </w:rPr>
        <w:t>(</w:t>
      </w:r>
      <w:r w:rsidR="004A6465" w:rsidRPr="004A6465">
        <w:rPr>
          <w:rFonts w:ascii="Arial" w:hAnsi="Arial" w:cs="Arial"/>
          <w:sz w:val="22"/>
          <w:szCs w:val="22"/>
        </w:rPr>
        <w:t>20</w:t>
      </w:r>
      <w:r w:rsidR="004A6465">
        <w:rPr>
          <w:rFonts w:ascii="Arial" w:hAnsi="Arial" w:cs="Arial"/>
          <w:sz w:val="22"/>
          <w:szCs w:val="22"/>
        </w:rPr>
        <w:t>)</w:t>
      </w:r>
      <w:r w:rsidR="00B218C0">
        <w:rPr>
          <w:rFonts w:ascii="Arial" w:hAnsi="Arial" w:cs="Arial"/>
          <w:sz w:val="22"/>
          <w:szCs w:val="22"/>
        </w:rPr>
        <w:t xml:space="preserve"> menús  diferentes y variados,</w:t>
      </w:r>
      <w:r w:rsidR="004A6465" w:rsidRPr="004A6465">
        <w:rPr>
          <w:rFonts w:ascii="Arial" w:hAnsi="Arial" w:cs="Arial"/>
          <w:sz w:val="22"/>
          <w:szCs w:val="22"/>
        </w:rPr>
        <w:t xml:space="preserve"> con</w:t>
      </w:r>
      <w:r w:rsidR="00B218C0">
        <w:rPr>
          <w:rFonts w:ascii="Arial" w:hAnsi="Arial" w:cs="Arial"/>
          <w:sz w:val="22"/>
          <w:szCs w:val="22"/>
        </w:rPr>
        <w:t xml:space="preserve"> su</w:t>
      </w:r>
      <w:r w:rsidR="004A6465" w:rsidRPr="004A6465">
        <w:rPr>
          <w:rFonts w:ascii="Arial" w:hAnsi="Arial" w:cs="Arial"/>
          <w:sz w:val="22"/>
          <w:szCs w:val="22"/>
        </w:rPr>
        <w:t xml:space="preserve"> </w:t>
      </w:r>
      <w:r w:rsidR="00B218C0">
        <w:rPr>
          <w:rFonts w:ascii="Arial" w:hAnsi="Arial" w:cs="Arial"/>
          <w:sz w:val="22"/>
          <w:szCs w:val="22"/>
        </w:rPr>
        <w:t>análisis de</w:t>
      </w:r>
      <w:r w:rsidR="004A6465" w:rsidRPr="004A6465">
        <w:rPr>
          <w:rFonts w:ascii="Arial" w:hAnsi="Arial" w:cs="Arial"/>
          <w:sz w:val="22"/>
          <w:szCs w:val="22"/>
        </w:rPr>
        <w:t xml:space="preserve"> </w:t>
      </w:r>
      <w:r w:rsidR="00B218C0">
        <w:rPr>
          <w:rFonts w:ascii="Arial" w:hAnsi="Arial" w:cs="Arial"/>
          <w:sz w:val="22"/>
          <w:szCs w:val="22"/>
        </w:rPr>
        <w:t xml:space="preserve">contenido nutricional basado en la Tabla de Composición de Alimentos Colombianos 2005, </w:t>
      </w:r>
      <w:r w:rsidR="00B23899">
        <w:rPr>
          <w:rFonts w:ascii="Arial" w:hAnsi="Arial" w:cs="Arial"/>
          <w:sz w:val="22"/>
          <w:szCs w:val="22"/>
        </w:rPr>
        <w:t xml:space="preserve">en los formatos definidos por el Instituto </w:t>
      </w:r>
      <w:r w:rsidR="00B218C0" w:rsidRPr="00D914EF">
        <w:rPr>
          <w:rFonts w:ascii="Arial" w:hAnsi="Arial" w:cs="Arial"/>
          <w:b/>
          <w:sz w:val="22"/>
          <w:szCs w:val="22"/>
        </w:rPr>
        <w:t>(</w:t>
      </w:r>
      <w:r w:rsidR="009378D1" w:rsidRPr="00D914EF">
        <w:rPr>
          <w:rFonts w:ascii="Arial" w:hAnsi="Arial" w:cs="Arial"/>
          <w:b/>
          <w:sz w:val="22"/>
          <w:szCs w:val="22"/>
        </w:rPr>
        <w:t>Anexo No. 3.1</w:t>
      </w:r>
      <w:r w:rsidR="00A54A33" w:rsidRPr="00D914EF">
        <w:rPr>
          <w:rFonts w:ascii="Arial" w:hAnsi="Arial" w:cs="Arial"/>
          <w:b/>
          <w:sz w:val="22"/>
          <w:szCs w:val="22"/>
        </w:rPr>
        <w:t xml:space="preserve"> F34.MPM4</w:t>
      </w:r>
      <w:r w:rsidR="009378D1" w:rsidRPr="00D914EF">
        <w:rPr>
          <w:rFonts w:ascii="Arial" w:hAnsi="Arial" w:cs="Arial"/>
          <w:b/>
          <w:sz w:val="22"/>
          <w:szCs w:val="22"/>
        </w:rPr>
        <w:t xml:space="preserve"> V2</w:t>
      </w:r>
      <w:r w:rsidR="00F85F4D" w:rsidRPr="00D914EF">
        <w:rPr>
          <w:rFonts w:ascii="Arial" w:hAnsi="Arial" w:cs="Arial"/>
          <w:b/>
          <w:sz w:val="22"/>
          <w:szCs w:val="22"/>
        </w:rPr>
        <w:t xml:space="preserve"> Análisis Contenido nutricional</w:t>
      </w:r>
      <w:r w:rsidR="00D914EF" w:rsidRPr="00D914EF">
        <w:rPr>
          <w:rFonts w:ascii="Arial" w:hAnsi="Arial" w:cs="Arial"/>
          <w:b/>
          <w:sz w:val="22"/>
          <w:szCs w:val="22"/>
        </w:rPr>
        <w:t>)</w:t>
      </w:r>
      <w:r w:rsidR="00F85F4D">
        <w:rPr>
          <w:rFonts w:ascii="Arial" w:hAnsi="Arial" w:cs="Arial"/>
          <w:b/>
          <w:sz w:val="22"/>
          <w:szCs w:val="22"/>
        </w:rPr>
        <w:t xml:space="preserve"> </w:t>
      </w:r>
      <w:r w:rsidR="00A54A33" w:rsidRPr="00D914EF">
        <w:rPr>
          <w:rFonts w:ascii="Arial" w:hAnsi="Arial" w:cs="Arial"/>
          <w:sz w:val="22"/>
          <w:szCs w:val="22"/>
        </w:rPr>
        <w:t>y</w:t>
      </w:r>
      <w:r w:rsidR="00A54A33">
        <w:rPr>
          <w:rFonts w:ascii="Arial" w:hAnsi="Arial" w:cs="Arial"/>
          <w:b/>
          <w:sz w:val="22"/>
          <w:szCs w:val="22"/>
        </w:rPr>
        <w:t xml:space="preserve"> </w:t>
      </w:r>
      <w:r w:rsidR="00D914EF" w:rsidRPr="00D914EF">
        <w:rPr>
          <w:rFonts w:ascii="Arial" w:hAnsi="Arial" w:cs="Arial"/>
          <w:b/>
          <w:sz w:val="22"/>
          <w:szCs w:val="22"/>
        </w:rPr>
        <w:t>(</w:t>
      </w:r>
      <w:r w:rsidR="009378D1" w:rsidRPr="00D914EF">
        <w:rPr>
          <w:rFonts w:ascii="Arial" w:hAnsi="Arial" w:cs="Arial"/>
          <w:b/>
          <w:sz w:val="22"/>
          <w:szCs w:val="22"/>
        </w:rPr>
        <w:t xml:space="preserve">Anexo No. 3.2 </w:t>
      </w:r>
      <w:r w:rsidR="00A54A33" w:rsidRPr="00D914EF">
        <w:rPr>
          <w:rFonts w:ascii="Arial" w:hAnsi="Arial" w:cs="Arial"/>
          <w:b/>
          <w:sz w:val="22"/>
          <w:szCs w:val="22"/>
        </w:rPr>
        <w:t>F32.MPM4</w:t>
      </w:r>
      <w:r w:rsidR="009378D1" w:rsidRPr="00D914EF">
        <w:rPr>
          <w:rFonts w:ascii="Arial" w:hAnsi="Arial" w:cs="Arial"/>
          <w:b/>
          <w:sz w:val="22"/>
          <w:szCs w:val="22"/>
        </w:rPr>
        <w:t xml:space="preserve"> V2</w:t>
      </w:r>
      <w:r w:rsidR="00F85F4D" w:rsidRPr="00D914EF">
        <w:rPr>
          <w:rFonts w:ascii="Arial" w:hAnsi="Arial" w:cs="Arial"/>
          <w:b/>
          <w:sz w:val="22"/>
          <w:szCs w:val="22"/>
        </w:rPr>
        <w:t xml:space="preserve"> Ciclo de minutas</w:t>
      </w:r>
      <w:r w:rsidR="00B218C0" w:rsidRPr="00D914EF">
        <w:rPr>
          <w:rFonts w:ascii="Arial" w:hAnsi="Arial" w:cs="Arial"/>
          <w:b/>
          <w:sz w:val="22"/>
          <w:szCs w:val="22"/>
        </w:rPr>
        <w:t>)</w:t>
      </w:r>
      <w:r w:rsidR="00B218C0">
        <w:rPr>
          <w:rFonts w:ascii="Arial" w:hAnsi="Arial" w:cs="Arial"/>
          <w:sz w:val="22"/>
          <w:szCs w:val="22"/>
        </w:rPr>
        <w:t xml:space="preserve">, con firma de nutricionista y copia de la Tarjeta Profesional. </w:t>
      </w:r>
      <w:r w:rsidR="004A6465" w:rsidRPr="004A6465">
        <w:rPr>
          <w:rFonts w:ascii="Arial" w:hAnsi="Arial" w:cs="Arial"/>
          <w:sz w:val="22"/>
          <w:szCs w:val="22"/>
        </w:rPr>
        <w:t xml:space="preserve"> </w:t>
      </w:r>
      <w:r w:rsidR="00B218C0">
        <w:rPr>
          <w:rFonts w:ascii="Arial" w:hAnsi="Arial" w:cs="Arial"/>
          <w:sz w:val="22"/>
          <w:szCs w:val="22"/>
        </w:rPr>
        <w:t>Se deben</w:t>
      </w:r>
      <w:r w:rsidR="004A6465" w:rsidRPr="004A6465">
        <w:rPr>
          <w:rFonts w:ascii="Arial" w:hAnsi="Arial" w:cs="Arial"/>
          <w:sz w:val="22"/>
          <w:szCs w:val="22"/>
        </w:rPr>
        <w:t xml:space="preserve"> incluir e</w:t>
      </w:r>
      <w:r w:rsidR="00B218C0">
        <w:rPr>
          <w:rFonts w:ascii="Arial" w:hAnsi="Arial" w:cs="Arial"/>
          <w:sz w:val="22"/>
          <w:szCs w:val="22"/>
        </w:rPr>
        <w:t>n</w:t>
      </w:r>
      <w:r w:rsidR="004A6465" w:rsidRPr="004A6465">
        <w:rPr>
          <w:rFonts w:ascii="Arial" w:hAnsi="Arial" w:cs="Arial"/>
          <w:sz w:val="22"/>
          <w:szCs w:val="22"/>
        </w:rPr>
        <w:t xml:space="preserve"> el análisis los </w:t>
      </w:r>
      <w:r w:rsidR="00B218C0">
        <w:rPr>
          <w:rFonts w:ascii="Arial" w:hAnsi="Arial" w:cs="Arial"/>
          <w:sz w:val="22"/>
          <w:szCs w:val="22"/>
        </w:rPr>
        <w:t xml:space="preserve">ingredientes utilizados para </w:t>
      </w:r>
      <w:r w:rsidR="004A6465" w:rsidRPr="004A6465">
        <w:rPr>
          <w:rFonts w:ascii="Arial" w:hAnsi="Arial" w:cs="Arial"/>
          <w:sz w:val="22"/>
          <w:szCs w:val="22"/>
        </w:rPr>
        <w:t>adere</w:t>
      </w:r>
      <w:r w:rsidR="00B218C0">
        <w:rPr>
          <w:rFonts w:ascii="Arial" w:hAnsi="Arial" w:cs="Arial"/>
          <w:sz w:val="22"/>
          <w:szCs w:val="22"/>
        </w:rPr>
        <w:t>zar preparaciones y</w:t>
      </w:r>
      <w:r w:rsidR="004A6465" w:rsidRPr="004A6465">
        <w:rPr>
          <w:rFonts w:ascii="Arial" w:hAnsi="Arial" w:cs="Arial"/>
          <w:sz w:val="22"/>
          <w:szCs w:val="22"/>
        </w:rPr>
        <w:t xml:space="preserve"> ensaladas</w:t>
      </w:r>
      <w:r w:rsidR="00B218C0">
        <w:rPr>
          <w:rFonts w:ascii="Arial" w:hAnsi="Arial" w:cs="Arial"/>
          <w:sz w:val="22"/>
          <w:szCs w:val="22"/>
        </w:rPr>
        <w:t>.</w:t>
      </w:r>
    </w:p>
    <w:p w:rsidR="00A01CD9" w:rsidRDefault="00A01CD9" w:rsidP="00D53AB7">
      <w:pPr>
        <w:pStyle w:val="Textocomentario"/>
        <w:spacing w:after="0" w:line="240" w:lineRule="auto"/>
        <w:jc w:val="both"/>
        <w:rPr>
          <w:rFonts w:ascii="Arial" w:hAnsi="Arial" w:cs="Arial"/>
          <w:sz w:val="22"/>
          <w:szCs w:val="22"/>
        </w:rPr>
      </w:pPr>
    </w:p>
    <w:p w:rsidR="00A01CD9" w:rsidRDefault="00A01CD9" w:rsidP="00D53AB7">
      <w:pPr>
        <w:pStyle w:val="Textocomentario"/>
        <w:spacing w:after="0" w:line="240" w:lineRule="auto"/>
        <w:jc w:val="both"/>
        <w:rPr>
          <w:rFonts w:ascii="Arial" w:hAnsi="Arial" w:cs="Arial"/>
          <w:sz w:val="22"/>
          <w:szCs w:val="22"/>
        </w:rPr>
      </w:pPr>
      <w:r>
        <w:rPr>
          <w:rFonts w:ascii="Arial" w:hAnsi="Arial" w:cs="Arial"/>
          <w:sz w:val="22"/>
          <w:szCs w:val="22"/>
        </w:rPr>
        <w:lastRenderedPageBreak/>
        <w:t>En caso de ser seleccionado, el menú presentado en la propuesta será el aplicable durante el primer mes de ejecución.</w:t>
      </w:r>
    </w:p>
    <w:p w:rsidR="00A01CD9" w:rsidRDefault="00A01CD9" w:rsidP="00D53AB7">
      <w:pPr>
        <w:pStyle w:val="Textocomentario"/>
        <w:spacing w:after="0" w:line="240" w:lineRule="auto"/>
        <w:jc w:val="both"/>
        <w:rPr>
          <w:rFonts w:ascii="Arial" w:hAnsi="Arial" w:cs="Arial"/>
          <w:sz w:val="22"/>
          <w:szCs w:val="22"/>
        </w:rPr>
      </w:pPr>
    </w:p>
    <w:p w:rsidR="00D425C1" w:rsidRDefault="00D425C1" w:rsidP="00D53AB7">
      <w:pPr>
        <w:pStyle w:val="Textocomentario"/>
        <w:spacing w:after="0" w:line="240" w:lineRule="auto"/>
        <w:jc w:val="both"/>
        <w:rPr>
          <w:rFonts w:ascii="Arial" w:hAnsi="Arial" w:cs="Arial"/>
          <w:sz w:val="22"/>
          <w:szCs w:val="22"/>
        </w:rPr>
      </w:pPr>
    </w:p>
    <w:p w:rsidR="00C50F46" w:rsidRDefault="0039310C" w:rsidP="00340907">
      <w:pPr>
        <w:spacing w:after="0" w:line="240" w:lineRule="auto"/>
        <w:ind w:right="51"/>
        <w:jc w:val="both"/>
        <w:rPr>
          <w:rFonts w:ascii="Arial" w:hAnsi="Arial" w:cs="Arial"/>
          <w:lang w:val="es-CO"/>
        </w:rPr>
      </w:pPr>
      <w:r>
        <w:rPr>
          <w:rFonts w:ascii="Arial" w:hAnsi="Arial" w:cs="Arial"/>
          <w:b/>
          <w:lang w:val="es-CO"/>
        </w:rPr>
        <w:t xml:space="preserve">6.2.1.1 </w:t>
      </w:r>
      <w:r w:rsidRPr="007B58C6">
        <w:rPr>
          <w:rFonts w:ascii="Arial" w:hAnsi="Arial" w:cs="Arial"/>
          <w:b/>
          <w:lang w:val="es-CO"/>
        </w:rPr>
        <w:t>Calidad sensorial</w:t>
      </w:r>
      <w:r w:rsidR="00D425C1">
        <w:rPr>
          <w:rFonts w:ascii="Arial" w:hAnsi="Arial" w:cs="Arial"/>
          <w:b/>
          <w:lang w:val="es-CO"/>
        </w:rPr>
        <w:t xml:space="preserve">  </w:t>
      </w:r>
      <w:r w:rsidRPr="0015192B">
        <w:rPr>
          <w:rFonts w:ascii="Arial" w:hAnsi="Arial" w:cs="Arial"/>
          <w:lang w:val="es-CO"/>
        </w:rPr>
        <w:t xml:space="preserve">El menú diario debe ser agradable en su presentación y cumplir además con características </w:t>
      </w:r>
      <w:r w:rsidR="00C50F46">
        <w:rPr>
          <w:rFonts w:ascii="Arial" w:hAnsi="Arial" w:cs="Arial"/>
          <w:lang w:val="es-CO"/>
        </w:rPr>
        <w:t xml:space="preserve">organolépticas </w:t>
      </w:r>
      <w:r w:rsidRPr="0015192B">
        <w:rPr>
          <w:rFonts w:ascii="Arial" w:hAnsi="Arial" w:cs="Arial"/>
          <w:lang w:val="es-CO"/>
        </w:rPr>
        <w:t>de text</w:t>
      </w:r>
      <w:r w:rsidR="00C50F46">
        <w:rPr>
          <w:rFonts w:ascii="Arial" w:hAnsi="Arial" w:cs="Arial"/>
          <w:lang w:val="es-CO"/>
        </w:rPr>
        <w:t>ura, consistencia, color, sabor</w:t>
      </w:r>
      <w:r w:rsidRPr="0015192B">
        <w:rPr>
          <w:rFonts w:ascii="Arial" w:hAnsi="Arial" w:cs="Arial"/>
          <w:lang w:val="es-CO"/>
        </w:rPr>
        <w:t xml:space="preserve"> y </w:t>
      </w:r>
      <w:r>
        <w:rPr>
          <w:rFonts w:ascii="Arial" w:hAnsi="Arial" w:cs="Arial"/>
          <w:lang w:val="es-CO"/>
        </w:rPr>
        <w:t xml:space="preserve">métodos de preparación. </w:t>
      </w:r>
    </w:p>
    <w:p w:rsidR="00C50F46" w:rsidRDefault="00C50F46" w:rsidP="00340907">
      <w:pPr>
        <w:spacing w:after="0" w:line="240" w:lineRule="auto"/>
        <w:ind w:right="51"/>
        <w:jc w:val="both"/>
        <w:rPr>
          <w:rFonts w:ascii="Arial" w:hAnsi="Arial" w:cs="Arial"/>
          <w:lang w:val="es-CO"/>
        </w:rPr>
      </w:pPr>
    </w:p>
    <w:p w:rsidR="00C50F46" w:rsidRDefault="00C50F46" w:rsidP="00340907">
      <w:pPr>
        <w:spacing w:after="0" w:line="240" w:lineRule="auto"/>
        <w:ind w:right="51"/>
        <w:jc w:val="both"/>
        <w:rPr>
          <w:rFonts w:ascii="Arial" w:hAnsi="Arial" w:cs="Arial"/>
          <w:lang w:val="es-CO"/>
        </w:rPr>
      </w:pPr>
      <w:r>
        <w:rPr>
          <w:rFonts w:ascii="Arial" w:hAnsi="Arial" w:cs="Arial"/>
          <w:lang w:val="es-CO"/>
        </w:rPr>
        <w:t xml:space="preserve">Previo al inicio del servicio, el colaborador del </w:t>
      </w:r>
      <w:r w:rsidR="00420EDD">
        <w:rPr>
          <w:rFonts w:ascii="Arial" w:hAnsi="Arial" w:cs="Arial"/>
          <w:lang w:val="es-CO"/>
        </w:rPr>
        <w:t>Instituto</w:t>
      </w:r>
      <w:r>
        <w:rPr>
          <w:rFonts w:ascii="Arial" w:hAnsi="Arial" w:cs="Arial"/>
          <w:lang w:val="es-CO"/>
        </w:rPr>
        <w:t xml:space="preserve"> delegado para el acompañamiento diario al servicio, realizará la evaluación de características organolépticas del menú ofrecido, para coordinar ajustes en caso de ser necesario.</w:t>
      </w:r>
    </w:p>
    <w:p w:rsidR="00C50F46" w:rsidRDefault="00C50F46" w:rsidP="00340907">
      <w:pPr>
        <w:spacing w:after="0" w:line="240" w:lineRule="auto"/>
        <w:ind w:right="51"/>
        <w:jc w:val="both"/>
        <w:rPr>
          <w:rFonts w:ascii="Arial" w:hAnsi="Arial" w:cs="Arial"/>
          <w:lang w:val="es-CO"/>
        </w:rPr>
      </w:pPr>
    </w:p>
    <w:p w:rsidR="00D425C1" w:rsidRDefault="00000619" w:rsidP="003409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rPr>
      </w:pPr>
      <w:r>
        <w:rPr>
          <w:rFonts w:ascii="Arial" w:hAnsi="Arial" w:cs="Arial"/>
          <w:b/>
          <w:lang w:val="es-CO"/>
        </w:rPr>
        <w:t xml:space="preserve">6.2.1.2 </w:t>
      </w:r>
      <w:r w:rsidR="007F0C82" w:rsidRPr="007B58C6">
        <w:rPr>
          <w:rFonts w:ascii="Arial" w:hAnsi="Arial" w:cs="Arial"/>
          <w:b/>
          <w:lang w:val="es-CO"/>
        </w:rPr>
        <w:t>Renovación del ciclo de minutas</w:t>
      </w:r>
      <w:r w:rsidR="00D425C1">
        <w:rPr>
          <w:rFonts w:ascii="Arial" w:hAnsi="Arial" w:cs="Arial"/>
          <w:b/>
          <w:lang w:val="es-CO"/>
        </w:rPr>
        <w:t xml:space="preserve">  </w:t>
      </w:r>
      <w:r w:rsidR="007F0C82" w:rsidRPr="007B58C6">
        <w:rPr>
          <w:rFonts w:ascii="Arial" w:hAnsi="Arial" w:cs="Arial"/>
          <w:lang w:val="es-CO"/>
        </w:rPr>
        <w:t xml:space="preserve">El ciclo </w:t>
      </w:r>
      <w:r w:rsidR="00E07670" w:rsidRPr="00E07670">
        <w:rPr>
          <w:rFonts w:ascii="Arial" w:hAnsi="Arial" w:cs="Arial"/>
        </w:rPr>
        <w:t xml:space="preserve">de menús </w:t>
      </w:r>
      <w:r w:rsidR="00A01CD9">
        <w:rPr>
          <w:rFonts w:ascii="Arial" w:hAnsi="Arial" w:cs="Arial"/>
        </w:rPr>
        <w:t xml:space="preserve">se </w:t>
      </w:r>
      <w:r w:rsidR="00E07670" w:rsidRPr="00E07670">
        <w:rPr>
          <w:rFonts w:ascii="Arial" w:hAnsi="Arial" w:cs="Arial"/>
        </w:rPr>
        <w:t xml:space="preserve"> debe ser realizado y ajustado por </w:t>
      </w:r>
      <w:r w:rsidR="0007641F">
        <w:rPr>
          <w:rFonts w:ascii="Arial" w:hAnsi="Arial" w:cs="Arial"/>
        </w:rPr>
        <w:t>el</w:t>
      </w:r>
      <w:r w:rsidR="00E07670" w:rsidRPr="00E07670">
        <w:rPr>
          <w:rFonts w:ascii="Arial" w:hAnsi="Arial" w:cs="Arial"/>
        </w:rPr>
        <w:t xml:space="preserve"> nutricionista  dietista</w:t>
      </w:r>
      <w:r w:rsidR="00E07670">
        <w:rPr>
          <w:rFonts w:ascii="Arial" w:hAnsi="Arial" w:cs="Arial"/>
        </w:rPr>
        <w:t xml:space="preserve">  </w:t>
      </w:r>
      <w:r w:rsidR="00C50F46">
        <w:rPr>
          <w:rFonts w:ascii="Arial" w:hAnsi="Arial" w:cs="Arial"/>
        </w:rPr>
        <w:t>mensualmente</w:t>
      </w:r>
      <w:r w:rsidR="00E07670">
        <w:rPr>
          <w:rFonts w:ascii="Arial" w:hAnsi="Arial" w:cs="Arial"/>
        </w:rPr>
        <w:t xml:space="preserve">; </w:t>
      </w:r>
      <w:r w:rsidR="0007641F">
        <w:rPr>
          <w:rFonts w:ascii="Arial" w:hAnsi="Arial" w:cs="Arial"/>
        </w:rPr>
        <w:t>semanalmente</w:t>
      </w:r>
      <w:r w:rsidR="00D425C1" w:rsidRPr="00D425C1">
        <w:rPr>
          <w:rFonts w:ascii="Arial" w:hAnsi="Arial" w:cs="Arial"/>
          <w:lang w:val="es-CO"/>
        </w:rPr>
        <w:t xml:space="preserve"> </w:t>
      </w:r>
      <w:r w:rsidR="00D425C1">
        <w:rPr>
          <w:rFonts w:ascii="Arial" w:hAnsi="Arial" w:cs="Arial"/>
          <w:lang w:val="es-CO"/>
        </w:rPr>
        <w:t xml:space="preserve">el colaborador del </w:t>
      </w:r>
      <w:r w:rsidR="00420EDD">
        <w:rPr>
          <w:rFonts w:ascii="Arial" w:hAnsi="Arial" w:cs="Arial"/>
          <w:lang w:val="es-CO"/>
        </w:rPr>
        <w:t>Instituto</w:t>
      </w:r>
      <w:r w:rsidR="00D425C1">
        <w:rPr>
          <w:rFonts w:ascii="Arial" w:hAnsi="Arial" w:cs="Arial"/>
          <w:lang w:val="es-CO"/>
        </w:rPr>
        <w:t xml:space="preserve"> delegado para el acompañamiento diario al servicio</w:t>
      </w:r>
      <w:r w:rsidR="00D425C1">
        <w:rPr>
          <w:rFonts w:ascii="Arial" w:hAnsi="Arial" w:cs="Arial"/>
        </w:rPr>
        <w:t xml:space="preserve"> </w:t>
      </w:r>
      <w:r w:rsidR="0007641F">
        <w:rPr>
          <w:rFonts w:ascii="Arial" w:hAnsi="Arial" w:cs="Arial"/>
        </w:rPr>
        <w:t>hará revisión de</w:t>
      </w:r>
      <w:r w:rsidR="00D425C1">
        <w:rPr>
          <w:rFonts w:ascii="Arial" w:hAnsi="Arial" w:cs="Arial"/>
        </w:rPr>
        <w:t xml:space="preserve">l menú futuro (de dos semanas adelante) junto el monitor del </w:t>
      </w:r>
      <w:r w:rsidR="00420EDD">
        <w:rPr>
          <w:rFonts w:ascii="Arial" w:hAnsi="Arial" w:cs="Arial"/>
        </w:rPr>
        <w:t>Operador</w:t>
      </w:r>
      <w:r w:rsidR="00D425C1">
        <w:rPr>
          <w:rFonts w:ascii="Arial" w:hAnsi="Arial" w:cs="Arial"/>
        </w:rPr>
        <w:t xml:space="preserve">, para definir ajustes necesarios de acuerdo con el comportamiento del servicio y la aceptabilidad de los usuarios. </w:t>
      </w:r>
      <w:r w:rsidR="00E07670" w:rsidRPr="00E07670">
        <w:rPr>
          <w:rFonts w:ascii="Arial" w:hAnsi="Arial" w:cs="Arial"/>
        </w:rPr>
        <w:t>Se debe</w:t>
      </w:r>
      <w:r w:rsidR="00EF3A36">
        <w:rPr>
          <w:rFonts w:ascii="Arial" w:hAnsi="Arial" w:cs="Arial"/>
        </w:rPr>
        <w:t xml:space="preserve">n </w:t>
      </w:r>
      <w:r w:rsidR="00E07670" w:rsidRPr="00E07670">
        <w:rPr>
          <w:rFonts w:ascii="Arial" w:hAnsi="Arial" w:cs="Arial"/>
        </w:rPr>
        <w:t>atender las sugerencias</w:t>
      </w:r>
      <w:r w:rsidR="00EF3A36">
        <w:rPr>
          <w:rFonts w:ascii="Arial" w:hAnsi="Arial" w:cs="Arial"/>
        </w:rPr>
        <w:t xml:space="preserve"> </w:t>
      </w:r>
      <w:r w:rsidR="00E07670" w:rsidRPr="00E07670">
        <w:rPr>
          <w:rFonts w:ascii="Arial" w:hAnsi="Arial" w:cs="Arial"/>
        </w:rPr>
        <w:t>dadas por la supervi</w:t>
      </w:r>
      <w:r w:rsidR="00D425C1">
        <w:rPr>
          <w:rFonts w:ascii="Arial" w:hAnsi="Arial" w:cs="Arial"/>
        </w:rPr>
        <w:t>sión</w:t>
      </w:r>
      <w:r w:rsidR="00E07670" w:rsidRPr="00E07670">
        <w:rPr>
          <w:rFonts w:ascii="Arial" w:hAnsi="Arial" w:cs="Arial"/>
        </w:rPr>
        <w:t xml:space="preserve"> del contrato</w:t>
      </w:r>
      <w:r w:rsidR="00D425C1">
        <w:rPr>
          <w:rFonts w:ascii="Arial" w:hAnsi="Arial" w:cs="Arial"/>
        </w:rPr>
        <w:t>.</w:t>
      </w:r>
    </w:p>
    <w:p w:rsidR="00D425C1" w:rsidRDefault="00D425C1"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rPr>
      </w:pPr>
    </w:p>
    <w:p w:rsidR="00D425C1" w:rsidRDefault="00D425C1"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r>
        <w:rPr>
          <w:rFonts w:ascii="Arial" w:hAnsi="Arial" w:cs="Arial"/>
        </w:rPr>
        <w:t xml:space="preserve">El </w:t>
      </w:r>
      <w:r w:rsidR="00420EDD">
        <w:rPr>
          <w:rFonts w:ascii="Arial" w:hAnsi="Arial" w:cs="Arial"/>
        </w:rPr>
        <w:t>Operador</w:t>
      </w:r>
      <w:r>
        <w:rPr>
          <w:rFonts w:ascii="Arial" w:hAnsi="Arial" w:cs="Arial"/>
        </w:rPr>
        <w:t xml:space="preserve"> deberá realizar </w:t>
      </w:r>
      <w:r w:rsidR="00340907">
        <w:rPr>
          <w:rFonts w:ascii="Arial" w:hAnsi="Arial" w:cs="Arial"/>
        </w:rPr>
        <w:t>3</w:t>
      </w:r>
      <w:r>
        <w:rPr>
          <w:rFonts w:ascii="Arial" w:hAnsi="Arial" w:cs="Arial"/>
        </w:rPr>
        <w:t xml:space="preserve"> encuestas de aceptabilidad (</w:t>
      </w:r>
      <w:r w:rsidR="00340907">
        <w:rPr>
          <w:rFonts w:ascii="Arial" w:hAnsi="Arial" w:cs="Arial"/>
        </w:rPr>
        <w:t>cada cuatro meses</w:t>
      </w:r>
      <w:r>
        <w:rPr>
          <w:rFonts w:ascii="Arial" w:hAnsi="Arial" w:cs="Arial"/>
        </w:rPr>
        <w:t>), para evaluar la percepción en la calidad del servicio; los resultados de la encuesta serán la base para el ajuste a los</w:t>
      </w:r>
      <w:r w:rsidR="00E07670">
        <w:rPr>
          <w:rFonts w:ascii="Arial" w:hAnsi="Arial" w:cs="Arial"/>
        </w:rPr>
        <w:t xml:space="preserve"> ciclo</w:t>
      </w:r>
      <w:r>
        <w:rPr>
          <w:rFonts w:ascii="Arial" w:hAnsi="Arial" w:cs="Arial"/>
        </w:rPr>
        <w:t>s</w:t>
      </w:r>
      <w:r w:rsidR="00E07670">
        <w:rPr>
          <w:rFonts w:ascii="Arial" w:hAnsi="Arial" w:cs="Arial"/>
        </w:rPr>
        <w:t xml:space="preserve"> de menús</w:t>
      </w:r>
      <w:r w:rsidR="00E07670" w:rsidRPr="00E07670">
        <w:rPr>
          <w:rFonts w:ascii="Arial" w:hAnsi="Arial" w:cs="Arial"/>
          <w:lang w:val="es-CO"/>
        </w:rPr>
        <w:t xml:space="preserve"> </w:t>
      </w:r>
      <w:r>
        <w:rPr>
          <w:rFonts w:ascii="Arial" w:hAnsi="Arial" w:cs="Arial"/>
          <w:lang w:val="es-CO"/>
        </w:rPr>
        <w:t>y la atención directa a los colaboradores del ICBF</w:t>
      </w:r>
      <w:r w:rsidR="00E07670" w:rsidRPr="007B58C6">
        <w:rPr>
          <w:rFonts w:ascii="Arial" w:hAnsi="Arial" w:cs="Arial"/>
          <w:lang w:val="es-CO"/>
        </w:rPr>
        <w:t xml:space="preserve">. </w:t>
      </w:r>
    </w:p>
    <w:p w:rsidR="00D425C1" w:rsidRDefault="00D425C1"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p>
    <w:p w:rsidR="00E07670" w:rsidRDefault="00E07670"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r w:rsidRPr="007B58C6">
        <w:rPr>
          <w:rFonts w:ascii="Arial" w:hAnsi="Arial" w:cs="Arial"/>
          <w:lang w:val="es-CO"/>
        </w:rPr>
        <w:t xml:space="preserve">La primera encuesta se debe realizar durante la cuarta semana </w:t>
      </w:r>
      <w:r w:rsidR="00D425C1">
        <w:rPr>
          <w:rFonts w:ascii="Arial" w:hAnsi="Arial" w:cs="Arial"/>
          <w:lang w:val="es-CO"/>
        </w:rPr>
        <w:t>de ejecución del contrato</w:t>
      </w:r>
      <w:r w:rsidRPr="007B58C6">
        <w:rPr>
          <w:rFonts w:ascii="Arial" w:hAnsi="Arial" w:cs="Arial"/>
          <w:lang w:val="es-CO"/>
        </w:rPr>
        <w:t xml:space="preserve">. </w:t>
      </w:r>
    </w:p>
    <w:p w:rsidR="00C50F46" w:rsidRDefault="00C50F46"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p>
    <w:p w:rsidR="007F0C82" w:rsidRDefault="00000619"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b/>
          <w:lang w:val="es-CO"/>
        </w:rPr>
      </w:pPr>
      <w:r w:rsidRPr="001E2401">
        <w:rPr>
          <w:rFonts w:ascii="Arial" w:hAnsi="Arial" w:cs="Arial"/>
          <w:b/>
          <w:lang w:val="es-CO"/>
        </w:rPr>
        <w:t xml:space="preserve">6.2.2 </w:t>
      </w:r>
      <w:r w:rsidR="00951607">
        <w:rPr>
          <w:rFonts w:ascii="Arial" w:hAnsi="Arial" w:cs="Arial"/>
          <w:b/>
          <w:lang w:val="es-CO"/>
        </w:rPr>
        <w:t>CONTROLES DE CALIDAD</w:t>
      </w:r>
    </w:p>
    <w:p w:rsidR="00D425C1" w:rsidRPr="001E2401" w:rsidRDefault="00D425C1"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b/>
          <w:lang w:val="es-CO"/>
        </w:rPr>
      </w:pPr>
    </w:p>
    <w:p w:rsidR="00D425C1" w:rsidRDefault="00951607"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r>
        <w:rPr>
          <w:rFonts w:ascii="Arial" w:hAnsi="Arial" w:cs="Arial"/>
          <w:b/>
          <w:lang w:val="es-CO"/>
        </w:rPr>
        <w:t xml:space="preserve">6.2.2.1  Alimentos  </w:t>
      </w:r>
      <w:r w:rsidR="007F0C82" w:rsidRPr="001E2401">
        <w:rPr>
          <w:rFonts w:ascii="Arial" w:hAnsi="Arial" w:cs="Arial"/>
          <w:lang w:val="es-CO"/>
        </w:rPr>
        <w:t xml:space="preserve">Para la elaboración de los menús se </w:t>
      </w:r>
      <w:r w:rsidR="00D425C1">
        <w:rPr>
          <w:rFonts w:ascii="Arial" w:hAnsi="Arial" w:cs="Arial"/>
          <w:lang w:val="es-CO"/>
        </w:rPr>
        <w:t>deben</w:t>
      </w:r>
      <w:r w:rsidR="007F0C82" w:rsidRPr="001E2401">
        <w:rPr>
          <w:rFonts w:ascii="Arial" w:hAnsi="Arial" w:cs="Arial"/>
          <w:lang w:val="es-CO"/>
        </w:rPr>
        <w:t xml:space="preserve"> u</w:t>
      </w:r>
      <w:r w:rsidR="00D425C1">
        <w:rPr>
          <w:rFonts w:ascii="Arial" w:hAnsi="Arial" w:cs="Arial"/>
          <w:lang w:val="es-CO"/>
        </w:rPr>
        <w:t>tilizar</w:t>
      </w:r>
      <w:r w:rsidR="007F0C82" w:rsidRPr="001E2401">
        <w:rPr>
          <w:rFonts w:ascii="Arial" w:hAnsi="Arial" w:cs="Arial"/>
          <w:lang w:val="es-CO"/>
        </w:rPr>
        <w:t xml:space="preserve"> productos</w:t>
      </w:r>
      <w:r w:rsidR="00D425C1">
        <w:rPr>
          <w:rFonts w:ascii="Arial" w:hAnsi="Arial" w:cs="Arial"/>
          <w:lang w:val="es-CO"/>
        </w:rPr>
        <w:t xml:space="preserve"> de excelente calidad, frescos o</w:t>
      </w:r>
      <w:r w:rsidR="007F0C82" w:rsidRPr="001E2401">
        <w:rPr>
          <w:rFonts w:ascii="Arial" w:hAnsi="Arial" w:cs="Arial"/>
          <w:lang w:val="es-CO"/>
        </w:rPr>
        <w:t xml:space="preserve"> </w:t>
      </w:r>
      <w:r w:rsidR="001E2401" w:rsidRPr="001E2401">
        <w:rPr>
          <w:rFonts w:ascii="Arial" w:hAnsi="Arial" w:cs="Arial"/>
          <w:lang w:val="es-CO"/>
        </w:rPr>
        <w:t>pre</w:t>
      </w:r>
      <w:r w:rsidR="001E2401">
        <w:rPr>
          <w:rFonts w:ascii="Arial" w:hAnsi="Arial" w:cs="Arial"/>
          <w:lang w:val="es-CO"/>
        </w:rPr>
        <w:t xml:space="preserve"> </w:t>
      </w:r>
      <w:r w:rsidR="001E2401" w:rsidRPr="001E2401">
        <w:rPr>
          <w:rFonts w:ascii="Arial" w:hAnsi="Arial" w:cs="Arial"/>
          <w:lang w:val="es-CO"/>
        </w:rPr>
        <w:t>elaborado</w:t>
      </w:r>
      <w:r w:rsidR="001E2401">
        <w:rPr>
          <w:rFonts w:ascii="Arial" w:hAnsi="Arial" w:cs="Arial"/>
          <w:lang w:val="es-CO"/>
        </w:rPr>
        <w:t>s</w:t>
      </w:r>
      <w:r w:rsidR="007F0C82" w:rsidRPr="001E2401">
        <w:rPr>
          <w:rFonts w:ascii="Arial" w:hAnsi="Arial" w:cs="Arial"/>
          <w:lang w:val="es-CO"/>
        </w:rPr>
        <w:t>, preferiblemente de origen nacional</w:t>
      </w:r>
      <w:r w:rsidR="00D425C1">
        <w:rPr>
          <w:rFonts w:ascii="Arial" w:hAnsi="Arial" w:cs="Arial"/>
          <w:lang w:val="es-CO"/>
        </w:rPr>
        <w:t>; n</w:t>
      </w:r>
      <w:r w:rsidR="007F0C82" w:rsidRPr="001E2401">
        <w:rPr>
          <w:rFonts w:ascii="Arial" w:hAnsi="Arial" w:cs="Arial"/>
          <w:lang w:val="es-CO"/>
        </w:rPr>
        <w:t xml:space="preserve">o se permite el uso de </w:t>
      </w:r>
      <w:r w:rsidR="00D425C1">
        <w:rPr>
          <w:rFonts w:ascii="Arial" w:hAnsi="Arial" w:cs="Arial"/>
          <w:lang w:val="es-CO"/>
        </w:rPr>
        <w:t>productos que contengan</w:t>
      </w:r>
      <w:r w:rsidR="007F0C82" w:rsidRPr="001E2401">
        <w:rPr>
          <w:rFonts w:ascii="Arial" w:hAnsi="Arial" w:cs="Arial"/>
          <w:lang w:val="es-CO"/>
        </w:rPr>
        <w:t xml:space="preserve"> glutamato </w:t>
      </w:r>
      <w:r w:rsidR="00D425C1">
        <w:rPr>
          <w:rFonts w:ascii="Arial" w:hAnsi="Arial" w:cs="Arial"/>
          <w:lang w:val="es-CO"/>
        </w:rPr>
        <w:t>mono</w:t>
      </w:r>
      <w:r w:rsidR="001E2401" w:rsidRPr="001E2401">
        <w:rPr>
          <w:rFonts w:ascii="Arial" w:hAnsi="Arial" w:cs="Arial"/>
          <w:lang w:val="es-CO"/>
        </w:rPr>
        <w:t>sódico</w:t>
      </w:r>
      <w:r w:rsidR="007F0C82" w:rsidRPr="001E2401">
        <w:rPr>
          <w:rFonts w:ascii="Arial" w:hAnsi="Arial" w:cs="Arial"/>
          <w:lang w:val="es-CO"/>
        </w:rPr>
        <w:t xml:space="preserve">.  </w:t>
      </w:r>
    </w:p>
    <w:p w:rsidR="00D425C1" w:rsidRDefault="00D425C1"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p>
    <w:p w:rsidR="007F0C82" w:rsidRPr="007B58C6" w:rsidRDefault="00D425C1"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r>
        <w:rPr>
          <w:rFonts w:ascii="Arial" w:hAnsi="Arial" w:cs="Arial"/>
          <w:lang w:val="es-CO"/>
        </w:rPr>
        <w:t xml:space="preserve">Se debe verificar que </w:t>
      </w:r>
      <w:r w:rsidR="007F0C82" w:rsidRPr="001E2401">
        <w:rPr>
          <w:rFonts w:ascii="Arial" w:hAnsi="Arial" w:cs="Arial"/>
          <w:lang w:val="es-CO"/>
        </w:rPr>
        <w:t>los alimentos ten</w:t>
      </w:r>
      <w:r>
        <w:rPr>
          <w:rFonts w:ascii="Arial" w:hAnsi="Arial" w:cs="Arial"/>
          <w:lang w:val="es-CO"/>
        </w:rPr>
        <w:t>gan</w:t>
      </w:r>
      <w:r w:rsidR="007F0C82" w:rsidRPr="001E2401">
        <w:rPr>
          <w:rFonts w:ascii="Arial" w:hAnsi="Arial" w:cs="Arial"/>
          <w:lang w:val="es-CO"/>
        </w:rPr>
        <w:t xml:space="preserve"> registro sanitario vigente </w:t>
      </w:r>
      <w:r>
        <w:rPr>
          <w:rFonts w:ascii="Arial" w:hAnsi="Arial" w:cs="Arial"/>
          <w:lang w:val="es-CO"/>
        </w:rPr>
        <w:t xml:space="preserve">(de acuerdo con la normatividad) </w:t>
      </w:r>
      <w:r w:rsidR="008A1548">
        <w:rPr>
          <w:rFonts w:ascii="Arial" w:hAnsi="Arial" w:cs="Arial"/>
          <w:lang w:val="es-CO"/>
        </w:rPr>
        <w:t xml:space="preserve">y </w:t>
      </w:r>
      <w:r>
        <w:rPr>
          <w:rFonts w:ascii="Arial" w:hAnsi="Arial" w:cs="Arial"/>
          <w:lang w:val="es-CO"/>
        </w:rPr>
        <w:t xml:space="preserve">mantener en archivo las </w:t>
      </w:r>
      <w:r w:rsidR="008A1548">
        <w:rPr>
          <w:rFonts w:ascii="Arial" w:hAnsi="Arial" w:cs="Arial"/>
          <w:lang w:val="es-CO"/>
        </w:rPr>
        <w:t xml:space="preserve">fichas técnicas </w:t>
      </w:r>
      <w:r w:rsidR="007F0C82" w:rsidRPr="001E2401">
        <w:rPr>
          <w:rFonts w:ascii="Arial" w:hAnsi="Arial" w:cs="Arial"/>
          <w:lang w:val="es-CO"/>
        </w:rPr>
        <w:t>que los acredita</w:t>
      </w:r>
      <w:r>
        <w:rPr>
          <w:rFonts w:ascii="Arial" w:hAnsi="Arial" w:cs="Arial"/>
          <w:lang w:val="es-CO"/>
        </w:rPr>
        <w:t>n</w:t>
      </w:r>
      <w:r w:rsidR="007F0C82" w:rsidRPr="001E2401">
        <w:rPr>
          <w:rFonts w:ascii="Arial" w:hAnsi="Arial" w:cs="Arial"/>
          <w:lang w:val="es-CO"/>
        </w:rPr>
        <w:t xml:space="preserve"> como aptos para el consumo humano</w:t>
      </w:r>
      <w:r>
        <w:rPr>
          <w:rFonts w:ascii="Arial" w:hAnsi="Arial" w:cs="Arial"/>
          <w:lang w:val="es-CO"/>
        </w:rPr>
        <w:t>, en cumplimiento a la regulación nacional vigente</w:t>
      </w:r>
      <w:r w:rsidR="007F0C82" w:rsidRPr="001E2401">
        <w:rPr>
          <w:rFonts w:ascii="Arial" w:hAnsi="Arial" w:cs="Arial"/>
          <w:lang w:val="es-CO"/>
        </w:rPr>
        <w:t xml:space="preserve"> expedida por el Ministerio d</w:t>
      </w:r>
      <w:r>
        <w:rPr>
          <w:rFonts w:ascii="Arial" w:hAnsi="Arial" w:cs="Arial"/>
          <w:lang w:val="es-CO"/>
        </w:rPr>
        <w:t>e la Protección Social y las Normas Técnicas de Calidad.</w:t>
      </w:r>
    </w:p>
    <w:p w:rsidR="00C50F46" w:rsidRDefault="00C50F46" w:rsidP="00D53AB7">
      <w:pPr>
        <w:tabs>
          <w:tab w:val="left" w:pos="8789"/>
        </w:tabs>
        <w:spacing w:after="0" w:line="240" w:lineRule="auto"/>
        <w:ind w:right="51"/>
        <w:jc w:val="both"/>
        <w:rPr>
          <w:rFonts w:ascii="Arial" w:hAnsi="Arial" w:cs="Arial"/>
          <w:b/>
        </w:rPr>
      </w:pPr>
    </w:p>
    <w:p w:rsidR="001E2401" w:rsidRDefault="001E2401" w:rsidP="00D53AB7">
      <w:pPr>
        <w:pStyle w:val="Textocomentario"/>
        <w:spacing w:after="0" w:line="240" w:lineRule="auto"/>
        <w:jc w:val="both"/>
        <w:rPr>
          <w:rFonts w:ascii="Arial" w:hAnsi="Arial" w:cs="Arial"/>
          <w:sz w:val="22"/>
          <w:szCs w:val="22"/>
        </w:rPr>
      </w:pPr>
      <w:r w:rsidRPr="001E2401">
        <w:rPr>
          <w:rFonts w:ascii="Arial" w:hAnsi="Arial" w:cs="Arial"/>
          <w:sz w:val="22"/>
          <w:szCs w:val="22"/>
        </w:rPr>
        <w:t xml:space="preserve">El almacenamiento de </w:t>
      </w:r>
      <w:r w:rsidR="00D425C1">
        <w:rPr>
          <w:rFonts w:ascii="Arial" w:hAnsi="Arial" w:cs="Arial"/>
          <w:sz w:val="22"/>
          <w:szCs w:val="22"/>
        </w:rPr>
        <w:t xml:space="preserve">los </w:t>
      </w:r>
      <w:r w:rsidRPr="001E2401">
        <w:rPr>
          <w:rFonts w:ascii="Arial" w:hAnsi="Arial" w:cs="Arial"/>
          <w:sz w:val="22"/>
          <w:szCs w:val="22"/>
        </w:rPr>
        <w:t xml:space="preserve">alimentos </w:t>
      </w:r>
      <w:r w:rsidR="00D425C1">
        <w:rPr>
          <w:rFonts w:ascii="Arial" w:hAnsi="Arial" w:cs="Arial"/>
          <w:sz w:val="22"/>
          <w:szCs w:val="22"/>
        </w:rPr>
        <w:t xml:space="preserve">debe realizarse considerando </w:t>
      </w:r>
      <w:r w:rsidR="00D827DA">
        <w:rPr>
          <w:rFonts w:ascii="Arial" w:hAnsi="Arial" w:cs="Arial"/>
          <w:sz w:val="22"/>
          <w:szCs w:val="22"/>
        </w:rPr>
        <w:t xml:space="preserve">la vida útil de los alimentos y, </w:t>
      </w:r>
      <w:r w:rsidR="00D425C1">
        <w:rPr>
          <w:rFonts w:ascii="Arial" w:hAnsi="Arial" w:cs="Arial"/>
          <w:sz w:val="22"/>
          <w:szCs w:val="22"/>
        </w:rPr>
        <w:t>tanto el espacio</w:t>
      </w:r>
      <w:r w:rsidR="00D827DA">
        <w:rPr>
          <w:rFonts w:ascii="Arial" w:hAnsi="Arial" w:cs="Arial"/>
          <w:sz w:val="22"/>
          <w:szCs w:val="22"/>
        </w:rPr>
        <w:t>,</w:t>
      </w:r>
      <w:r w:rsidR="00D425C1">
        <w:rPr>
          <w:rFonts w:ascii="Arial" w:hAnsi="Arial" w:cs="Arial"/>
          <w:sz w:val="22"/>
          <w:szCs w:val="22"/>
        </w:rPr>
        <w:t xml:space="preserve"> como los equi</w:t>
      </w:r>
      <w:r w:rsidR="00D827DA">
        <w:rPr>
          <w:rFonts w:ascii="Arial" w:hAnsi="Arial" w:cs="Arial"/>
          <w:sz w:val="22"/>
          <w:szCs w:val="22"/>
        </w:rPr>
        <w:t>pos disponibles en el servicio, para garantizar la calidad del producto.</w:t>
      </w:r>
    </w:p>
    <w:p w:rsidR="00D827DA" w:rsidRPr="001E2401" w:rsidRDefault="00D827DA" w:rsidP="00D53AB7">
      <w:pPr>
        <w:pStyle w:val="Textocomentario"/>
        <w:spacing w:after="0" w:line="240" w:lineRule="auto"/>
        <w:jc w:val="both"/>
        <w:rPr>
          <w:rFonts w:ascii="Arial" w:hAnsi="Arial" w:cs="Arial"/>
          <w:sz w:val="22"/>
          <w:szCs w:val="22"/>
        </w:rPr>
      </w:pPr>
    </w:p>
    <w:p w:rsidR="00D827DA" w:rsidRDefault="00D827DA" w:rsidP="00D827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r>
        <w:rPr>
          <w:rFonts w:ascii="Arial" w:hAnsi="Arial" w:cs="Arial"/>
          <w:b/>
          <w:lang w:val="es-CO"/>
        </w:rPr>
        <w:t>6.2.2.</w:t>
      </w:r>
      <w:r w:rsidR="00951607">
        <w:rPr>
          <w:rFonts w:ascii="Arial" w:hAnsi="Arial" w:cs="Arial"/>
          <w:b/>
          <w:lang w:val="es-CO"/>
        </w:rPr>
        <w:t>2</w:t>
      </w:r>
      <w:r w:rsidR="00000619">
        <w:rPr>
          <w:rFonts w:ascii="Arial" w:hAnsi="Arial" w:cs="Arial"/>
          <w:b/>
          <w:lang w:val="es-CO"/>
        </w:rPr>
        <w:t xml:space="preserve"> </w:t>
      </w:r>
      <w:r w:rsidR="007F0C82" w:rsidRPr="007B58C6">
        <w:rPr>
          <w:rFonts w:ascii="Arial" w:hAnsi="Arial" w:cs="Arial"/>
          <w:b/>
          <w:lang w:val="es-CO"/>
        </w:rPr>
        <w:t>Control de calidad</w:t>
      </w:r>
      <w:r w:rsidR="00951607">
        <w:rPr>
          <w:rFonts w:ascii="Arial" w:hAnsi="Arial" w:cs="Arial"/>
          <w:b/>
          <w:lang w:val="es-CO"/>
        </w:rPr>
        <w:t xml:space="preserve"> a los alimentos</w:t>
      </w:r>
      <w:r>
        <w:rPr>
          <w:rFonts w:ascii="Arial" w:hAnsi="Arial" w:cs="Arial"/>
          <w:b/>
          <w:lang w:val="es-CO"/>
        </w:rPr>
        <w:t xml:space="preserve"> </w:t>
      </w:r>
      <w:r>
        <w:rPr>
          <w:rFonts w:ascii="Arial" w:hAnsi="Arial" w:cs="Arial"/>
          <w:lang w:val="es-CO"/>
        </w:rPr>
        <w:t>La empresa contratista</w:t>
      </w:r>
      <w:r w:rsidR="007F0C82" w:rsidRPr="00313344">
        <w:rPr>
          <w:rFonts w:ascii="Arial" w:hAnsi="Arial" w:cs="Arial"/>
          <w:lang w:val="es-CO"/>
        </w:rPr>
        <w:t xml:space="preserve"> deberá realizar </w:t>
      </w:r>
      <w:r>
        <w:rPr>
          <w:rFonts w:ascii="Arial" w:hAnsi="Arial" w:cs="Arial"/>
          <w:lang w:val="es-CO"/>
        </w:rPr>
        <w:t>semestralmente el</w:t>
      </w:r>
      <w:r w:rsidR="007F0C82" w:rsidRPr="00313344">
        <w:rPr>
          <w:rFonts w:ascii="Arial" w:hAnsi="Arial" w:cs="Arial"/>
          <w:lang w:val="es-CO"/>
        </w:rPr>
        <w:t xml:space="preserve"> </w:t>
      </w:r>
      <w:r w:rsidR="009003A1">
        <w:rPr>
          <w:rFonts w:ascii="Arial" w:hAnsi="Arial" w:cs="Arial"/>
          <w:lang w:val="es-CO"/>
        </w:rPr>
        <w:t xml:space="preserve">análisis </w:t>
      </w:r>
      <w:r>
        <w:rPr>
          <w:rFonts w:ascii="Arial" w:hAnsi="Arial" w:cs="Arial"/>
          <w:lang w:val="es-CO"/>
        </w:rPr>
        <w:t>microbiológico y fisicoquímico de un menú seleccionado</w:t>
      </w:r>
      <w:r w:rsidR="0006717C" w:rsidRPr="00313344">
        <w:rPr>
          <w:rFonts w:ascii="Arial" w:hAnsi="Arial" w:cs="Arial"/>
          <w:lang w:val="es-CO"/>
        </w:rPr>
        <w:t>,</w:t>
      </w:r>
      <w:r w:rsidR="007F0C82" w:rsidRPr="00313344">
        <w:rPr>
          <w:rFonts w:ascii="Arial" w:hAnsi="Arial" w:cs="Arial"/>
          <w:lang w:val="es-CO"/>
        </w:rPr>
        <w:t xml:space="preserve"> con miras a verificar la calidad del servicio. </w:t>
      </w:r>
    </w:p>
    <w:p w:rsidR="00D827DA" w:rsidRDefault="00D827DA" w:rsidP="00D827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p>
    <w:p w:rsidR="00D827DA" w:rsidRDefault="00D827DA" w:rsidP="00D827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r>
        <w:rPr>
          <w:rFonts w:ascii="Arial" w:hAnsi="Arial" w:cs="Arial"/>
          <w:lang w:val="es-CO"/>
        </w:rPr>
        <w:t xml:space="preserve">El </w:t>
      </w:r>
      <w:r w:rsidR="00420EDD">
        <w:rPr>
          <w:rFonts w:ascii="Arial" w:hAnsi="Arial" w:cs="Arial"/>
          <w:lang w:val="es-CO"/>
        </w:rPr>
        <w:t>Operador</w:t>
      </w:r>
      <w:r>
        <w:rPr>
          <w:rFonts w:ascii="Arial" w:hAnsi="Arial" w:cs="Arial"/>
          <w:lang w:val="es-CO"/>
        </w:rPr>
        <w:t xml:space="preserve"> deberá presentar dos opciones de laboratorio para la realización de los análisis, permitiendo que el supervisor del contrato defina </w:t>
      </w:r>
      <w:r w:rsidRPr="00313344">
        <w:rPr>
          <w:rFonts w:ascii="Arial" w:hAnsi="Arial" w:cs="Arial"/>
          <w:lang w:val="es-CO"/>
        </w:rPr>
        <w:t>la clase de análisis a practicar</w:t>
      </w:r>
      <w:r>
        <w:rPr>
          <w:rFonts w:ascii="Arial" w:hAnsi="Arial" w:cs="Arial"/>
          <w:lang w:val="es-CO"/>
        </w:rPr>
        <w:t xml:space="preserve"> y el laboratorio seleccionado. </w:t>
      </w:r>
    </w:p>
    <w:p w:rsidR="00D827DA" w:rsidRDefault="00D827DA" w:rsidP="00D827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lang w:val="es-CO"/>
        </w:rPr>
      </w:pPr>
    </w:p>
    <w:p w:rsidR="002D3B1A" w:rsidRPr="00313344" w:rsidRDefault="002D3B1A" w:rsidP="00D53AB7">
      <w:pPr>
        <w:pStyle w:val="Textocomentario"/>
        <w:spacing w:after="0" w:line="240" w:lineRule="auto"/>
        <w:jc w:val="both"/>
        <w:rPr>
          <w:rFonts w:ascii="Arial" w:hAnsi="Arial" w:cs="Arial"/>
          <w:sz w:val="22"/>
          <w:szCs w:val="22"/>
        </w:rPr>
      </w:pPr>
      <w:r w:rsidRPr="00FB53D4">
        <w:rPr>
          <w:rFonts w:ascii="Arial" w:hAnsi="Arial" w:cs="Arial"/>
          <w:sz w:val="22"/>
          <w:szCs w:val="22"/>
        </w:rPr>
        <w:t>Diariamen</w:t>
      </w:r>
      <w:r w:rsidR="00D827DA">
        <w:rPr>
          <w:rFonts w:ascii="Arial" w:hAnsi="Arial" w:cs="Arial"/>
          <w:sz w:val="22"/>
          <w:szCs w:val="22"/>
        </w:rPr>
        <w:t>te se deben tomar contramuestras</w:t>
      </w:r>
      <w:r w:rsidRPr="00FB53D4">
        <w:rPr>
          <w:rFonts w:ascii="Arial" w:hAnsi="Arial" w:cs="Arial"/>
          <w:sz w:val="22"/>
          <w:szCs w:val="22"/>
        </w:rPr>
        <w:t xml:space="preserve"> del menú ofrecido</w:t>
      </w:r>
      <w:r w:rsidR="00D827DA">
        <w:rPr>
          <w:rFonts w:ascii="Arial" w:hAnsi="Arial" w:cs="Arial"/>
          <w:sz w:val="22"/>
          <w:szCs w:val="22"/>
        </w:rPr>
        <w:t>, las cuales</w:t>
      </w:r>
      <w:r w:rsidRPr="00FB53D4">
        <w:rPr>
          <w:rFonts w:ascii="Arial" w:hAnsi="Arial" w:cs="Arial"/>
          <w:sz w:val="22"/>
          <w:szCs w:val="22"/>
        </w:rPr>
        <w:t xml:space="preserve"> deben ser </w:t>
      </w:r>
      <w:r w:rsidR="00FB53D4" w:rsidRPr="00FB53D4">
        <w:rPr>
          <w:rFonts w:ascii="Arial" w:hAnsi="Arial" w:cs="Arial"/>
          <w:sz w:val="22"/>
          <w:szCs w:val="22"/>
        </w:rPr>
        <w:t>almacenadas</w:t>
      </w:r>
      <w:r w:rsidRPr="00FB53D4">
        <w:rPr>
          <w:rFonts w:ascii="Arial" w:hAnsi="Arial" w:cs="Arial"/>
          <w:sz w:val="22"/>
          <w:szCs w:val="22"/>
        </w:rPr>
        <w:t xml:space="preserve"> en congelación por un tiempo no mayor a 72 horas</w:t>
      </w:r>
      <w:r w:rsidR="00D827DA">
        <w:rPr>
          <w:rFonts w:ascii="Arial" w:hAnsi="Arial" w:cs="Arial"/>
          <w:sz w:val="22"/>
          <w:szCs w:val="22"/>
        </w:rPr>
        <w:t xml:space="preserve">; en caso de presentarse una sospecha de intoxicación, </w:t>
      </w:r>
      <w:r w:rsidR="00D827DA" w:rsidRPr="00B23899">
        <w:rPr>
          <w:rFonts w:ascii="Arial" w:hAnsi="Arial" w:cs="Arial"/>
          <w:sz w:val="22"/>
          <w:szCs w:val="22"/>
        </w:rPr>
        <w:t>se procederá a realizar los análisis pertinentes a la muestra</w:t>
      </w:r>
      <w:r w:rsidR="00D827DA">
        <w:rPr>
          <w:rFonts w:ascii="Arial" w:hAnsi="Arial" w:cs="Arial"/>
          <w:sz w:val="22"/>
          <w:szCs w:val="22"/>
        </w:rPr>
        <w:t>.</w:t>
      </w:r>
    </w:p>
    <w:p w:rsidR="00D827DA" w:rsidRDefault="00D827DA"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b/>
          <w:lang w:val="es-CO"/>
        </w:rPr>
      </w:pPr>
    </w:p>
    <w:p w:rsidR="00D827DA" w:rsidRPr="007B58C6" w:rsidRDefault="00D827DA" w:rsidP="00D827DA">
      <w:pPr>
        <w:tabs>
          <w:tab w:val="left" w:pos="8789"/>
        </w:tabs>
        <w:spacing w:after="0" w:line="240" w:lineRule="auto"/>
        <w:ind w:right="51"/>
        <w:jc w:val="both"/>
        <w:rPr>
          <w:rFonts w:ascii="Arial" w:hAnsi="Arial" w:cs="Arial"/>
        </w:rPr>
      </w:pPr>
      <w:r w:rsidRPr="007B58C6">
        <w:rPr>
          <w:rFonts w:ascii="Arial" w:hAnsi="Arial" w:cs="Arial"/>
        </w:rPr>
        <w:t>Deberán servirse en recipientes adecuados y limpios, de materiales que permitan fácil lavado y desinfección. Los líquidos no deben servirse hasta el borde del recipiente. Durante la exposición y servicio de los alimentos se debe proteger de toda posibilidad de contaminación externa  (contacto manual, saliva, insectos).</w:t>
      </w:r>
    </w:p>
    <w:p w:rsidR="00D827DA" w:rsidRPr="00D827DA" w:rsidRDefault="00D827DA" w:rsidP="00D53A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b/>
        </w:rPr>
      </w:pPr>
    </w:p>
    <w:p w:rsidR="00951607" w:rsidRDefault="00951607" w:rsidP="009516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rPr>
      </w:pPr>
      <w:r>
        <w:rPr>
          <w:rFonts w:ascii="Arial" w:hAnsi="Arial" w:cs="Arial"/>
          <w:b/>
          <w:lang w:val="es-CO"/>
        </w:rPr>
        <w:t>6.2.2.3</w:t>
      </w:r>
      <w:r w:rsidR="00000619">
        <w:rPr>
          <w:rFonts w:ascii="Arial" w:hAnsi="Arial" w:cs="Arial"/>
          <w:b/>
          <w:lang w:val="es-CO"/>
        </w:rPr>
        <w:t xml:space="preserve"> </w:t>
      </w:r>
      <w:r>
        <w:rPr>
          <w:rFonts w:ascii="Arial" w:hAnsi="Arial" w:cs="Arial"/>
          <w:b/>
          <w:lang w:val="es-CO"/>
        </w:rPr>
        <w:t>Plan de Saneamiento Básico</w:t>
      </w:r>
      <w:r>
        <w:rPr>
          <w:rFonts w:ascii="Arial" w:hAnsi="Arial" w:cs="Arial"/>
          <w:b/>
        </w:rPr>
        <w:t xml:space="preserve">  </w:t>
      </w:r>
      <w:r w:rsidRPr="00951607">
        <w:rPr>
          <w:rFonts w:ascii="Arial" w:hAnsi="Arial" w:cs="Arial"/>
        </w:rPr>
        <w:t xml:space="preserve">El </w:t>
      </w:r>
      <w:r w:rsidR="00420EDD">
        <w:rPr>
          <w:rFonts w:ascii="Arial" w:hAnsi="Arial" w:cs="Arial"/>
        </w:rPr>
        <w:t>Operador</w:t>
      </w:r>
      <w:r w:rsidRPr="00951607">
        <w:rPr>
          <w:rFonts w:ascii="Arial" w:hAnsi="Arial" w:cs="Arial"/>
        </w:rPr>
        <w:t xml:space="preserve"> d</w:t>
      </w:r>
      <w:r w:rsidR="007F0C82" w:rsidRPr="00951607">
        <w:rPr>
          <w:rFonts w:ascii="Arial" w:hAnsi="Arial" w:cs="Arial"/>
        </w:rPr>
        <w:t>e</w:t>
      </w:r>
      <w:r>
        <w:rPr>
          <w:rFonts w:ascii="Arial" w:hAnsi="Arial" w:cs="Arial"/>
        </w:rPr>
        <w:t>berá implementar</w:t>
      </w:r>
      <w:r w:rsidR="007F0C82" w:rsidRPr="007B58C6">
        <w:rPr>
          <w:rFonts w:ascii="Arial" w:hAnsi="Arial" w:cs="Arial"/>
        </w:rPr>
        <w:t xml:space="preserve"> </w:t>
      </w:r>
      <w:r>
        <w:rPr>
          <w:rFonts w:ascii="Arial" w:hAnsi="Arial" w:cs="Arial"/>
        </w:rPr>
        <w:t xml:space="preserve">un Plan de Saneamiento Básico, </w:t>
      </w:r>
      <w:r w:rsidR="00D76359">
        <w:rPr>
          <w:rFonts w:ascii="Arial" w:hAnsi="Arial" w:cs="Arial"/>
        </w:rPr>
        <w:t>de acuerdo a lo es</w:t>
      </w:r>
      <w:r>
        <w:rPr>
          <w:rFonts w:ascii="Arial" w:hAnsi="Arial" w:cs="Arial"/>
        </w:rPr>
        <w:t>tablecido en el Decreto 3075/97, que incluya:</w:t>
      </w:r>
    </w:p>
    <w:p w:rsidR="00951607" w:rsidRPr="00951607" w:rsidRDefault="00951607" w:rsidP="009516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right="51"/>
        <w:jc w:val="both"/>
        <w:rPr>
          <w:rFonts w:ascii="Arial" w:hAnsi="Arial" w:cs="Arial"/>
          <w:sz w:val="24"/>
        </w:rPr>
      </w:pPr>
    </w:p>
    <w:p w:rsidR="00951607" w:rsidRDefault="00951607" w:rsidP="004E1098">
      <w:pPr>
        <w:pStyle w:val="Prrafodelista"/>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51"/>
        <w:jc w:val="both"/>
        <w:rPr>
          <w:rFonts w:ascii="Arial" w:hAnsi="Arial" w:cs="Arial"/>
          <w:sz w:val="22"/>
        </w:rPr>
      </w:pPr>
      <w:r w:rsidRPr="00420EDD">
        <w:rPr>
          <w:rFonts w:ascii="Arial" w:hAnsi="Arial" w:cs="Arial"/>
          <w:sz w:val="22"/>
          <w:u w:val="single"/>
        </w:rPr>
        <w:t>Programa de Limpieza y Desinfección:</w:t>
      </w:r>
      <w:r w:rsidRPr="00951607">
        <w:rPr>
          <w:rFonts w:ascii="Arial" w:hAnsi="Arial" w:cs="Arial"/>
          <w:sz w:val="22"/>
        </w:rPr>
        <w:t xml:space="preserve"> </w:t>
      </w:r>
      <w:r w:rsidR="007F0C82" w:rsidRPr="00951607">
        <w:rPr>
          <w:rFonts w:ascii="Arial" w:hAnsi="Arial" w:cs="Arial"/>
          <w:sz w:val="22"/>
        </w:rPr>
        <w:t>con soluciones autorizadas, en las concen</w:t>
      </w:r>
      <w:r w:rsidRPr="00951607">
        <w:rPr>
          <w:rFonts w:ascii="Arial" w:hAnsi="Arial" w:cs="Arial"/>
          <w:sz w:val="22"/>
        </w:rPr>
        <w:t>traciones y diluciones exigidas</w:t>
      </w:r>
      <w:r w:rsidR="007F0C82" w:rsidRPr="00951607">
        <w:rPr>
          <w:rFonts w:ascii="Arial" w:hAnsi="Arial" w:cs="Arial"/>
          <w:sz w:val="22"/>
        </w:rPr>
        <w:t xml:space="preserve"> para instalaciones, superficies, equipos, </w:t>
      </w:r>
      <w:r w:rsidRPr="00951607">
        <w:rPr>
          <w:rFonts w:ascii="Arial" w:hAnsi="Arial" w:cs="Arial"/>
          <w:sz w:val="22"/>
        </w:rPr>
        <w:t>menaje y alimentos.</w:t>
      </w:r>
      <w:r w:rsidR="007F0C82" w:rsidRPr="00951607">
        <w:rPr>
          <w:rFonts w:ascii="Arial" w:hAnsi="Arial" w:cs="Arial"/>
          <w:sz w:val="22"/>
        </w:rPr>
        <w:t xml:space="preserve"> </w:t>
      </w:r>
      <w:r w:rsidRPr="00951607">
        <w:rPr>
          <w:rFonts w:ascii="Arial" w:hAnsi="Arial" w:cs="Arial"/>
          <w:sz w:val="22"/>
        </w:rPr>
        <w:t>Deberá incluir fichas técnicas de los productos utilizados, formatos de control y registro de procedimientos.</w:t>
      </w:r>
    </w:p>
    <w:p w:rsidR="00951607" w:rsidRPr="00951607" w:rsidRDefault="00951607" w:rsidP="004E1098">
      <w:pPr>
        <w:pStyle w:val="Prrafodelista"/>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51"/>
        <w:jc w:val="both"/>
        <w:rPr>
          <w:rFonts w:ascii="Arial" w:hAnsi="Arial" w:cs="Arial"/>
          <w:sz w:val="22"/>
        </w:rPr>
      </w:pPr>
      <w:r w:rsidRPr="00420EDD">
        <w:rPr>
          <w:rFonts w:ascii="Arial" w:hAnsi="Arial" w:cs="Arial"/>
          <w:sz w:val="22"/>
          <w:u w:val="single"/>
        </w:rPr>
        <w:t>Programa de Manejo de Residuos:</w:t>
      </w:r>
      <w:r>
        <w:rPr>
          <w:rFonts w:ascii="Arial" w:hAnsi="Arial" w:cs="Arial"/>
          <w:sz w:val="22"/>
        </w:rPr>
        <w:t xml:space="preserve"> tanto de residuos sólidos, como líquidos ya que el Servicio cuenta con trampas de grasa.</w:t>
      </w:r>
    </w:p>
    <w:p w:rsidR="00951607" w:rsidRDefault="00951607" w:rsidP="004E1098">
      <w:pPr>
        <w:pStyle w:val="Prrafodelista"/>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51"/>
        <w:jc w:val="both"/>
        <w:rPr>
          <w:rFonts w:ascii="Arial" w:hAnsi="Arial" w:cs="Arial"/>
          <w:sz w:val="22"/>
        </w:rPr>
      </w:pPr>
      <w:r w:rsidRPr="00420EDD">
        <w:rPr>
          <w:rFonts w:ascii="Arial" w:hAnsi="Arial" w:cs="Arial"/>
          <w:sz w:val="22"/>
          <w:u w:val="single"/>
        </w:rPr>
        <w:t xml:space="preserve">Programa de </w:t>
      </w:r>
      <w:r w:rsidR="007F0C82" w:rsidRPr="00420EDD">
        <w:rPr>
          <w:rFonts w:ascii="Arial" w:hAnsi="Arial" w:cs="Arial"/>
          <w:sz w:val="22"/>
          <w:u w:val="single"/>
        </w:rPr>
        <w:t>Control de plagas, roedor</w:t>
      </w:r>
      <w:r w:rsidRPr="00420EDD">
        <w:rPr>
          <w:rFonts w:ascii="Arial" w:hAnsi="Arial" w:cs="Arial"/>
          <w:sz w:val="22"/>
          <w:u w:val="single"/>
        </w:rPr>
        <w:t>es</w:t>
      </w:r>
      <w:r w:rsidR="007F0C82" w:rsidRPr="00420EDD">
        <w:rPr>
          <w:rFonts w:ascii="Arial" w:hAnsi="Arial" w:cs="Arial"/>
          <w:sz w:val="22"/>
          <w:u w:val="single"/>
        </w:rPr>
        <w:t xml:space="preserve"> y rastrero</w:t>
      </w:r>
      <w:r w:rsidR="00313344" w:rsidRPr="00420EDD">
        <w:rPr>
          <w:rFonts w:ascii="Arial" w:hAnsi="Arial" w:cs="Arial"/>
          <w:sz w:val="22"/>
          <w:u w:val="single"/>
        </w:rPr>
        <w:t>s</w:t>
      </w:r>
      <w:r w:rsidRPr="00420EDD">
        <w:rPr>
          <w:rFonts w:ascii="Arial" w:hAnsi="Arial" w:cs="Arial"/>
          <w:sz w:val="22"/>
          <w:u w:val="single"/>
        </w:rPr>
        <w:t>:</w:t>
      </w:r>
      <w:r w:rsidRPr="00951607">
        <w:rPr>
          <w:rFonts w:ascii="Arial" w:hAnsi="Arial" w:cs="Arial"/>
          <w:b/>
          <w:sz w:val="22"/>
        </w:rPr>
        <w:t xml:space="preserve"> </w:t>
      </w:r>
      <w:r w:rsidR="007F0C82" w:rsidRPr="00951607">
        <w:rPr>
          <w:rFonts w:ascii="Arial" w:hAnsi="Arial" w:cs="Arial"/>
          <w:sz w:val="22"/>
        </w:rPr>
        <w:t xml:space="preserve">Se debe establecer un programa de control de plagas que cumpla con las Buenas Prácticas de Manufactura de Alimentos y el decreto 3075 de 1997. Antes de su aplicación, este programa será presentado al </w:t>
      </w:r>
      <w:r w:rsidR="003F57F5" w:rsidRPr="00951607">
        <w:rPr>
          <w:rFonts w:ascii="Arial" w:hAnsi="Arial" w:cs="Arial"/>
          <w:sz w:val="22"/>
        </w:rPr>
        <w:t>supervisor del contrato</w:t>
      </w:r>
      <w:r w:rsidR="007F0C82" w:rsidRPr="00951607">
        <w:rPr>
          <w:rFonts w:ascii="Arial" w:hAnsi="Arial" w:cs="Arial"/>
          <w:sz w:val="22"/>
        </w:rPr>
        <w:t xml:space="preserve"> para su aprobación</w:t>
      </w:r>
    </w:p>
    <w:p w:rsidR="00951607" w:rsidRPr="00420EDD" w:rsidRDefault="00951607" w:rsidP="004E1098">
      <w:pPr>
        <w:pStyle w:val="Prrafodelista"/>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51"/>
        <w:jc w:val="both"/>
        <w:rPr>
          <w:rFonts w:ascii="Arial" w:hAnsi="Arial" w:cs="Arial"/>
          <w:sz w:val="22"/>
          <w:u w:val="single"/>
        </w:rPr>
      </w:pPr>
      <w:r w:rsidRPr="00420EDD">
        <w:rPr>
          <w:rFonts w:ascii="Arial" w:hAnsi="Arial" w:cs="Arial"/>
          <w:sz w:val="22"/>
          <w:u w:val="single"/>
        </w:rPr>
        <w:t>Programa de Abastecimiento de Agua</w:t>
      </w:r>
      <w:r w:rsidR="00782616">
        <w:rPr>
          <w:rFonts w:ascii="Arial" w:hAnsi="Arial" w:cs="Arial"/>
          <w:sz w:val="22"/>
        </w:rPr>
        <w:t>: incluyendo el procedimiento para lavado de tanques.</w:t>
      </w:r>
    </w:p>
    <w:p w:rsidR="00951607" w:rsidRPr="00420EDD" w:rsidRDefault="00951607" w:rsidP="004E1098">
      <w:pPr>
        <w:pStyle w:val="Prrafodelista"/>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8789"/>
          <w:tab w:val="left" w:pos="907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51"/>
        <w:jc w:val="both"/>
        <w:rPr>
          <w:rFonts w:ascii="Arial" w:hAnsi="Arial" w:cs="Arial"/>
          <w:sz w:val="22"/>
          <w:u w:val="single"/>
        </w:rPr>
      </w:pPr>
      <w:r w:rsidRPr="00420EDD">
        <w:rPr>
          <w:rFonts w:ascii="Arial" w:hAnsi="Arial" w:cs="Arial"/>
          <w:sz w:val="22"/>
          <w:u w:val="single"/>
        </w:rPr>
        <w:t>Programa de Ca</w:t>
      </w:r>
      <w:r w:rsidR="00420EDD" w:rsidRPr="00420EDD">
        <w:rPr>
          <w:rFonts w:ascii="Arial" w:hAnsi="Arial" w:cs="Arial"/>
          <w:sz w:val="22"/>
          <w:u w:val="single"/>
        </w:rPr>
        <w:t>pacitación Permanente</w:t>
      </w:r>
      <w:r w:rsidR="00420EDD">
        <w:rPr>
          <w:rFonts w:ascii="Arial" w:hAnsi="Arial" w:cs="Arial"/>
          <w:sz w:val="22"/>
        </w:rPr>
        <w:t xml:space="preserve">: en Manipulación de Alimentos, </w:t>
      </w:r>
      <w:r w:rsidR="00420EDD">
        <w:rPr>
          <w:rFonts w:ascii="Arial" w:hAnsi="Arial" w:cs="Arial"/>
          <w:sz w:val="22"/>
          <w:szCs w:val="22"/>
        </w:rPr>
        <w:t>Atención al cliente (</w:t>
      </w:r>
      <w:r w:rsidR="00420EDD" w:rsidRPr="007B58C6">
        <w:rPr>
          <w:rFonts w:ascii="Arial" w:hAnsi="Arial" w:cs="Arial"/>
          <w:sz w:val="22"/>
          <w:szCs w:val="22"/>
        </w:rPr>
        <w:t>para garantizar una eficiente y cuidadosa prestación del servicio</w:t>
      </w:r>
      <w:r w:rsidR="00420EDD">
        <w:rPr>
          <w:rFonts w:ascii="Arial" w:hAnsi="Arial" w:cs="Arial"/>
          <w:sz w:val="22"/>
          <w:szCs w:val="22"/>
        </w:rPr>
        <w:t>),</w:t>
      </w:r>
      <w:r w:rsidR="00420EDD" w:rsidRPr="007B58C6">
        <w:rPr>
          <w:rFonts w:ascii="Arial" w:hAnsi="Arial" w:cs="Arial"/>
          <w:sz w:val="22"/>
          <w:szCs w:val="22"/>
        </w:rPr>
        <w:t xml:space="preserve"> </w:t>
      </w:r>
      <w:r w:rsidR="00782616" w:rsidRPr="007B58C6">
        <w:rPr>
          <w:rFonts w:ascii="Arial" w:hAnsi="Arial" w:cs="Arial"/>
          <w:sz w:val="22"/>
          <w:szCs w:val="22"/>
        </w:rPr>
        <w:t>normas de seguridad industrial y uso de los element</w:t>
      </w:r>
      <w:r w:rsidR="00782616">
        <w:rPr>
          <w:rFonts w:ascii="Arial" w:hAnsi="Arial" w:cs="Arial"/>
          <w:sz w:val="22"/>
          <w:szCs w:val="22"/>
        </w:rPr>
        <w:t>os de protección personal,</w:t>
      </w:r>
      <w:r w:rsidR="00782616" w:rsidRPr="007B58C6">
        <w:rPr>
          <w:rFonts w:ascii="Arial" w:hAnsi="Arial" w:cs="Arial"/>
          <w:sz w:val="22"/>
          <w:szCs w:val="22"/>
        </w:rPr>
        <w:t xml:space="preserve"> </w:t>
      </w:r>
      <w:r w:rsidR="00420EDD" w:rsidRPr="007B58C6">
        <w:rPr>
          <w:rFonts w:ascii="Arial" w:hAnsi="Arial" w:cs="Arial"/>
          <w:sz w:val="22"/>
          <w:szCs w:val="22"/>
        </w:rPr>
        <w:t>así como</w:t>
      </w:r>
      <w:r w:rsidR="00420EDD" w:rsidRPr="007B58C6">
        <w:rPr>
          <w:rStyle w:val="CharacterStyle1"/>
          <w:rFonts w:ascii="Arial" w:hAnsi="Arial" w:cs="Arial"/>
          <w:spacing w:val="-2"/>
          <w:sz w:val="22"/>
          <w:szCs w:val="22"/>
        </w:rPr>
        <w:t xml:space="preserve"> en </w:t>
      </w:r>
      <w:r w:rsidR="00420EDD">
        <w:rPr>
          <w:rStyle w:val="CharacterStyle1"/>
          <w:rFonts w:ascii="Arial" w:hAnsi="Arial" w:cs="Arial"/>
          <w:spacing w:val="-2"/>
          <w:sz w:val="22"/>
          <w:szCs w:val="22"/>
        </w:rPr>
        <w:t xml:space="preserve">los </w:t>
      </w:r>
      <w:r w:rsidR="00420EDD" w:rsidRPr="007B58C6">
        <w:rPr>
          <w:rStyle w:val="CharacterStyle1"/>
          <w:rFonts w:ascii="Arial" w:hAnsi="Arial" w:cs="Arial"/>
          <w:spacing w:val="-2"/>
          <w:sz w:val="22"/>
          <w:szCs w:val="22"/>
        </w:rPr>
        <w:t xml:space="preserve">procedimientos </w:t>
      </w:r>
      <w:r w:rsidR="00507E7B">
        <w:rPr>
          <w:rStyle w:val="CharacterStyle1"/>
          <w:rFonts w:ascii="Arial" w:hAnsi="Arial" w:cs="Arial"/>
          <w:spacing w:val="-2"/>
          <w:sz w:val="22"/>
          <w:szCs w:val="22"/>
        </w:rPr>
        <w:t xml:space="preserve">generales y específicos </w:t>
      </w:r>
      <w:r w:rsidR="00420EDD">
        <w:rPr>
          <w:rStyle w:val="CharacterStyle1"/>
          <w:rFonts w:ascii="Arial" w:hAnsi="Arial" w:cs="Arial"/>
          <w:spacing w:val="-2"/>
          <w:sz w:val="22"/>
          <w:szCs w:val="22"/>
        </w:rPr>
        <w:t>del Plan de Saneamiento Básico.</w:t>
      </w:r>
    </w:p>
    <w:p w:rsidR="00420EDD" w:rsidRPr="00951607" w:rsidRDefault="00420EDD" w:rsidP="00D53AB7">
      <w:pPr>
        <w:tabs>
          <w:tab w:val="left" w:pos="8789"/>
        </w:tabs>
        <w:spacing w:after="0" w:line="240" w:lineRule="auto"/>
        <w:ind w:right="51"/>
        <w:jc w:val="both"/>
        <w:rPr>
          <w:rFonts w:ascii="Arial" w:hAnsi="Arial" w:cs="Arial"/>
          <w:b/>
          <w:sz w:val="24"/>
        </w:rPr>
      </w:pPr>
    </w:p>
    <w:p w:rsidR="007F0C82" w:rsidRPr="007B58C6" w:rsidRDefault="00000619" w:rsidP="00D53AB7">
      <w:pPr>
        <w:tabs>
          <w:tab w:val="left" w:pos="8789"/>
        </w:tabs>
        <w:spacing w:after="0" w:line="240" w:lineRule="auto"/>
        <w:ind w:right="51"/>
        <w:jc w:val="both"/>
        <w:rPr>
          <w:rFonts w:ascii="Arial" w:hAnsi="Arial" w:cs="Arial"/>
          <w:b/>
        </w:rPr>
      </w:pPr>
      <w:r>
        <w:rPr>
          <w:rFonts w:ascii="Arial" w:hAnsi="Arial" w:cs="Arial"/>
          <w:b/>
        </w:rPr>
        <w:t xml:space="preserve">6.3 </w:t>
      </w:r>
      <w:r w:rsidR="007F0C82" w:rsidRPr="007B58C6">
        <w:rPr>
          <w:rFonts w:ascii="Arial" w:hAnsi="Arial" w:cs="Arial"/>
          <w:b/>
        </w:rPr>
        <w:t>CONDICIONES TÉ</w:t>
      </w:r>
      <w:r>
        <w:rPr>
          <w:rFonts w:ascii="Arial" w:hAnsi="Arial" w:cs="Arial"/>
          <w:b/>
        </w:rPr>
        <w:t xml:space="preserve">CNICAS DEL PERSONAL </w:t>
      </w:r>
    </w:p>
    <w:p w:rsidR="00420EDD" w:rsidRDefault="00420EDD" w:rsidP="00D53AB7">
      <w:pPr>
        <w:pStyle w:val="Prrafodelista"/>
        <w:tabs>
          <w:tab w:val="left" w:pos="8789"/>
        </w:tabs>
        <w:ind w:left="0" w:right="51"/>
        <w:jc w:val="both"/>
        <w:rPr>
          <w:rFonts w:ascii="Arial" w:hAnsi="Arial"/>
          <w:sz w:val="22"/>
          <w:szCs w:val="22"/>
        </w:rPr>
      </w:pPr>
    </w:p>
    <w:p w:rsidR="007F0C82" w:rsidRDefault="007F0C82" w:rsidP="00D53AB7">
      <w:pPr>
        <w:pStyle w:val="Prrafodelista"/>
        <w:tabs>
          <w:tab w:val="left" w:pos="8789"/>
        </w:tabs>
        <w:ind w:left="0" w:right="51"/>
        <w:jc w:val="both"/>
        <w:rPr>
          <w:rFonts w:ascii="Arial" w:hAnsi="Arial"/>
          <w:sz w:val="22"/>
          <w:szCs w:val="22"/>
        </w:rPr>
      </w:pPr>
      <w:r w:rsidRPr="007B58C6">
        <w:rPr>
          <w:rFonts w:ascii="Arial" w:hAnsi="Arial"/>
          <w:sz w:val="22"/>
          <w:szCs w:val="22"/>
        </w:rPr>
        <w:t xml:space="preserve">El personal que el </w:t>
      </w:r>
      <w:r w:rsidR="00420EDD">
        <w:rPr>
          <w:rFonts w:ascii="Arial" w:hAnsi="Arial"/>
          <w:sz w:val="22"/>
          <w:szCs w:val="22"/>
        </w:rPr>
        <w:t xml:space="preserve">Operador </w:t>
      </w:r>
      <w:r w:rsidRPr="007B58C6">
        <w:rPr>
          <w:rFonts w:ascii="Arial" w:hAnsi="Arial"/>
          <w:sz w:val="22"/>
          <w:szCs w:val="22"/>
        </w:rPr>
        <w:t xml:space="preserve">designe para manipular alimentos deberá </w:t>
      </w:r>
      <w:r w:rsidR="00420EDD">
        <w:rPr>
          <w:rFonts w:ascii="Arial" w:hAnsi="Arial"/>
          <w:sz w:val="22"/>
          <w:szCs w:val="22"/>
        </w:rPr>
        <w:t xml:space="preserve">ser mayor de 18 años de edad, </w:t>
      </w:r>
      <w:r w:rsidRPr="007B58C6">
        <w:rPr>
          <w:rFonts w:ascii="Arial" w:hAnsi="Arial"/>
          <w:sz w:val="22"/>
          <w:szCs w:val="22"/>
        </w:rPr>
        <w:t>estar debid</w:t>
      </w:r>
      <w:r w:rsidR="00B918F6">
        <w:rPr>
          <w:rFonts w:ascii="Arial" w:hAnsi="Arial"/>
          <w:sz w:val="22"/>
          <w:szCs w:val="22"/>
        </w:rPr>
        <w:t xml:space="preserve">amente capacitado y </w:t>
      </w:r>
      <w:r w:rsidR="00420EDD">
        <w:rPr>
          <w:rFonts w:ascii="Arial" w:hAnsi="Arial"/>
          <w:sz w:val="22"/>
          <w:szCs w:val="22"/>
        </w:rPr>
        <w:t>contar con la certificación vigente que</w:t>
      </w:r>
      <w:r w:rsidRPr="007B58C6">
        <w:rPr>
          <w:rFonts w:ascii="Arial" w:hAnsi="Arial"/>
          <w:sz w:val="22"/>
          <w:szCs w:val="22"/>
        </w:rPr>
        <w:t xml:space="preserve"> acredite tal condición, con el fin de garantizar las </w:t>
      </w:r>
      <w:r w:rsidR="00420EDD">
        <w:rPr>
          <w:rFonts w:ascii="Arial" w:hAnsi="Arial"/>
          <w:sz w:val="22"/>
          <w:szCs w:val="22"/>
        </w:rPr>
        <w:t>buenas prácticas de manufactura</w:t>
      </w:r>
      <w:r w:rsidRPr="007B58C6">
        <w:rPr>
          <w:rFonts w:ascii="Arial" w:hAnsi="Arial"/>
          <w:sz w:val="22"/>
          <w:szCs w:val="22"/>
        </w:rPr>
        <w:t xml:space="preserve"> en cumplimiento de lo establecido en el Decreto 3075 de 1997.</w:t>
      </w:r>
    </w:p>
    <w:p w:rsidR="007F0C82" w:rsidRDefault="007F0C82" w:rsidP="00D53AB7">
      <w:pPr>
        <w:pStyle w:val="Prrafodelista"/>
        <w:tabs>
          <w:tab w:val="left" w:pos="8789"/>
        </w:tabs>
        <w:ind w:left="0" w:right="51"/>
        <w:jc w:val="both"/>
        <w:rPr>
          <w:rFonts w:ascii="Arial" w:hAnsi="Arial"/>
          <w:sz w:val="22"/>
          <w:szCs w:val="22"/>
        </w:rPr>
      </w:pPr>
    </w:p>
    <w:p w:rsidR="007F0C82" w:rsidRDefault="00B918F6" w:rsidP="00D53AB7">
      <w:pPr>
        <w:pStyle w:val="Prrafodelista"/>
        <w:tabs>
          <w:tab w:val="left" w:pos="8789"/>
        </w:tabs>
        <w:ind w:left="0" w:right="51"/>
        <w:jc w:val="both"/>
        <w:rPr>
          <w:rFonts w:ascii="Arial" w:hAnsi="Arial"/>
          <w:sz w:val="22"/>
          <w:szCs w:val="22"/>
        </w:rPr>
      </w:pPr>
      <w:r>
        <w:rPr>
          <w:rFonts w:ascii="Arial" w:hAnsi="Arial"/>
          <w:sz w:val="22"/>
          <w:szCs w:val="22"/>
        </w:rPr>
        <w:t>Para desempeñar esta función, e</w:t>
      </w:r>
      <w:r w:rsidR="007F0C82">
        <w:rPr>
          <w:rFonts w:ascii="Arial" w:hAnsi="Arial"/>
          <w:sz w:val="22"/>
          <w:szCs w:val="22"/>
        </w:rPr>
        <w:t xml:space="preserve">l </w:t>
      </w:r>
      <w:r w:rsidR="00420EDD">
        <w:rPr>
          <w:rFonts w:ascii="Arial" w:hAnsi="Arial" w:cs="Arial"/>
          <w:sz w:val="22"/>
          <w:szCs w:val="22"/>
        </w:rPr>
        <w:t>Operador</w:t>
      </w:r>
      <w:r w:rsidR="007F0C82" w:rsidRPr="007B58C6">
        <w:rPr>
          <w:rFonts w:ascii="Arial" w:hAnsi="Arial" w:cs="Arial"/>
          <w:sz w:val="22"/>
          <w:szCs w:val="22"/>
        </w:rPr>
        <w:t xml:space="preserve"> deberá acreditar que</w:t>
      </w:r>
      <w:r w:rsidR="00420EDD">
        <w:rPr>
          <w:rFonts w:ascii="Arial" w:hAnsi="Arial" w:cs="Arial"/>
          <w:sz w:val="22"/>
          <w:szCs w:val="22"/>
        </w:rPr>
        <w:t xml:space="preserve"> el</w:t>
      </w:r>
      <w:r w:rsidR="007F0C82" w:rsidRPr="007B58C6">
        <w:rPr>
          <w:rFonts w:ascii="Arial" w:hAnsi="Arial" w:cs="Arial"/>
          <w:sz w:val="22"/>
          <w:szCs w:val="22"/>
        </w:rPr>
        <w:t xml:space="preserve"> personal encargado del servicio </w:t>
      </w:r>
      <w:r w:rsidR="00420EDD">
        <w:rPr>
          <w:rFonts w:ascii="Arial" w:hAnsi="Arial" w:cs="Arial"/>
          <w:sz w:val="22"/>
          <w:szCs w:val="22"/>
        </w:rPr>
        <w:t>goce</w:t>
      </w:r>
      <w:r>
        <w:rPr>
          <w:rFonts w:ascii="Arial" w:hAnsi="Arial" w:cs="Arial"/>
          <w:sz w:val="22"/>
          <w:szCs w:val="22"/>
        </w:rPr>
        <w:t xml:space="preserve"> de buen estado de salud y que </w:t>
      </w:r>
      <w:r w:rsidR="00420EDD">
        <w:rPr>
          <w:rFonts w:ascii="Arial" w:hAnsi="Arial" w:cs="Arial"/>
          <w:sz w:val="22"/>
          <w:szCs w:val="22"/>
        </w:rPr>
        <w:t>cuente con</w:t>
      </w:r>
      <w:r w:rsidR="007F0C82" w:rsidRPr="007B58C6">
        <w:rPr>
          <w:rFonts w:ascii="Arial" w:hAnsi="Arial" w:cs="Arial"/>
          <w:sz w:val="22"/>
          <w:szCs w:val="22"/>
        </w:rPr>
        <w:t xml:space="preserve"> las pruebas de laboratorio </w:t>
      </w:r>
      <w:r w:rsidR="00420EDD">
        <w:rPr>
          <w:rFonts w:ascii="Arial" w:hAnsi="Arial" w:cs="Arial"/>
          <w:sz w:val="22"/>
          <w:szCs w:val="22"/>
        </w:rPr>
        <w:t>anuales necesarias para la m</w:t>
      </w:r>
      <w:r w:rsidR="007F0C82" w:rsidRPr="007B58C6">
        <w:rPr>
          <w:rFonts w:ascii="Arial" w:hAnsi="Arial" w:cs="Arial"/>
          <w:sz w:val="22"/>
          <w:szCs w:val="22"/>
        </w:rPr>
        <w:t xml:space="preserve">anipulación de alimentos, como: </w:t>
      </w:r>
      <w:r w:rsidR="00420EDD">
        <w:rPr>
          <w:rFonts w:ascii="Arial" w:hAnsi="Arial" w:cs="Arial"/>
          <w:sz w:val="22"/>
          <w:szCs w:val="22"/>
        </w:rPr>
        <w:t>KOH de uñas, frotis de garganta</w:t>
      </w:r>
      <w:r w:rsidR="007F0C82" w:rsidRPr="007B58C6">
        <w:rPr>
          <w:rFonts w:ascii="Arial" w:hAnsi="Arial" w:cs="Arial"/>
          <w:sz w:val="22"/>
          <w:szCs w:val="22"/>
        </w:rPr>
        <w:t xml:space="preserve"> y </w:t>
      </w:r>
      <w:r w:rsidR="00CE1873" w:rsidRPr="007B58C6">
        <w:rPr>
          <w:rFonts w:ascii="Arial" w:hAnsi="Arial" w:cs="Arial"/>
          <w:sz w:val="22"/>
          <w:szCs w:val="22"/>
        </w:rPr>
        <w:t>examen</w:t>
      </w:r>
      <w:r w:rsidR="007F0C82" w:rsidRPr="007B58C6">
        <w:rPr>
          <w:rFonts w:ascii="Arial" w:hAnsi="Arial" w:cs="Arial"/>
          <w:sz w:val="22"/>
          <w:szCs w:val="22"/>
        </w:rPr>
        <w:t xml:space="preserve"> </w:t>
      </w:r>
      <w:r w:rsidR="00CE1873" w:rsidRPr="007B58C6">
        <w:rPr>
          <w:rFonts w:ascii="Arial" w:hAnsi="Arial" w:cs="Arial"/>
          <w:sz w:val="22"/>
          <w:szCs w:val="22"/>
        </w:rPr>
        <w:t>coprológico</w:t>
      </w:r>
      <w:r w:rsidR="007F0C82" w:rsidRPr="007B58C6">
        <w:rPr>
          <w:rFonts w:ascii="Arial" w:hAnsi="Arial" w:cs="Arial"/>
          <w:sz w:val="22"/>
          <w:szCs w:val="22"/>
        </w:rPr>
        <w:t xml:space="preserve">, para garantizar </w:t>
      </w:r>
      <w:r w:rsidR="00420EDD">
        <w:rPr>
          <w:rFonts w:ascii="Arial" w:hAnsi="Arial" w:cs="Arial"/>
          <w:sz w:val="22"/>
          <w:szCs w:val="22"/>
        </w:rPr>
        <w:t>sus</w:t>
      </w:r>
      <w:r w:rsidR="007F0C82" w:rsidRPr="007B58C6">
        <w:rPr>
          <w:rFonts w:ascii="Arial" w:hAnsi="Arial" w:cs="Arial"/>
          <w:sz w:val="22"/>
          <w:szCs w:val="22"/>
        </w:rPr>
        <w:t xml:space="preserve"> condiciones médicas </w:t>
      </w:r>
      <w:r w:rsidR="00420EDD">
        <w:rPr>
          <w:rFonts w:ascii="Arial" w:hAnsi="Arial" w:cs="Arial"/>
          <w:sz w:val="22"/>
          <w:szCs w:val="22"/>
        </w:rPr>
        <w:t>y</w:t>
      </w:r>
      <w:r w:rsidR="007F0C82" w:rsidRPr="007B58C6">
        <w:rPr>
          <w:rFonts w:ascii="Arial" w:hAnsi="Arial" w:cs="Arial"/>
          <w:sz w:val="22"/>
          <w:szCs w:val="22"/>
        </w:rPr>
        <w:t xml:space="preserve"> evitar la transmis</w:t>
      </w:r>
      <w:r w:rsidR="00420EDD">
        <w:rPr>
          <w:rFonts w:ascii="Arial" w:hAnsi="Arial" w:cs="Arial"/>
          <w:sz w:val="22"/>
          <w:szCs w:val="22"/>
        </w:rPr>
        <w:t>ión de enfermedades infecciosas.</w:t>
      </w:r>
    </w:p>
    <w:p w:rsidR="007F0C82" w:rsidRDefault="007F0C82" w:rsidP="00D53AB7">
      <w:pPr>
        <w:pStyle w:val="Prrafodelista"/>
        <w:tabs>
          <w:tab w:val="left" w:pos="8789"/>
        </w:tabs>
        <w:ind w:left="0" w:right="51"/>
        <w:jc w:val="both"/>
        <w:rPr>
          <w:rFonts w:ascii="Arial" w:hAnsi="Arial"/>
          <w:sz w:val="22"/>
          <w:szCs w:val="22"/>
        </w:rPr>
      </w:pPr>
    </w:p>
    <w:p w:rsidR="007F0C82" w:rsidRDefault="00782616" w:rsidP="00D53AB7">
      <w:pPr>
        <w:pStyle w:val="Prrafodelista"/>
        <w:tabs>
          <w:tab w:val="left" w:pos="8789"/>
        </w:tabs>
        <w:ind w:left="0" w:right="51"/>
        <w:jc w:val="both"/>
        <w:rPr>
          <w:rFonts w:ascii="Arial" w:hAnsi="Arial" w:cs="Arial"/>
          <w:sz w:val="22"/>
          <w:szCs w:val="22"/>
        </w:rPr>
      </w:pPr>
      <w:r>
        <w:rPr>
          <w:rFonts w:ascii="Arial" w:hAnsi="Arial" w:cs="Arial"/>
          <w:sz w:val="22"/>
          <w:szCs w:val="22"/>
        </w:rPr>
        <w:t>E</w:t>
      </w:r>
      <w:r w:rsidR="007F0C82" w:rsidRPr="007B58C6">
        <w:rPr>
          <w:rFonts w:ascii="Arial" w:hAnsi="Arial" w:cs="Arial"/>
          <w:sz w:val="22"/>
          <w:szCs w:val="22"/>
        </w:rPr>
        <w:t xml:space="preserve">l personal deberá estar debidamente uniformado y carnetizado y portar obligatoriamente los elementos de protección personal de conformidad con la labor a desarrollar. El </w:t>
      </w:r>
      <w:r>
        <w:rPr>
          <w:rFonts w:ascii="Arial" w:hAnsi="Arial" w:cs="Arial"/>
          <w:sz w:val="22"/>
          <w:szCs w:val="22"/>
        </w:rPr>
        <w:t>Operador</w:t>
      </w:r>
      <w:r w:rsidR="007F0C82" w:rsidRPr="007B58C6">
        <w:rPr>
          <w:rFonts w:ascii="Arial" w:hAnsi="Arial" w:cs="Arial"/>
          <w:sz w:val="22"/>
          <w:szCs w:val="22"/>
        </w:rPr>
        <w:t xml:space="preserve"> deberá velar por el correcto uso de los elementos de protección personal y por el reemplazo de aquellos que </w:t>
      </w:r>
      <w:r w:rsidRPr="007B58C6">
        <w:rPr>
          <w:rFonts w:ascii="Arial" w:hAnsi="Arial" w:cs="Arial"/>
          <w:sz w:val="22"/>
          <w:szCs w:val="22"/>
        </w:rPr>
        <w:t xml:space="preserve">se deterioren </w:t>
      </w:r>
      <w:r w:rsidR="007F0C82" w:rsidRPr="007B58C6">
        <w:rPr>
          <w:rFonts w:ascii="Arial" w:hAnsi="Arial" w:cs="Arial"/>
          <w:sz w:val="22"/>
          <w:szCs w:val="22"/>
        </w:rPr>
        <w:t xml:space="preserve">por el uso normal. </w:t>
      </w:r>
    </w:p>
    <w:p w:rsidR="007F0C82" w:rsidRDefault="007F0C82" w:rsidP="00D53AB7">
      <w:pPr>
        <w:pStyle w:val="Prrafodelista"/>
        <w:tabs>
          <w:tab w:val="left" w:pos="8789"/>
        </w:tabs>
        <w:ind w:left="0" w:right="51"/>
        <w:jc w:val="both"/>
        <w:rPr>
          <w:rFonts w:ascii="Arial" w:hAnsi="Arial" w:cs="Arial"/>
          <w:sz w:val="22"/>
          <w:szCs w:val="22"/>
        </w:rPr>
      </w:pPr>
    </w:p>
    <w:p w:rsidR="00000619" w:rsidRDefault="00000619" w:rsidP="00D53AB7">
      <w:pPr>
        <w:pStyle w:val="Prrafodelista"/>
        <w:ind w:left="0"/>
        <w:rPr>
          <w:rFonts w:ascii="Arial" w:hAnsi="Arial" w:cs="Arial"/>
          <w:b/>
          <w:spacing w:val="-2"/>
          <w:sz w:val="22"/>
          <w:szCs w:val="22"/>
        </w:rPr>
      </w:pPr>
    </w:p>
    <w:p w:rsidR="00000619" w:rsidRDefault="00000619" w:rsidP="00D53AB7">
      <w:pPr>
        <w:pStyle w:val="Prrafodelista"/>
        <w:ind w:left="0"/>
        <w:rPr>
          <w:rFonts w:ascii="Arial" w:hAnsi="Arial" w:cs="Arial"/>
          <w:b/>
          <w:spacing w:val="-2"/>
          <w:sz w:val="22"/>
          <w:szCs w:val="22"/>
        </w:rPr>
      </w:pPr>
      <w:r>
        <w:rPr>
          <w:rFonts w:ascii="Arial" w:hAnsi="Arial" w:cs="Arial"/>
          <w:b/>
          <w:spacing w:val="-2"/>
          <w:sz w:val="22"/>
          <w:szCs w:val="22"/>
        </w:rPr>
        <w:t xml:space="preserve">6.3.1 </w:t>
      </w:r>
      <w:r w:rsidRPr="007B58C6">
        <w:rPr>
          <w:rFonts w:ascii="Arial" w:hAnsi="Arial" w:cs="Arial"/>
          <w:b/>
          <w:spacing w:val="-2"/>
          <w:sz w:val="22"/>
          <w:szCs w:val="22"/>
        </w:rPr>
        <w:t>PERSONAL REQUERIDO</w:t>
      </w:r>
    </w:p>
    <w:p w:rsidR="00B77655" w:rsidRDefault="00B77655" w:rsidP="00D53AB7">
      <w:pPr>
        <w:pStyle w:val="Prrafodelista"/>
        <w:ind w:left="0"/>
        <w:rPr>
          <w:rFonts w:ascii="Arial" w:hAnsi="Arial" w:cs="Arial"/>
          <w:b/>
          <w:spacing w:val="-2"/>
          <w:sz w:val="22"/>
          <w:szCs w:val="22"/>
        </w:rPr>
      </w:pPr>
    </w:p>
    <w:p w:rsidR="00AB476B" w:rsidRDefault="00966D08" w:rsidP="00966D08">
      <w:pPr>
        <w:pStyle w:val="Prrafodelista"/>
        <w:tabs>
          <w:tab w:val="left" w:pos="-142"/>
          <w:tab w:val="left" w:pos="33"/>
        </w:tabs>
        <w:ind w:left="0"/>
        <w:jc w:val="both"/>
        <w:rPr>
          <w:rFonts w:ascii="Arial" w:hAnsi="Arial" w:cs="Arial"/>
          <w:b/>
          <w:sz w:val="22"/>
          <w:szCs w:val="22"/>
        </w:rPr>
      </w:pPr>
      <w:r>
        <w:rPr>
          <w:rFonts w:ascii="Arial" w:hAnsi="Arial" w:cs="Arial"/>
          <w:sz w:val="22"/>
          <w:szCs w:val="22"/>
        </w:rPr>
        <w:t xml:space="preserve">Como </w:t>
      </w:r>
      <w:r w:rsidR="003F57F5">
        <w:rPr>
          <w:rFonts w:ascii="Arial" w:hAnsi="Arial" w:cs="Arial"/>
          <w:sz w:val="22"/>
          <w:szCs w:val="22"/>
        </w:rPr>
        <w:t xml:space="preserve">equipo </w:t>
      </w:r>
      <w:r>
        <w:rPr>
          <w:rFonts w:ascii="Arial" w:hAnsi="Arial" w:cs="Arial"/>
          <w:sz w:val="22"/>
          <w:szCs w:val="22"/>
        </w:rPr>
        <w:t xml:space="preserve">humano </w:t>
      </w:r>
      <w:r w:rsidR="00AB476B">
        <w:rPr>
          <w:rFonts w:ascii="Arial" w:hAnsi="Arial" w:cs="Arial"/>
          <w:sz w:val="22"/>
          <w:szCs w:val="22"/>
        </w:rPr>
        <w:t xml:space="preserve">el operador debe contar con el perfil requerido según lo estipulado en el </w:t>
      </w:r>
      <w:r w:rsidR="00F8672A" w:rsidRPr="00F8672A">
        <w:rPr>
          <w:rFonts w:ascii="Arial" w:hAnsi="Arial" w:cs="Arial"/>
          <w:b/>
          <w:sz w:val="22"/>
          <w:szCs w:val="22"/>
        </w:rPr>
        <w:t>(</w:t>
      </w:r>
      <w:r w:rsidR="000B457D">
        <w:rPr>
          <w:rFonts w:ascii="Arial" w:hAnsi="Arial" w:cs="Arial"/>
          <w:b/>
          <w:sz w:val="22"/>
          <w:szCs w:val="22"/>
        </w:rPr>
        <w:t>A</w:t>
      </w:r>
      <w:r w:rsidR="00AB476B" w:rsidRPr="00377732">
        <w:rPr>
          <w:rFonts w:ascii="Arial" w:hAnsi="Arial" w:cs="Arial"/>
          <w:b/>
          <w:sz w:val="22"/>
          <w:szCs w:val="22"/>
        </w:rPr>
        <w:t>nexo</w:t>
      </w:r>
      <w:r w:rsidR="000B457D">
        <w:rPr>
          <w:rFonts w:ascii="Arial" w:hAnsi="Arial" w:cs="Arial"/>
          <w:b/>
          <w:sz w:val="22"/>
          <w:szCs w:val="22"/>
        </w:rPr>
        <w:t xml:space="preserve"> No.</w:t>
      </w:r>
      <w:r w:rsidR="00AB476B" w:rsidRPr="00377732">
        <w:rPr>
          <w:rFonts w:ascii="Arial" w:hAnsi="Arial" w:cs="Arial"/>
          <w:b/>
          <w:sz w:val="22"/>
          <w:szCs w:val="22"/>
        </w:rPr>
        <w:t xml:space="preserve"> </w:t>
      </w:r>
      <w:r w:rsidR="00F8672A">
        <w:rPr>
          <w:rFonts w:ascii="Arial" w:hAnsi="Arial" w:cs="Arial"/>
          <w:b/>
          <w:sz w:val="22"/>
          <w:szCs w:val="22"/>
        </w:rPr>
        <w:t>4)</w:t>
      </w:r>
      <w:r w:rsidR="00AB476B" w:rsidRPr="00377732">
        <w:rPr>
          <w:rFonts w:ascii="Arial" w:hAnsi="Arial" w:cs="Arial"/>
          <w:sz w:val="22"/>
          <w:szCs w:val="22"/>
        </w:rPr>
        <w:t xml:space="preserve">  </w:t>
      </w:r>
      <w:r w:rsidR="00AB476B">
        <w:rPr>
          <w:rFonts w:ascii="Arial" w:hAnsi="Arial" w:cs="Arial"/>
          <w:b/>
          <w:sz w:val="22"/>
          <w:szCs w:val="22"/>
        </w:rPr>
        <w:t>P</w:t>
      </w:r>
      <w:r w:rsidR="00AB476B" w:rsidRPr="00377732">
        <w:rPr>
          <w:rFonts w:ascii="Arial" w:hAnsi="Arial" w:cs="Arial"/>
          <w:b/>
          <w:sz w:val="22"/>
          <w:szCs w:val="22"/>
        </w:rPr>
        <w:t xml:space="preserve">erfiles y </w:t>
      </w:r>
      <w:r w:rsidR="00AB476B">
        <w:rPr>
          <w:rFonts w:ascii="Arial" w:hAnsi="Arial" w:cs="Arial"/>
          <w:b/>
          <w:sz w:val="22"/>
          <w:szCs w:val="22"/>
        </w:rPr>
        <w:t>F</w:t>
      </w:r>
      <w:r w:rsidR="00AB476B" w:rsidRPr="00377732">
        <w:rPr>
          <w:rFonts w:ascii="Arial" w:hAnsi="Arial" w:cs="Arial"/>
          <w:b/>
          <w:sz w:val="22"/>
          <w:szCs w:val="22"/>
        </w:rPr>
        <w:t xml:space="preserve">unciones del personal </w:t>
      </w:r>
      <w:r w:rsidR="00AB476B">
        <w:rPr>
          <w:rFonts w:ascii="Arial" w:hAnsi="Arial" w:cs="Arial"/>
          <w:b/>
          <w:sz w:val="22"/>
          <w:szCs w:val="22"/>
        </w:rPr>
        <w:t>R</w:t>
      </w:r>
      <w:r w:rsidR="00AB476B" w:rsidRPr="00377732">
        <w:rPr>
          <w:rFonts w:ascii="Arial" w:hAnsi="Arial" w:cs="Arial"/>
          <w:b/>
          <w:sz w:val="22"/>
          <w:szCs w:val="22"/>
        </w:rPr>
        <w:t>equerid</w:t>
      </w:r>
      <w:r w:rsidR="00AB476B">
        <w:rPr>
          <w:rFonts w:ascii="Arial" w:hAnsi="Arial" w:cs="Arial"/>
          <w:b/>
          <w:sz w:val="22"/>
          <w:szCs w:val="22"/>
        </w:rPr>
        <w:t>o.</w:t>
      </w:r>
    </w:p>
    <w:p w:rsidR="00AB476B" w:rsidRDefault="00AB476B" w:rsidP="00966D08">
      <w:pPr>
        <w:pStyle w:val="Prrafodelista"/>
        <w:tabs>
          <w:tab w:val="left" w:pos="-142"/>
          <w:tab w:val="left" w:pos="33"/>
        </w:tabs>
        <w:ind w:left="0"/>
        <w:jc w:val="both"/>
        <w:rPr>
          <w:rFonts w:ascii="Arial" w:hAnsi="Arial" w:cs="Arial"/>
          <w:sz w:val="22"/>
          <w:szCs w:val="22"/>
        </w:rPr>
      </w:pPr>
    </w:p>
    <w:p w:rsidR="00C00F8C" w:rsidRDefault="00AB476B" w:rsidP="00966D08">
      <w:pPr>
        <w:pStyle w:val="Prrafodelista"/>
        <w:tabs>
          <w:tab w:val="left" w:pos="-142"/>
          <w:tab w:val="left" w:pos="33"/>
        </w:tabs>
        <w:ind w:left="0"/>
        <w:jc w:val="both"/>
        <w:rPr>
          <w:rFonts w:ascii="Arial" w:hAnsi="Arial" w:cs="Arial"/>
          <w:sz w:val="22"/>
          <w:szCs w:val="22"/>
        </w:rPr>
      </w:pPr>
      <w:r>
        <w:rPr>
          <w:rFonts w:ascii="Arial" w:hAnsi="Arial" w:cs="Arial"/>
          <w:sz w:val="22"/>
          <w:szCs w:val="22"/>
        </w:rPr>
        <w:t>E</w:t>
      </w:r>
      <w:r w:rsidRPr="00377732">
        <w:rPr>
          <w:rFonts w:ascii="Arial" w:hAnsi="Arial" w:cs="Arial"/>
          <w:sz w:val="22"/>
          <w:szCs w:val="22"/>
        </w:rPr>
        <w:t>l personal</w:t>
      </w:r>
      <w:r>
        <w:rPr>
          <w:rFonts w:ascii="Arial" w:hAnsi="Arial" w:cs="Arial"/>
          <w:sz w:val="22"/>
          <w:szCs w:val="22"/>
        </w:rPr>
        <w:t xml:space="preserve">  para la correcta ejecución del contrato debe contar con:</w:t>
      </w:r>
    </w:p>
    <w:p w:rsidR="000A546B" w:rsidRDefault="000A546B" w:rsidP="00D53AB7">
      <w:pPr>
        <w:pStyle w:val="Prrafodelista"/>
        <w:tabs>
          <w:tab w:val="left" w:pos="-142"/>
          <w:tab w:val="left" w:pos="33"/>
        </w:tabs>
        <w:ind w:left="0"/>
        <w:jc w:val="both"/>
        <w:rPr>
          <w:rFonts w:ascii="Arial" w:hAnsi="Arial" w:cs="Arial"/>
          <w:iCs/>
          <w:color w:val="808080"/>
          <w:sz w:val="22"/>
          <w:szCs w:val="24"/>
        </w:rPr>
      </w:pPr>
    </w:p>
    <w:p w:rsidR="00AF3DD9" w:rsidRDefault="00AF3DD9" w:rsidP="004E1098">
      <w:pPr>
        <w:pStyle w:val="Textocomentario"/>
        <w:numPr>
          <w:ilvl w:val="0"/>
          <w:numId w:val="14"/>
        </w:numPr>
        <w:spacing w:after="0" w:line="240" w:lineRule="auto"/>
        <w:jc w:val="both"/>
        <w:rPr>
          <w:rFonts w:ascii="Arial" w:hAnsi="Arial" w:cs="Arial"/>
          <w:sz w:val="22"/>
          <w:szCs w:val="22"/>
        </w:rPr>
      </w:pPr>
      <w:r w:rsidRPr="00AF3DD9">
        <w:rPr>
          <w:rFonts w:ascii="Arial" w:hAnsi="Arial" w:cs="Arial"/>
          <w:sz w:val="22"/>
          <w:szCs w:val="22"/>
        </w:rPr>
        <w:t>vestir uniformes completos  de colores  claros  que incluya gorro,</w:t>
      </w:r>
      <w:r>
        <w:rPr>
          <w:rFonts w:ascii="Arial" w:hAnsi="Arial" w:cs="Arial"/>
          <w:sz w:val="22"/>
          <w:szCs w:val="22"/>
        </w:rPr>
        <w:t xml:space="preserve"> tapabocas, guantes  para prep</w:t>
      </w:r>
      <w:r w:rsidRPr="00AF3DD9">
        <w:rPr>
          <w:rFonts w:ascii="Arial" w:hAnsi="Arial" w:cs="Arial"/>
          <w:sz w:val="22"/>
          <w:szCs w:val="22"/>
        </w:rPr>
        <w:t>a</w:t>
      </w:r>
      <w:r>
        <w:rPr>
          <w:rFonts w:ascii="Arial" w:hAnsi="Arial" w:cs="Arial"/>
          <w:sz w:val="22"/>
          <w:szCs w:val="22"/>
        </w:rPr>
        <w:t>ra</w:t>
      </w:r>
      <w:r w:rsidRPr="00AF3DD9">
        <w:rPr>
          <w:rFonts w:ascii="Arial" w:hAnsi="Arial" w:cs="Arial"/>
          <w:sz w:val="22"/>
          <w:szCs w:val="22"/>
        </w:rPr>
        <w:t>ción  de alimentos</w:t>
      </w:r>
      <w:r w:rsidR="00F8672A">
        <w:rPr>
          <w:rFonts w:ascii="Arial" w:hAnsi="Arial" w:cs="Arial"/>
          <w:sz w:val="22"/>
          <w:szCs w:val="22"/>
        </w:rPr>
        <w:t>.</w:t>
      </w:r>
    </w:p>
    <w:p w:rsidR="00AF3DD9" w:rsidRDefault="00AF3DD9" w:rsidP="004E1098">
      <w:pPr>
        <w:pStyle w:val="Textocomentario"/>
        <w:numPr>
          <w:ilvl w:val="0"/>
          <w:numId w:val="14"/>
        </w:numPr>
        <w:spacing w:after="0" w:line="240" w:lineRule="auto"/>
        <w:jc w:val="both"/>
        <w:rPr>
          <w:rFonts w:ascii="Arial" w:hAnsi="Arial" w:cs="Arial"/>
          <w:sz w:val="22"/>
          <w:szCs w:val="22"/>
        </w:rPr>
      </w:pPr>
      <w:r w:rsidRPr="00AF3DD9">
        <w:rPr>
          <w:rFonts w:ascii="Arial" w:hAnsi="Arial" w:cs="Arial"/>
          <w:sz w:val="22"/>
          <w:szCs w:val="22"/>
        </w:rPr>
        <w:t>El calz</w:t>
      </w:r>
      <w:r>
        <w:rPr>
          <w:rFonts w:ascii="Arial" w:hAnsi="Arial" w:cs="Arial"/>
          <w:sz w:val="22"/>
          <w:szCs w:val="22"/>
        </w:rPr>
        <w:t>ado deberá  ser antideslizante.</w:t>
      </w:r>
    </w:p>
    <w:p w:rsidR="00AF3DD9" w:rsidRDefault="00AF3DD9" w:rsidP="004E1098">
      <w:pPr>
        <w:pStyle w:val="Textocomentario"/>
        <w:numPr>
          <w:ilvl w:val="0"/>
          <w:numId w:val="14"/>
        </w:numPr>
        <w:spacing w:after="0" w:line="240" w:lineRule="auto"/>
        <w:jc w:val="both"/>
        <w:rPr>
          <w:rFonts w:ascii="Arial" w:hAnsi="Arial" w:cs="Arial"/>
          <w:sz w:val="22"/>
          <w:szCs w:val="22"/>
        </w:rPr>
      </w:pPr>
      <w:r>
        <w:rPr>
          <w:rFonts w:ascii="Arial" w:hAnsi="Arial" w:cs="Arial"/>
          <w:sz w:val="22"/>
          <w:szCs w:val="22"/>
        </w:rPr>
        <w:t>C</w:t>
      </w:r>
      <w:r w:rsidRPr="00AF3DD9">
        <w:rPr>
          <w:rFonts w:ascii="Arial" w:hAnsi="Arial" w:cs="Arial"/>
          <w:sz w:val="22"/>
          <w:szCs w:val="22"/>
        </w:rPr>
        <w:t>ada empleado  deberá  portar carnet  de afiliación  a EPS y ARP, para garantizar su atención  oportuna en salud y en</w:t>
      </w:r>
      <w:r>
        <w:rPr>
          <w:rFonts w:ascii="Arial" w:hAnsi="Arial" w:cs="Arial"/>
          <w:sz w:val="22"/>
          <w:szCs w:val="22"/>
        </w:rPr>
        <w:t xml:space="preserve"> caso  de accidente  de trabajo y a su vez </w:t>
      </w:r>
      <w:r w:rsidRPr="00AF3DD9">
        <w:rPr>
          <w:rFonts w:ascii="Arial" w:hAnsi="Arial" w:cs="Arial"/>
          <w:sz w:val="22"/>
          <w:szCs w:val="22"/>
        </w:rPr>
        <w:t>el  supervisor del contrato, puede  requerir los respectivos carne</w:t>
      </w:r>
      <w:r>
        <w:rPr>
          <w:rFonts w:ascii="Arial" w:hAnsi="Arial" w:cs="Arial"/>
          <w:sz w:val="22"/>
          <w:szCs w:val="22"/>
        </w:rPr>
        <w:t>t</w:t>
      </w:r>
      <w:r w:rsidRPr="00AF3DD9">
        <w:rPr>
          <w:rFonts w:ascii="Arial" w:hAnsi="Arial" w:cs="Arial"/>
          <w:sz w:val="22"/>
          <w:szCs w:val="22"/>
        </w:rPr>
        <w:t xml:space="preserve">s a los empleados cuando así lo disponga . </w:t>
      </w:r>
    </w:p>
    <w:p w:rsidR="005B4B7B" w:rsidRPr="00AF3DD9" w:rsidRDefault="005B4B7B" w:rsidP="004E1098">
      <w:pPr>
        <w:pStyle w:val="Textocomentario"/>
        <w:numPr>
          <w:ilvl w:val="0"/>
          <w:numId w:val="14"/>
        </w:numPr>
        <w:spacing w:after="0" w:line="240" w:lineRule="auto"/>
        <w:jc w:val="both"/>
        <w:rPr>
          <w:rFonts w:ascii="Arial" w:hAnsi="Arial" w:cs="Arial"/>
          <w:sz w:val="22"/>
          <w:szCs w:val="22"/>
        </w:rPr>
      </w:pPr>
      <w:r>
        <w:rPr>
          <w:rFonts w:ascii="Arial" w:hAnsi="Arial" w:cs="Arial"/>
          <w:sz w:val="22"/>
          <w:szCs w:val="22"/>
        </w:rPr>
        <w:t>Cada empleado deberá contar con el carnet de Manipulación de alimentos</w:t>
      </w:r>
      <w:r w:rsidR="00F8672A">
        <w:rPr>
          <w:rFonts w:ascii="Arial" w:hAnsi="Arial" w:cs="Arial"/>
          <w:sz w:val="22"/>
          <w:szCs w:val="22"/>
        </w:rPr>
        <w:t>.</w:t>
      </w:r>
      <w:r>
        <w:rPr>
          <w:rFonts w:ascii="Arial" w:hAnsi="Arial" w:cs="Arial"/>
          <w:sz w:val="22"/>
          <w:szCs w:val="22"/>
        </w:rPr>
        <w:t xml:space="preserve"> </w:t>
      </w:r>
    </w:p>
    <w:p w:rsidR="00000619" w:rsidRPr="00AF3DD9" w:rsidRDefault="00000619" w:rsidP="00D53AB7">
      <w:pPr>
        <w:pStyle w:val="Prrafodelista"/>
        <w:ind w:left="0"/>
        <w:rPr>
          <w:rFonts w:ascii="Arial" w:hAnsi="Arial" w:cs="Arial"/>
          <w:b/>
          <w:bCs/>
          <w:sz w:val="22"/>
          <w:szCs w:val="22"/>
        </w:rPr>
      </w:pPr>
    </w:p>
    <w:p w:rsidR="00000619" w:rsidRDefault="00B131C4" w:rsidP="00D53AB7">
      <w:pPr>
        <w:pStyle w:val="Prrafodelista"/>
        <w:tabs>
          <w:tab w:val="left" w:pos="8789"/>
        </w:tabs>
        <w:ind w:left="0" w:right="51"/>
        <w:jc w:val="both"/>
        <w:rPr>
          <w:rFonts w:ascii="Arial" w:hAnsi="Arial" w:cs="Arial"/>
          <w:b/>
          <w:sz w:val="22"/>
          <w:szCs w:val="22"/>
        </w:rPr>
      </w:pPr>
      <w:r>
        <w:rPr>
          <w:rFonts w:ascii="Arial" w:hAnsi="Arial" w:cs="Arial"/>
          <w:b/>
          <w:sz w:val="22"/>
          <w:szCs w:val="22"/>
        </w:rPr>
        <w:t>6.4</w:t>
      </w:r>
      <w:r w:rsidR="00000619">
        <w:rPr>
          <w:rFonts w:ascii="Arial" w:hAnsi="Arial" w:cs="Arial"/>
          <w:b/>
          <w:sz w:val="22"/>
          <w:szCs w:val="22"/>
        </w:rPr>
        <w:t xml:space="preserve"> </w:t>
      </w:r>
      <w:r w:rsidR="00000619" w:rsidRPr="00000619">
        <w:rPr>
          <w:rFonts w:ascii="Arial" w:hAnsi="Arial" w:cs="Arial"/>
          <w:b/>
          <w:sz w:val="22"/>
          <w:szCs w:val="22"/>
        </w:rPr>
        <w:t xml:space="preserve">CONDICIONES </w:t>
      </w:r>
      <w:r w:rsidR="00C16FDE" w:rsidRPr="00000619">
        <w:rPr>
          <w:rFonts w:ascii="Arial" w:hAnsi="Arial" w:cs="Arial"/>
          <w:b/>
          <w:sz w:val="22"/>
          <w:szCs w:val="22"/>
        </w:rPr>
        <w:t>TÉCNICA</w:t>
      </w:r>
      <w:r w:rsidR="00000619" w:rsidRPr="00000619">
        <w:rPr>
          <w:rFonts w:ascii="Arial" w:hAnsi="Arial" w:cs="Arial"/>
          <w:b/>
          <w:sz w:val="22"/>
          <w:szCs w:val="22"/>
        </w:rPr>
        <w:t xml:space="preserve"> DE MANTENIMIENTO DE EQUIPOS</w:t>
      </w:r>
    </w:p>
    <w:p w:rsidR="00B23899" w:rsidRDefault="00B23899" w:rsidP="00D53AB7">
      <w:pPr>
        <w:pStyle w:val="Prrafodelista"/>
        <w:tabs>
          <w:tab w:val="left" w:pos="8789"/>
        </w:tabs>
        <w:ind w:left="0" w:right="51"/>
        <w:jc w:val="both"/>
        <w:rPr>
          <w:rFonts w:ascii="Arial" w:hAnsi="Arial" w:cs="Arial"/>
          <w:sz w:val="22"/>
          <w:szCs w:val="22"/>
        </w:rPr>
      </w:pPr>
    </w:p>
    <w:p w:rsidR="00000619" w:rsidRPr="00000619" w:rsidRDefault="00000619" w:rsidP="00D53AB7">
      <w:pPr>
        <w:pStyle w:val="Prrafodelista"/>
        <w:tabs>
          <w:tab w:val="left" w:pos="8789"/>
        </w:tabs>
        <w:ind w:left="0" w:right="51"/>
        <w:jc w:val="both"/>
        <w:rPr>
          <w:rFonts w:ascii="Arial" w:hAnsi="Arial" w:cs="Arial"/>
          <w:sz w:val="22"/>
          <w:szCs w:val="22"/>
        </w:rPr>
      </w:pPr>
      <w:r>
        <w:rPr>
          <w:rFonts w:ascii="Arial" w:hAnsi="Arial" w:cs="Arial"/>
          <w:sz w:val="22"/>
          <w:szCs w:val="22"/>
        </w:rPr>
        <w:t>El contratista debe</w:t>
      </w:r>
      <w:r w:rsidR="00ED284D">
        <w:rPr>
          <w:rFonts w:ascii="Arial" w:hAnsi="Arial" w:cs="Arial"/>
          <w:sz w:val="22"/>
          <w:szCs w:val="22"/>
        </w:rPr>
        <w:t xml:space="preserve"> cumplir con </w:t>
      </w:r>
      <w:r>
        <w:rPr>
          <w:rFonts w:ascii="Arial" w:hAnsi="Arial" w:cs="Arial"/>
          <w:sz w:val="22"/>
          <w:szCs w:val="22"/>
        </w:rPr>
        <w:t xml:space="preserve"> las indicaciones dadas a conocer  por parte de la</w:t>
      </w:r>
      <w:r w:rsidR="00ED284D">
        <w:rPr>
          <w:rFonts w:ascii="Arial" w:hAnsi="Arial" w:cs="Arial"/>
          <w:sz w:val="22"/>
          <w:szCs w:val="22"/>
        </w:rPr>
        <w:t xml:space="preserve"> Dirección de Gestión Humana</w:t>
      </w:r>
      <w:r w:rsidR="00083AB1">
        <w:rPr>
          <w:rFonts w:ascii="Arial" w:hAnsi="Arial" w:cs="Arial"/>
          <w:sz w:val="22"/>
          <w:szCs w:val="22"/>
        </w:rPr>
        <w:t xml:space="preserve"> y</w:t>
      </w:r>
      <w:r>
        <w:rPr>
          <w:rFonts w:ascii="Arial" w:hAnsi="Arial" w:cs="Arial"/>
          <w:sz w:val="22"/>
          <w:szCs w:val="22"/>
        </w:rPr>
        <w:t xml:space="preserve">  deberá contar con una persona encargada de coordinar el proceso en la Sede de la Dirección General  del ICBF.</w:t>
      </w:r>
    </w:p>
    <w:p w:rsidR="005B5A27" w:rsidRDefault="005B5A27" w:rsidP="00D53AB7">
      <w:pPr>
        <w:pStyle w:val="Prrafodelista"/>
        <w:tabs>
          <w:tab w:val="left" w:pos="8789"/>
        </w:tabs>
        <w:ind w:left="0" w:right="51"/>
        <w:jc w:val="both"/>
        <w:rPr>
          <w:rFonts w:ascii="Arial" w:hAnsi="Arial" w:cs="Arial"/>
          <w:sz w:val="22"/>
          <w:szCs w:val="22"/>
        </w:rPr>
      </w:pPr>
    </w:p>
    <w:p w:rsidR="00000619" w:rsidRDefault="00000619" w:rsidP="00D53AB7">
      <w:pPr>
        <w:autoSpaceDE w:val="0"/>
        <w:autoSpaceDN w:val="0"/>
        <w:adjustRightInd w:val="0"/>
        <w:spacing w:after="0" w:line="240" w:lineRule="auto"/>
        <w:jc w:val="both"/>
        <w:rPr>
          <w:rFonts w:ascii="Arial" w:hAnsi="Arial" w:cs="Arial"/>
          <w:b/>
        </w:rPr>
      </w:pPr>
    </w:p>
    <w:p w:rsidR="00DA3582" w:rsidRPr="009554BB" w:rsidRDefault="00AA41FB" w:rsidP="00DA3582">
      <w:pPr>
        <w:tabs>
          <w:tab w:val="left" w:pos="-142"/>
          <w:tab w:val="left" w:pos="33"/>
        </w:tabs>
        <w:spacing w:after="0" w:line="240" w:lineRule="auto"/>
        <w:jc w:val="both"/>
        <w:rPr>
          <w:rFonts w:ascii="Arial" w:hAnsi="Arial" w:cs="Arial"/>
          <w:b/>
          <w:iCs/>
        </w:rPr>
      </w:pPr>
      <w:r w:rsidRPr="009554BB">
        <w:rPr>
          <w:rFonts w:ascii="Arial" w:hAnsi="Arial" w:cs="Arial"/>
          <w:b/>
          <w:iCs/>
        </w:rPr>
        <w:t>6.4.</w:t>
      </w:r>
      <w:r w:rsidR="009554BB" w:rsidRPr="009554BB">
        <w:rPr>
          <w:rFonts w:ascii="Arial" w:hAnsi="Arial" w:cs="Arial"/>
          <w:b/>
          <w:iCs/>
        </w:rPr>
        <w:t>1.</w:t>
      </w:r>
      <w:r w:rsidR="00DA3582" w:rsidRPr="009554BB">
        <w:rPr>
          <w:rFonts w:ascii="Arial" w:hAnsi="Arial" w:cs="Arial"/>
          <w:b/>
          <w:iCs/>
        </w:rPr>
        <w:t xml:space="preserve"> MANTENIMIENTO PREVENTIVO</w:t>
      </w:r>
    </w:p>
    <w:p w:rsidR="00DA3582" w:rsidRPr="009554BB" w:rsidRDefault="00DA3582" w:rsidP="00DA3582">
      <w:pPr>
        <w:tabs>
          <w:tab w:val="left" w:pos="-142"/>
          <w:tab w:val="left" w:pos="33"/>
        </w:tabs>
        <w:spacing w:after="0" w:line="240" w:lineRule="auto"/>
        <w:jc w:val="both"/>
        <w:rPr>
          <w:rFonts w:ascii="Arial" w:hAnsi="Arial" w:cs="Arial"/>
          <w:b/>
          <w:iCs/>
        </w:rPr>
      </w:pPr>
    </w:p>
    <w:p w:rsidR="00DA3582" w:rsidRDefault="009554BB" w:rsidP="00DA3582">
      <w:pPr>
        <w:tabs>
          <w:tab w:val="left" w:pos="-142"/>
          <w:tab w:val="left" w:pos="33"/>
        </w:tabs>
        <w:spacing w:after="0" w:line="240" w:lineRule="auto"/>
        <w:jc w:val="both"/>
        <w:rPr>
          <w:rFonts w:ascii="Arial" w:hAnsi="Arial" w:cs="Arial"/>
          <w:iCs/>
        </w:rPr>
      </w:pPr>
      <w:r w:rsidRPr="009554BB">
        <w:rPr>
          <w:rFonts w:ascii="Arial" w:hAnsi="Arial" w:cs="Arial"/>
        </w:rPr>
        <w:t xml:space="preserve">El Contratista deberá realizar, durante el plazo de ejecución del contrato, el mantenimiento preventivo de la totalidad de los equipos, en el Servicio de Alimentos de la Sede de Dirección General del ICBF,  los equipos que se encuentran relacionados en el </w:t>
      </w:r>
      <w:r w:rsidRPr="009554BB">
        <w:rPr>
          <w:rFonts w:ascii="Arial" w:hAnsi="Arial" w:cs="Arial"/>
          <w:b/>
        </w:rPr>
        <w:t>(Anexo</w:t>
      </w:r>
      <w:r w:rsidRPr="009554BB">
        <w:rPr>
          <w:rFonts w:ascii="Arial" w:eastAsia="Times New Roman" w:hAnsi="Arial" w:cs="Arial"/>
          <w:b/>
          <w:iCs/>
          <w:color w:val="000000"/>
          <w:lang w:eastAsia="es-ES"/>
        </w:rPr>
        <w:t xml:space="preserve"> 1.1 Relación de Equipos para el mantenimiento preventivo y correctivo)</w:t>
      </w:r>
      <w:r w:rsidRPr="009554BB">
        <w:rPr>
          <w:rFonts w:ascii="Arial" w:hAnsi="Arial" w:cs="Arial"/>
          <w:b/>
        </w:rPr>
        <w:t>.</w:t>
      </w:r>
      <w:r w:rsidRPr="009554BB">
        <w:rPr>
          <w:rFonts w:ascii="Arial" w:eastAsia="Times New Roman" w:hAnsi="Arial" w:cs="Arial"/>
          <w:iCs/>
          <w:color w:val="000000"/>
          <w:lang w:eastAsia="es-ES"/>
        </w:rPr>
        <w:t xml:space="preserve"> </w:t>
      </w:r>
      <w:r w:rsidR="00DA3582" w:rsidRPr="009554BB">
        <w:rPr>
          <w:rFonts w:ascii="Arial" w:hAnsi="Arial" w:cs="Arial"/>
          <w:iCs/>
        </w:rPr>
        <w:t xml:space="preserve">Los </w:t>
      </w:r>
      <w:r w:rsidRPr="009554BB">
        <w:rPr>
          <w:rFonts w:ascii="Arial" w:hAnsi="Arial" w:cs="Arial"/>
          <w:iCs/>
        </w:rPr>
        <w:t>gastos incurridos</w:t>
      </w:r>
      <w:r w:rsidR="00DA3582" w:rsidRPr="009554BB">
        <w:rPr>
          <w:rFonts w:ascii="Arial" w:hAnsi="Arial" w:cs="Arial"/>
          <w:iCs/>
        </w:rPr>
        <w:t xml:space="preserve"> los debe asumir el contratista.</w:t>
      </w:r>
    </w:p>
    <w:p w:rsidR="009554BB" w:rsidRPr="009554BB" w:rsidRDefault="009554BB" w:rsidP="00DA3582">
      <w:pPr>
        <w:tabs>
          <w:tab w:val="left" w:pos="-142"/>
          <w:tab w:val="left" w:pos="33"/>
        </w:tabs>
        <w:spacing w:after="0" w:line="240" w:lineRule="auto"/>
        <w:jc w:val="both"/>
        <w:rPr>
          <w:rFonts w:ascii="Arial" w:hAnsi="Arial" w:cs="Arial"/>
          <w:iCs/>
        </w:rPr>
      </w:pPr>
    </w:p>
    <w:p w:rsidR="00DA3582" w:rsidRPr="009554BB" w:rsidRDefault="00DA3582" w:rsidP="00DA3582">
      <w:pPr>
        <w:tabs>
          <w:tab w:val="left" w:pos="-142"/>
          <w:tab w:val="left" w:pos="33"/>
        </w:tabs>
        <w:spacing w:after="0" w:line="240" w:lineRule="auto"/>
        <w:jc w:val="both"/>
        <w:rPr>
          <w:rFonts w:ascii="Arial" w:hAnsi="Arial" w:cs="Arial"/>
          <w:iCs/>
        </w:rPr>
      </w:pPr>
      <w:r w:rsidRPr="009554BB">
        <w:rPr>
          <w:rFonts w:ascii="Arial" w:hAnsi="Arial" w:cs="Arial"/>
          <w:iCs/>
        </w:rPr>
        <w:t>El cronograma de visitas deberá ser entregado por el contratista al supervisor del contrato para su aprobación, en medio físico y magnético, al menos con quin</w:t>
      </w:r>
      <w:r w:rsidR="00BE30B4" w:rsidRPr="009554BB">
        <w:rPr>
          <w:rFonts w:ascii="Arial" w:hAnsi="Arial" w:cs="Arial"/>
          <w:iCs/>
        </w:rPr>
        <w:t>c</w:t>
      </w:r>
      <w:r w:rsidRPr="009554BB">
        <w:rPr>
          <w:rFonts w:ascii="Arial" w:hAnsi="Arial" w:cs="Arial"/>
          <w:iCs/>
        </w:rPr>
        <w:t xml:space="preserve">e (15) días hábiles antelación al inicio de las primeras visitas. </w:t>
      </w:r>
    </w:p>
    <w:p w:rsidR="00DA3582" w:rsidRPr="00DA3582" w:rsidRDefault="00DA3582" w:rsidP="00DA3582">
      <w:pPr>
        <w:tabs>
          <w:tab w:val="left" w:pos="-142"/>
          <w:tab w:val="left" w:pos="33"/>
        </w:tabs>
        <w:spacing w:after="0" w:line="240" w:lineRule="auto"/>
        <w:jc w:val="both"/>
        <w:rPr>
          <w:rFonts w:ascii="Arial" w:hAnsi="Arial" w:cs="Arial"/>
          <w:iCs/>
          <w:highlight w:val="yellow"/>
        </w:rPr>
      </w:pPr>
    </w:p>
    <w:p w:rsidR="00DA3582" w:rsidRPr="00B95C9B" w:rsidRDefault="00DA3582" w:rsidP="00DA3582">
      <w:pPr>
        <w:pStyle w:val="Default"/>
        <w:jc w:val="both"/>
        <w:rPr>
          <w:iCs/>
          <w:sz w:val="22"/>
          <w:szCs w:val="22"/>
          <w:lang w:eastAsia="en-US"/>
        </w:rPr>
      </w:pPr>
      <w:r w:rsidRPr="009554BB">
        <w:rPr>
          <w:iCs/>
          <w:sz w:val="22"/>
          <w:szCs w:val="22"/>
          <w:lang w:eastAsia="en-US"/>
        </w:rPr>
        <w:t>Las actividades realizadas durante las visitas de mantenimiento preventivo, deberán constar en acta elaborada por el personal t</w:t>
      </w:r>
      <w:r w:rsidR="00975668" w:rsidRPr="009554BB">
        <w:rPr>
          <w:iCs/>
          <w:sz w:val="22"/>
          <w:szCs w:val="22"/>
          <w:lang w:eastAsia="en-US"/>
        </w:rPr>
        <w:t>écnico del contratista.</w:t>
      </w:r>
      <w:r w:rsidRPr="009554BB">
        <w:rPr>
          <w:sz w:val="22"/>
          <w:szCs w:val="22"/>
        </w:rPr>
        <w:t xml:space="preserve"> </w:t>
      </w:r>
      <w:r w:rsidRPr="009554BB">
        <w:rPr>
          <w:iCs/>
          <w:sz w:val="22"/>
          <w:szCs w:val="22"/>
          <w:lang w:eastAsia="en-US"/>
        </w:rPr>
        <w:t>Las actas deberán ser remitidas en medio físico al supervisor del contrato.</w:t>
      </w:r>
    </w:p>
    <w:p w:rsidR="00DA3582" w:rsidRDefault="00DA3582" w:rsidP="00DA3582">
      <w:pPr>
        <w:autoSpaceDE w:val="0"/>
        <w:autoSpaceDN w:val="0"/>
        <w:adjustRightInd w:val="0"/>
        <w:spacing w:after="0" w:line="240" w:lineRule="auto"/>
        <w:jc w:val="both"/>
        <w:rPr>
          <w:rFonts w:ascii="Arial" w:hAnsi="Arial" w:cs="Arial"/>
        </w:rPr>
      </w:pPr>
    </w:p>
    <w:p w:rsidR="00DA3582" w:rsidRDefault="00DA3582" w:rsidP="00D53AB7">
      <w:pPr>
        <w:autoSpaceDE w:val="0"/>
        <w:autoSpaceDN w:val="0"/>
        <w:adjustRightInd w:val="0"/>
        <w:spacing w:after="0" w:line="240" w:lineRule="auto"/>
        <w:jc w:val="both"/>
        <w:rPr>
          <w:rFonts w:ascii="Arial" w:hAnsi="Arial" w:cs="Arial"/>
          <w:u w:val="single"/>
        </w:rPr>
      </w:pPr>
    </w:p>
    <w:p w:rsidR="00000619" w:rsidRPr="00D77223" w:rsidRDefault="00F95C74" w:rsidP="00D53AB7">
      <w:pPr>
        <w:autoSpaceDE w:val="0"/>
        <w:autoSpaceDN w:val="0"/>
        <w:adjustRightInd w:val="0"/>
        <w:spacing w:after="0" w:line="240" w:lineRule="auto"/>
        <w:jc w:val="both"/>
        <w:rPr>
          <w:rFonts w:ascii="Arial" w:hAnsi="Arial" w:cs="Arial"/>
        </w:rPr>
      </w:pPr>
      <w:r>
        <w:rPr>
          <w:rFonts w:ascii="Arial" w:hAnsi="Arial" w:cs="Arial"/>
          <w:u w:val="single"/>
        </w:rPr>
        <w:t>Formato</w:t>
      </w:r>
      <w:r w:rsidR="00000619" w:rsidRPr="00D77223">
        <w:rPr>
          <w:rFonts w:ascii="Arial" w:hAnsi="Arial" w:cs="Arial"/>
          <w:u w:val="single"/>
        </w:rPr>
        <w:t xml:space="preserve"> de aceptación del servicio de mantenimiento en sitio:</w:t>
      </w:r>
      <w:r w:rsidR="00000619" w:rsidRPr="00D77223">
        <w:rPr>
          <w:rFonts w:ascii="Arial" w:hAnsi="Arial" w:cs="Arial"/>
        </w:rPr>
        <w:t xml:space="preserve"> El contratista debe elaborar el formato  y remitirlo al supervisor en medio magnético (Excel o Word) para su aprobación, dentro de los 5 días hábiles siguientes a la legalización del contrato.</w:t>
      </w:r>
    </w:p>
    <w:p w:rsidR="00000619" w:rsidRPr="00D77223" w:rsidRDefault="00000619" w:rsidP="00D53AB7">
      <w:pPr>
        <w:autoSpaceDE w:val="0"/>
        <w:autoSpaceDN w:val="0"/>
        <w:adjustRightInd w:val="0"/>
        <w:spacing w:after="0" w:line="240" w:lineRule="auto"/>
        <w:jc w:val="both"/>
        <w:rPr>
          <w:rFonts w:ascii="Arial" w:hAnsi="Arial" w:cs="Arial"/>
          <w:highlight w:val="yellow"/>
        </w:rPr>
      </w:pPr>
    </w:p>
    <w:p w:rsidR="00000619" w:rsidRPr="00D77223" w:rsidRDefault="00000619" w:rsidP="00D53AB7">
      <w:pPr>
        <w:pStyle w:val="Arialsinespacio"/>
        <w:jc w:val="both"/>
        <w:rPr>
          <w:rFonts w:cs="Arial"/>
          <w:color w:val="000000"/>
          <w:szCs w:val="22"/>
        </w:rPr>
      </w:pPr>
      <w:r w:rsidRPr="00D77223">
        <w:rPr>
          <w:rFonts w:cs="Arial"/>
          <w:color w:val="000000"/>
          <w:szCs w:val="22"/>
        </w:rPr>
        <w:t xml:space="preserve">El contratista deberá emitir una valoración previa al inicio del mantenimiento sobre el estado del equipo, la cual deberá ser consignada en el acta de servicio de mantenimiento.  </w:t>
      </w:r>
    </w:p>
    <w:p w:rsidR="00000619" w:rsidRPr="00D77223" w:rsidRDefault="00000619" w:rsidP="00D53AB7">
      <w:pPr>
        <w:pStyle w:val="Arialsinespacio"/>
        <w:jc w:val="both"/>
        <w:rPr>
          <w:rFonts w:cs="Arial"/>
          <w:color w:val="000000"/>
          <w:szCs w:val="22"/>
        </w:rPr>
      </w:pPr>
    </w:p>
    <w:p w:rsidR="00000619" w:rsidRPr="00D77223" w:rsidRDefault="00000619" w:rsidP="00D53AB7">
      <w:pPr>
        <w:pStyle w:val="Arialsinespacio"/>
        <w:jc w:val="both"/>
        <w:rPr>
          <w:rFonts w:cs="Arial"/>
          <w:color w:val="000000"/>
          <w:szCs w:val="22"/>
        </w:rPr>
      </w:pPr>
      <w:r w:rsidRPr="00D77223">
        <w:rPr>
          <w:rFonts w:cs="Arial"/>
          <w:color w:val="000000"/>
          <w:szCs w:val="22"/>
        </w:rPr>
        <w:t>Una vez finalizado el mantenimiento, en caso de que el equipo se encuentre operando y funcionando, el contratista deberá entregar al usuario el equipo en las mismas condiciones operativas. En el evento que el equipo presente fallas, se deberá realizar el mantenimiento preventivo y registrar en el acta el estado del equipo luego del mantenimiento. Todo lo anterior se deberá consignar igualmente en el reporte detallado que debe ser entregado al supervisor del contrato, en el modo y tiempo señalado en el presente numeral.</w:t>
      </w:r>
    </w:p>
    <w:p w:rsidR="00000619" w:rsidRPr="00983976" w:rsidRDefault="00000619" w:rsidP="00D53AB7">
      <w:pPr>
        <w:autoSpaceDE w:val="0"/>
        <w:autoSpaceDN w:val="0"/>
        <w:adjustRightInd w:val="0"/>
        <w:spacing w:after="0" w:line="240" w:lineRule="auto"/>
        <w:jc w:val="both"/>
        <w:rPr>
          <w:rFonts w:ascii="Arial" w:hAnsi="Arial" w:cs="Arial"/>
          <w:sz w:val="24"/>
          <w:szCs w:val="24"/>
          <w:highlight w:val="yellow"/>
        </w:rPr>
      </w:pPr>
    </w:p>
    <w:p w:rsidR="00000619" w:rsidRPr="00D77223" w:rsidRDefault="00D77223" w:rsidP="00D53AB7">
      <w:pPr>
        <w:autoSpaceDE w:val="0"/>
        <w:autoSpaceDN w:val="0"/>
        <w:adjustRightInd w:val="0"/>
        <w:spacing w:after="0" w:line="240" w:lineRule="auto"/>
        <w:jc w:val="both"/>
        <w:rPr>
          <w:rFonts w:ascii="Arial" w:hAnsi="Arial" w:cs="Arial"/>
        </w:rPr>
      </w:pPr>
      <w:r>
        <w:rPr>
          <w:rFonts w:ascii="Arial" w:hAnsi="Arial" w:cs="Arial"/>
        </w:rPr>
        <w:t>Se deber</w:t>
      </w:r>
      <w:r w:rsidR="000614BC">
        <w:rPr>
          <w:rFonts w:ascii="Arial" w:hAnsi="Arial" w:cs="Arial"/>
        </w:rPr>
        <w:t xml:space="preserve">á realizar mantenimiento de acuerdo con el </w:t>
      </w:r>
      <w:r w:rsidR="00000619" w:rsidRPr="00D77223">
        <w:rPr>
          <w:rFonts w:ascii="Arial" w:hAnsi="Arial" w:cs="Arial"/>
        </w:rPr>
        <w:t xml:space="preserve"> </w:t>
      </w:r>
      <w:r w:rsidR="000614BC" w:rsidRPr="009554BB">
        <w:rPr>
          <w:rFonts w:ascii="Arial" w:hAnsi="Arial" w:cs="Arial"/>
          <w:b/>
        </w:rPr>
        <w:t>Anexo</w:t>
      </w:r>
      <w:r w:rsidR="000614BC" w:rsidRPr="009554BB">
        <w:rPr>
          <w:rFonts w:ascii="Arial" w:eastAsia="Times New Roman" w:hAnsi="Arial" w:cs="Arial"/>
          <w:b/>
          <w:iCs/>
          <w:color w:val="000000"/>
          <w:lang w:eastAsia="es-ES"/>
        </w:rPr>
        <w:t xml:space="preserve"> 1.1 Relación de Equipos para el mantenimiento preventivo y correctivo</w:t>
      </w:r>
      <w:r w:rsidR="000614BC">
        <w:rPr>
          <w:rFonts w:ascii="Arial" w:hAnsi="Arial" w:cs="Arial"/>
          <w:b/>
        </w:rPr>
        <w:t xml:space="preserve">, </w:t>
      </w:r>
      <w:r w:rsidR="00000619" w:rsidRPr="00D77223">
        <w:rPr>
          <w:rFonts w:ascii="Arial" w:hAnsi="Arial" w:cs="Arial"/>
        </w:rPr>
        <w:t>con el fin de realizar seguimiento a las labores realizadas y tomar los correctivos pertinentes sobre los equipos que presentan fallas, el contratista deberá remitir al supervisor del contrato un informe consolidado en medio magnético (archivo Excel desprotegido), con la relación de los mantenimientos realizados, detallando:</w:t>
      </w:r>
    </w:p>
    <w:p w:rsidR="00000619" w:rsidRPr="00D77223" w:rsidRDefault="00000619" w:rsidP="00D53AB7">
      <w:pPr>
        <w:autoSpaceDE w:val="0"/>
        <w:autoSpaceDN w:val="0"/>
        <w:adjustRightInd w:val="0"/>
        <w:spacing w:after="0" w:line="240" w:lineRule="auto"/>
        <w:ind w:left="720"/>
        <w:jc w:val="both"/>
        <w:rPr>
          <w:rFonts w:ascii="Arial" w:hAnsi="Arial" w:cs="Arial"/>
        </w:rPr>
      </w:pPr>
    </w:p>
    <w:p w:rsidR="00000619" w:rsidRPr="00D77223" w:rsidRDefault="00000619" w:rsidP="004E1098">
      <w:pPr>
        <w:numPr>
          <w:ilvl w:val="0"/>
          <w:numId w:val="5"/>
        </w:numPr>
        <w:autoSpaceDE w:val="0"/>
        <w:autoSpaceDN w:val="0"/>
        <w:adjustRightInd w:val="0"/>
        <w:spacing w:after="0" w:line="240" w:lineRule="auto"/>
        <w:jc w:val="both"/>
        <w:rPr>
          <w:rFonts w:ascii="Arial" w:hAnsi="Arial" w:cs="Arial"/>
        </w:rPr>
      </w:pPr>
      <w:r w:rsidRPr="00D77223">
        <w:rPr>
          <w:rFonts w:ascii="Arial" w:hAnsi="Arial" w:cs="Arial"/>
        </w:rPr>
        <w:t>Fecha del mantenimiento</w:t>
      </w:r>
    </w:p>
    <w:p w:rsidR="00000619" w:rsidRPr="00D77223" w:rsidRDefault="00000619" w:rsidP="004E1098">
      <w:pPr>
        <w:numPr>
          <w:ilvl w:val="0"/>
          <w:numId w:val="5"/>
        </w:numPr>
        <w:autoSpaceDE w:val="0"/>
        <w:autoSpaceDN w:val="0"/>
        <w:adjustRightInd w:val="0"/>
        <w:spacing w:after="0" w:line="240" w:lineRule="auto"/>
        <w:jc w:val="both"/>
        <w:rPr>
          <w:rFonts w:ascii="Arial" w:hAnsi="Arial" w:cs="Arial"/>
        </w:rPr>
      </w:pPr>
      <w:r w:rsidRPr="00D77223">
        <w:rPr>
          <w:rFonts w:ascii="Arial" w:hAnsi="Arial" w:cs="Arial"/>
        </w:rPr>
        <w:t>Identificación del equipo (tipo de equipo, marca, seriales)</w:t>
      </w:r>
    </w:p>
    <w:p w:rsidR="00000619" w:rsidRPr="00D77223" w:rsidRDefault="00000619" w:rsidP="004E1098">
      <w:pPr>
        <w:numPr>
          <w:ilvl w:val="0"/>
          <w:numId w:val="5"/>
        </w:numPr>
        <w:autoSpaceDE w:val="0"/>
        <w:autoSpaceDN w:val="0"/>
        <w:adjustRightInd w:val="0"/>
        <w:spacing w:after="0" w:line="240" w:lineRule="auto"/>
        <w:jc w:val="both"/>
        <w:rPr>
          <w:rFonts w:ascii="Arial" w:hAnsi="Arial" w:cs="Arial"/>
        </w:rPr>
      </w:pPr>
      <w:r w:rsidRPr="00D77223">
        <w:rPr>
          <w:rFonts w:ascii="Arial" w:hAnsi="Arial" w:cs="Arial"/>
        </w:rPr>
        <w:t>Identificación del usuario responsable (nombre, cédula y cargo)</w:t>
      </w:r>
    </w:p>
    <w:p w:rsidR="00000619" w:rsidRPr="00D77223" w:rsidRDefault="00000619" w:rsidP="004E1098">
      <w:pPr>
        <w:numPr>
          <w:ilvl w:val="0"/>
          <w:numId w:val="5"/>
        </w:numPr>
        <w:autoSpaceDE w:val="0"/>
        <w:autoSpaceDN w:val="0"/>
        <w:adjustRightInd w:val="0"/>
        <w:spacing w:after="0" w:line="240" w:lineRule="auto"/>
        <w:jc w:val="both"/>
        <w:rPr>
          <w:rFonts w:ascii="Arial" w:hAnsi="Arial" w:cs="Arial"/>
        </w:rPr>
      </w:pPr>
      <w:r w:rsidRPr="00D77223">
        <w:rPr>
          <w:rFonts w:ascii="Arial" w:hAnsi="Arial" w:cs="Arial"/>
        </w:rPr>
        <w:t>Personal del contratista que realizó el mantenimiento</w:t>
      </w:r>
    </w:p>
    <w:p w:rsidR="00000619" w:rsidRPr="00D77223" w:rsidRDefault="00000619" w:rsidP="004E1098">
      <w:pPr>
        <w:numPr>
          <w:ilvl w:val="0"/>
          <w:numId w:val="5"/>
        </w:numPr>
        <w:autoSpaceDE w:val="0"/>
        <w:autoSpaceDN w:val="0"/>
        <w:adjustRightInd w:val="0"/>
        <w:spacing w:after="0" w:line="240" w:lineRule="auto"/>
        <w:jc w:val="both"/>
        <w:rPr>
          <w:rFonts w:ascii="Arial" w:hAnsi="Arial" w:cs="Arial"/>
        </w:rPr>
      </w:pPr>
      <w:r w:rsidRPr="00D77223">
        <w:rPr>
          <w:rFonts w:ascii="Arial" w:hAnsi="Arial" w:cs="Arial"/>
        </w:rPr>
        <w:t>Estado inicial y final</w:t>
      </w:r>
    </w:p>
    <w:p w:rsidR="00000619" w:rsidRPr="00D77223" w:rsidRDefault="00000619" w:rsidP="004E1098">
      <w:pPr>
        <w:numPr>
          <w:ilvl w:val="0"/>
          <w:numId w:val="5"/>
        </w:numPr>
        <w:autoSpaceDE w:val="0"/>
        <w:autoSpaceDN w:val="0"/>
        <w:adjustRightInd w:val="0"/>
        <w:spacing w:after="0" w:line="240" w:lineRule="auto"/>
        <w:jc w:val="both"/>
        <w:rPr>
          <w:rFonts w:ascii="Arial" w:hAnsi="Arial" w:cs="Arial"/>
        </w:rPr>
      </w:pPr>
      <w:r w:rsidRPr="00D77223">
        <w:rPr>
          <w:rFonts w:ascii="Arial" w:hAnsi="Arial" w:cs="Arial"/>
        </w:rPr>
        <w:t>Tareas realizadas</w:t>
      </w:r>
    </w:p>
    <w:p w:rsidR="00000619" w:rsidRPr="00D77223" w:rsidRDefault="00000619" w:rsidP="004E1098">
      <w:pPr>
        <w:numPr>
          <w:ilvl w:val="0"/>
          <w:numId w:val="5"/>
        </w:numPr>
        <w:autoSpaceDE w:val="0"/>
        <w:autoSpaceDN w:val="0"/>
        <w:adjustRightInd w:val="0"/>
        <w:spacing w:after="0" w:line="240" w:lineRule="auto"/>
        <w:jc w:val="both"/>
        <w:rPr>
          <w:rFonts w:ascii="Arial" w:hAnsi="Arial" w:cs="Arial"/>
        </w:rPr>
      </w:pPr>
      <w:r w:rsidRPr="00D77223">
        <w:rPr>
          <w:rFonts w:ascii="Arial" w:hAnsi="Arial" w:cs="Arial"/>
        </w:rPr>
        <w:t>Necesidades de cambio de partes o repuestos</w:t>
      </w:r>
    </w:p>
    <w:p w:rsidR="00000619" w:rsidRDefault="00000619" w:rsidP="004E1098">
      <w:pPr>
        <w:numPr>
          <w:ilvl w:val="0"/>
          <w:numId w:val="5"/>
        </w:numPr>
        <w:autoSpaceDE w:val="0"/>
        <w:autoSpaceDN w:val="0"/>
        <w:adjustRightInd w:val="0"/>
        <w:spacing w:after="0" w:line="240" w:lineRule="auto"/>
        <w:jc w:val="both"/>
        <w:rPr>
          <w:rFonts w:ascii="Arial" w:hAnsi="Arial" w:cs="Arial"/>
        </w:rPr>
      </w:pPr>
      <w:r w:rsidRPr="00D77223">
        <w:rPr>
          <w:rFonts w:ascii="Arial" w:hAnsi="Arial" w:cs="Arial"/>
        </w:rPr>
        <w:t>Sugerencias y recomendaciones</w:t>
      </w:r>
    </w:p>
    <w:p w:rsidR="00000619" w:rsidRDefault="00000619" w:rsidP="00D53AB7">
      <w:pPr>
        <w:autoSpaceDE w:val="0"/>
        <w:autoSpaceDN w:val="0"/>
        <w:adjustRightInd w:val="0"/>
        <w:spacing w:after="0" w:line="240" w:lineRule="auto"/>
        <w:jc w:val="both"/>
        <w:rPr>
          <w:rFonts w:ascii="Arial" w:hAnsi="Arial" w:cs="Arial"/>
        </w:rPr>
      </w:pPr>
    </w:p>
    <w:p w:rsidR="001F3381" w:rsidRPr="00702CE5" w:rsidRDefault="001F3381" w:rsidP="001F3381">
      <w:pPr>
        <w:tabs>
          <w:tab w:val="left" w:pos="-142"/>
          <w:tab w:val="left" w:pos="33"/>
        </w:tabs>
        <w:spacing w:after="0" w:line="240" w:lineRule="auto"/>
        <w:jc w:val="both"/>
        <w:rPr>
          <w:rFonts w:ascii="Arial" w:hAnsi="Arial" w:cs="Arial"/>
          <w:iCs/>
        </w:rPr>
      </w:pPr>
    </w:p>
    <w:p w:rsidR="001F3381" w:rsidRPr="004B3888" w:rsidRDefault="00A225A9" w:rsidP="001F3381">
      <w:pPr>
        <w:tabs>
          <w:tab w:val="left" w:pos="-142"/>
          <w:tab w:val="left" w:pos="33"/>
        </w:tabs>
        <w:spacing w:after="0" w:line="240" w:lineRule="auto"/>
        <w:jc w:val="both"/>
        <w:rPr>
          <w:rFonts w:ascii="Arial" w:hAnsi="Arial" w:cs="Arial"/>
          <w:b/>
          <w:iCs/>
        </w:rPr>
      </w:pPr>
      <w:r w:rsidRPr="004B3888">
        <w:rPr>
          <w:rFonts w:ascii="Arial" w:hAnsi="Arial" w:cs="Arial"/>
          <w:b/>
          <w:iCs/>
        </w:rPr>
        <w:t>6.4</w:t>
      </w:r>
      <w:r w:rsidR="000614BC" w:rsidRPr="004B3888">
        <w:rPr>
          <w:rFonts w:ascii="Arial" w:hAnsi="Arial" w:cs="Arial"/>
          <w:b/>
          <w:iCs/>
        </w:rPr>
        <w:t>.2</w:t>
      </w:r>
      <w:r w:rsidR="001F3381" w:rsidRPr="004B3888">
        <w:rPr>
          <w:rFonts w:ascii="Arial" w:hAnsi="Arial" w:cs="Arial"/>
          <w:b/>
          <w:iCs/>
        </w:rPr>
        <w:t xml:space="preserve"> MANTENIMIENTO CORRECTIVO</w:t>
      </w:r>
    </w:p>
    <w:p w:rsidR="001F3381" w:rsidRPr="004B3888" w:rsidRDefault="001F3381" w:rsidP="001F3381">
      <w:pPr>
        <w:tabs>
          <w:tab w:val="left" w:pos="-142"/>
          <w:tab w:val="left" w:pos="33"/>
        </w:tabs>
        <w:spacing w:after="0" w:line="240" w:lineRule="auto"/>
        <w:jc w:val="both"/>
        <w:rPr>
          <w:rFonts w:ascii="Arial" w:hAnsi="Arial" w:cs="Arial"/>
          <w:b/>
          <w:iCs/>
        </w:rPr>
      </w:pPr>
    </w:p>
    <w:p w:rsidR="001F3381" w:rsidRPr="004B3888" w:rsidRDefault="009554BB" w:rsidP="001F3381">
      <w:pPr>
        <w:tabs>
          <w:tab w:val="left" w:pos="-142"/>
          <w:tab w:val="left" w:pos="33"/>
        </w:tabs>
        <w:spacing w:after="0" w:line="240" w:lineRule="auto"/>
        <w:jc w:val="both"/>
        <w:rPr>
          <w:rFonts w:ascii="Arial" w:hAnsi="Arial" w:cs="Arial"/>
          <w:iCs/>
        </w:rPr>
      </w:pPr>
      <w:r w:rsidRPr="004B3888">
        <w:rPr>
          <w:rFonts w:ascii="Arial" w:hAnsi="Arial" w:cs="Arial"/>
          <w:iCs/>
        </w:rPr>
        <w:t>Durante la vigencia del contrato</w:t>
      </w:r>
      <w:r w:rsidR="001F3381" w:rsidRPr="004B3888">
        <w:rPr>
          <w:rFonts w:ascii="Arial" w:hAnsi="Arial" w:cs="Arial"/>
          <w:iCs/>
        </w:rPr>
        <w:t>, el Contratista debe atender y realizar todos los servicios de mantenimiento correctivo a que haya a lugar, atendiendo y dando solución a las solicitudes puntuales. El contratista debe asumir todos los costos del mantenimiento correc</w:t>
      </w:r>
      <w:r w:rsidR="00626880" w:rsidRPr="004B3888">
        <w:rPr>
          <w:rFonts w:ascii="Arial" w:hAnsi="Arial" w:cs="Arial"/>
          <w:iCs/>
        </w:rPr>
        <w:t xml:space="preserve">tivo </w:t>
      </w:r>
      <w:r w:rsidR="001F3381" w:rsidRPr="004B3888">
        <w:rPr>
          <w:rFonts w:ascii="Arial" w:hAnsi="Arial" w:cs="Arial"/>
          <w:iCs/>
        </w:rPr>
        <w:t xml:space="preserve"> al igual que los costos de los componentes, mano de obra y gastos de desplazamiento.</w:t>
      </w:r>
    </w:p>
    <w:p w:rsidR="001F3381" w:rsidRPr="004B3888" w:rsidRDefault="001F3381" w:rsidP="001F3381">
      <w:pPr>
        <w:tabs>
          <w:tab w:val="left" w:pos="-142"/>
          <w:tab w:val="left" w:pos="33"/>
        </w:tabs>
        <w:spacing w:after="0" w:line="240" w:lineRule="auto"/>
        <w:jc w:val="both"/>
        <w:rPr>
          <w:rFonts w:ascii="Arial" w:hAnsi="Arial" w:cs="Arial"/>
          <w:iCs/>
        </w:rPr>
      </w:pPr>
    </w:p>
    <w:p w:rsidR="001F3381" w:rsidRPr="004B3888" w:rsidRDefault="001F3381" w:rsidP="001F3381">
      <w:pPr>
        <w:pStyle w:val="Default"/>
        <w:jc w:val="both"/>
        <w:rPr>
          <w:iCs/>
          <w:sz w:val="22"/>
          <w:szCs w:val="22"/>
          <w:lang w:eastAsia="en-US"/>
        </w:rPr>
      </w:pPr>
      <w:r w:rsidRPr="004B3888">
        <w:rPr>
          <w:iCs/>
          <w:sz w:val="22"/>
          <w:szCs w:val="22"/>
          <w:lang w:eastAsia="en-US"/>
        </w:rPr>
        <w:t>El contratista deberá</w:t>
      </w:r>
      <w:r w:rsidR="00626880" w:rsidRPr="004B3888">
        <w:rPr>
          <w:iCs/>
          <w:sz w:val="22"/>
          <w:szCs w:val="22"/>
          <w:lang w:eastAsia="en-US"/>
        </w:rPr>
        <w:t xml:space="preserve">  garantizar para el mantenimiento correctivo de los equipos,  que los repuestos y partes originales utilizadas en dicho mantenimiento sean originales. </w:t>
      </w:r>
      <w:r w:rsidRPr="004B3888">
        <w:rPr>
          <w:iCs/>
          <w:sz w:val="22"/>
          <w:szCs w:val="22"/>
          <w:lang w:eastAsia="en-US"/>
        </w:rPr>
        <w:t>En caso de presentarse alguna falla por defectos de estos repuestos, el contratista deberá realizar los cambios de los mismos, suministrando repuestos nuevos de las mismas características de los solici</w:t>
      </w:r>
      <w:r w:rsidR="00AC582B" w:rsidRPr="004B3888">
        <w:rPr>
          <w:iCs/>
          <w:sz w:val="22"/>
          <w:szCs w:val="22"/>
          <w:lang w:eastAsia="en-US"/>
        </w:rPr>
        <w:t>tados, en un tiempo máximo de 24</w:t>
      </w:r>
      <w:r w:rsidRPr="004B3888">
        <w:rPr>
          <w:iCs/>
          <w:sz w:val="22"/>
          <w:szCs w:val="22"/>
          <w:lang w:eastAsia="en-US"/>
        </w:rPr>
        <w:t xml:space="preserve"> horas.</w:t>
      </w:r>
    </w:p>
    <w:p w:rsidR="001F3381" w:rsidRPr="004B3888" w:rsidRDefault="001F3381" w:rsidP="001F3381">
      <w:pPr>
        <w:pStyle w:val="Default"/>
        <w:jc w:val="both"/>
        <w:rPr>
          <w:iCs/>
          <w:sz w:val="22"/>
          <w:szCs w:val="22"/>
          <w:lang w:eastAsia="en-US"/>
        </w:rPr>
      </w:pPr>
    </w:p>
    <w:p w:rsidR="001F3381" w:rsidRPr="00B95C9B" w:rsidRDefault="001F3381" w:rsidP="001F3381">
      <w:pPr>
        <w:pStyle w:val="Default"/>
        <w:jc w:val="both"/>
        <w:rPr>
          <w:iCs/>
          <w:sz w:val="22"/>
          <w:szCs w:val="22"/>
          <w:lang w:eastAsia="en-US"/>
        </w:rPr>
      </w:pPr>
      <w:r w:rsidRPr="004B3888">
        <w:rPr>
          <w:iCs/>
          <w:sz w:val="22"/>
          <w:szCs w:val="22"/>
          <w:lang w:eastAsia="en-US"/>
        </w:rPr>
        <w:t>Las actividades realizadas durante las visitas de mantenimiento preventivo, así como los repuestos que requirieron cambio, deberán constar en acta elaborada por el per</w:t>
      </w:r>
      <w:r w:rsidR="004B3888" w:rsidRPr="004B3888">
        <w:rPr>
          <w:iCs/>
          <w:sz w:val="22"/>
          <w:szCs w:val="22"/>
          <w:lang w:eastAsia="en-US"/>
        </w:rPr>
        <w:t xml:space="preserve">sonal técnico del contratista. </w:t>
      </w:r>
      <w:r w:rsidRPr="004B3888">
        <w:rPr>
          <w:iCs/>
          <w:sz w:val="22"/>
          <w:szCs w:val="22"/>
          <w:lang w:eastAsia="en-US"/>
        </w:rPr>
        <w:t>Las actas deberán ser remitidas en medio físico al supervisor del contrato.</w:t>
      </w:r>
    </w:p>
    <w:p w:rsidR="001F3381" w:rsidRDefault="001F3381" w:rsidP="001F3381">
      <w:pPr>
        <w:pStyle w:val="Sinespaciado"/>
        <w:jc w:val="both"/>
        <w:rPr>
          <w:rFonts w:ascii="Arial" w:hAnsi="Arial" w:cs="Arial"/>
        </w:rPr>
      </w:pPr>
    </w:p>
    <w:p w:rsidR="001F3381" w:rsidRPr="00D77223" w:rsidRDefault="001F3381" w:rsidP="00D53AB7">
      <w:pPr>
        <w:autoSpaceDE w:val="0"/>
        <w:autoSpaceDN w:val="0"/>
        <w:adjustRightInd w:val="0"/>
        <w:spacing w:after="0" w:line="240" w:lineRule="auto"/>
        <w:jc w:val="both"/>
        <w:rPr>
          <w:rFonts w:ascii="Arial" w:hAnsi="Arial" w:cs="Arial"/>
        </w:rPr>
      </w:pPr>
    </w:p>
    <w:p w:rsidR="00000619" w:rsidRPr="00972862" w:rsidRDefault="00A35D02" w:rsidP="00D53AB7">
      <w:pPr>
        <w:autoSpaceDE w:val="0"/>
        <w:autoSpaceDN w:val="0"/>
        <w:adjustRightInd w:val="0"/>
        <w:spacing w:after="0" w:line="240" w:lineRule="auto"/>
        <w:jc w:val="both"/>
        <w:rPr>
          <w:rFonts w:ascii="Arial" w:hAnsi="Arial" w:cs="Arial"/>
          <w:b/>
        </w:rPr>
      </w:pPr>
      <w:r w:rsidRPr="00972862">
        <w:rPr>
          <w:rFonts w:ascii="Arial" w:hAnsi="Arial" w:cs="Arial"/>
          <w:b/>
        </w:rPr>
        <w:t>6.4</w:t>
      </w:r>
      <w:r w:rsidR="003B18C7">
        <w:rPr>
          <w:rFonts w:ascii="Arial" w:hAnsi="Arial" w:cs="Arial"/>
          <w:b/>
        </w:rPr>
        <w:t>.3</w:t>
      </w:r>
      <w:r w:rsidR="00000619" w:rsidRPr="00972862">
        <w:rPr>
          <w:rFonts w:ascii="Arial" w:hAnsi="Arial" w:cs="Arial"/>
          <w:b/>
        </w:rPr>
        <w:t xml:space="preserve"> Periodicidad de visitas:</w:t>
      </w:r>
    </w:p>
    <w:p w:rsidR="000B72DA" w:rsidRPr="00D66D8D" w:rsidRDefault="000B72DA" w:rsidP="00D53AB7">
      <w:pPr>
        <w:autoSpaceDE w:val="0"/>
        <w:autoSpaceDN w:val="0"/>
        <w:adjustRightInd w:val="0"/>
        <w:spacing w:after="0" w:line="240" w:lineRule="auto"/>
        <w:jc w:val="both"/>
        <w:rPr>
          <w:rFonts w:ascii="Arial" w:hAnsi="Arial" w:cs="Arial"/>
          <w:b/>
          <w:sz w:val="24"/>
          <w:szCs w:val="24"/>
        </w:rPr>
      </w:pPr>
    </w:p>
    <w:p w:rsidR="000A0EDD" w:rsidRDefault="000B72DA" w:rsidP="000A0EDD">
      <w:pPr>
        <w:tabs>
          <w:tab w:val="left" w:pos="-142"/>
          <w:tab w:val="left" w:pos="33"/>
        </w:tabs>
        <w:spacing w:after="0" w:line="240" w:lineRule="auto"/>
        <w:jc w:val="both"/>
        <w:rPr>
          <w:rFonts w:ascii="Arial" w:hAnsi="Arial" w:cs="Arial"/>
          <w:iCs/>
          <w:color w:val="000000"/>
        </w:rPr>
      </w:pPr>
      <w:r w:rsidRPr="00D66D8D">
        <w:rPr>
          <w:rFonts w:ascii="Arial" w:hAnsi="Arial" w:cs="Arial"/>
        </w:rPr>
        <w:t>En cada visita de mantenimiento preventi</w:t>
      </w:r>
      <w:r w:rsidR="0036120E">
        <w:rPr>
          <w:rFonts w:ascii="Arial" w:hAnsi="Arial" w:cs="Arial"/>
        </w:rPr>
        <w:t xml:space="preserve">vo se deben revisar los equipos, de acuerdo con el </w:t>
      </w:r>
      <w:r w:rsidR="000A0EDD" w:rsidRPr="00D53AB7">
        <w:rPr>
          <w:rFonts w:ascii="Arial" w:hAnsi="Arial" w:cs="Arial"/>
          <w:b/>
        </w:rPr>
        <w:t xml:space="preserve">Anexo </w:t>
      </w:r>
      <w:r w:rsidR="000A0EDD">
        <w:rPr>
          <w:rFonts w:ascii="Arial" w:hAnsi="Arial" w:cs="Arial"/>
          <w:b/>
        </w:rPr>
        <w:t>1</w:t>
      </w:r>
      <w:r w:rsidR="000A0EDD" w:rsidRPr="00D052E4">
        <w:rPr>
          <w:rFonts w:ascii="Arial" w:hAnsi="Arial" w:cs="Arial"/>
        </w:rPr>
        <w:t xml:space="preserve"> Espacios</w:t>
      </w:r>
      <w:r w:rsidR="000A0EDD">
        <w:rPr>
          <w:rFonts w:ascii="Arial" w:hAnsi="Arial" w:cs="Arial"/>
        </w:rPr>
        <w:t xml:space="preserve"> y Equipo básico del Servicio de Alimentos</w:t>
      </w:r>
      <w:r w:rsidR="00A159E9">
        <w:rPr>
          <w:rFonts w:ascii="Arial" w:hAnsi="Arial" w:cs="Arial"/>
        </w:rPr>
        <w:t>.</w:t>
      </w:r>
      <w:r w:rsidR="000A0EDD">
        <w:rPr>
          <w:rFonts w:ascii="Arial" w:hAnsi="Arial" w:cs="Arial"/>
          <w:iCs/>
          <w:color w:val="000000"/>
        </w:rPr>
        <w:t xml:space="preserve"> </w:t>
      </w:r>
    </w:p>
    <w:p w:rsidR="006E42F2" w:rsidRDefault="006E42F2" w:rsidP="000A0EDD">
      <w:pPr>
        <w:tabs>
          <w:tab w:val="left" w:pos="-142"/>
          <w:tab w:val="left" w:pos="33"/>
        </w:tabs>
        <w:spacing w:after="0" w:line="240" w:lineRule="auto"/>
        <w:jc w:val="both"/>
        <w:rPr>
          <w:rFonts w:ascii="Arial" w:hAnsi="Arial" w:cs="Arial"/>
          <w:iCs/>
          <w:color w:val="000000"/>
        </w:rPr>
      </w:pPr>
    </w:p>
    <w:p w:rsidR="008F4C98" w:rsidRDefault="006E42F2" w:rsidP="008F4C98">
      <w:pPr>
        <w:autoSpaceDE w:val="0"/>
        <w:autoSpaceDN w:val="0"/>
        <w:rPr>
          <w:rFonts w:ascii="Arial" w:hAnsi="Arial" w:cs="Arial"/>
          <w:b/>
          <w:bCs/>
        </w:rPr>
      </w:pPr>
      <w:r w:rsidRPr="006E42F2">
        <w:rPr>
          <w:rFonts w:ascii="Arial" w:hAnsi="Arial" w:cs="Arial"/>
          <w:b/>
          <w:iCs/>
          <w:color w:val="000000"/>
        </w:rPr>
        <w:lastRenderedPageBreak/>
        <w:t>6.4.4</w:t>
      </w:r>
      <w:r w:rsidR="008F4C98">
        <w:rPr>
          <w:rFonts w:ascii="Arial" w:hAnsi="Arial" w:cs="Arial"/>
          <w:b/>
          <w:bCs/>
        </w:rPr>
        <w:t xml:space="preserve"> VISITA AL SERVICIO DE ALIMENTOS</w:t>
      </w:r>
      <w:r w:rsidR="008F4C98" w:rsidRPr="008F4C98">
        <w:rPr>
          <w:rFonts w:ascii="Arial" w:hAnsi="Arial" w:cs="Arial"/>
          <w:b/>
          <w:bCs/>
        </w:rPr>
        <w:t xml:space="preserve"> DEL ICBF- SEDE NACIONAL</w:t>
      </w:r>
      <w:r w:rsidR="008F4C98">
        <w:rPr>
          <w:rFonts w:ascii="Arial" w:hAnsi="Arial" w:cs="Arial"/>
          <w:b/>
          <w:bCs/>
        </w:rPr>
        <w:t xml:space="preserve"> </w:t>
      </w:r>
    </w:p>
    <w:p w:rsidR="008F4C98" w:rsidRDefault="008F4C98" w:rsidP="008F4C98">
      <w:pPr>
        <w:jc w:val="both"/>
        <w:rPr>
          <w:rFonts w:ascii="Arial" w:hAnsi="Arial" w:cs="Arial"/>
        </w:rPr>
      </w:pPr>
      <w:r>
        <w:rPr>
          <w:rFonts w:ascii="Arial" w:hAnsi="Arial" w:cs="Arial"/>
        </w:rPr>
        <w:t xml:space="preserve">Es responsabilidad exclusiva de los proponentes, inspeccionar físicamente el sitio de almacenamiento, preparación y suministro de los almuerzos en las </w:t>
      </w:r>
      <w:r w:rsidR="00A706D9">
        <w:rPr>
          <w:rFonts w:ascii="Arial" w:hAnsi="Arial" w:cs="Arial"/>
        </w:rPr>
        <w:t>instalaciones del ICBF de la S</w:t>
      </w:r>
      <w:r>
        <w:rPr>
          <w:rFonts w:ascii="Arial" w:hAnsi="Arial" w:cs="Arial"/>
        </w:rPr>
        <w:t xml:space="preserve">ede </w:t>
      </w:r>
      <w:r w:rsidR="00A706D9">
        <w:rPr>
          <w:rFonts w:ascii="Arial" w:hAnsi="Arial" w:cs="Arial"/>
        </w:rPr>
        <w:t>de la Dirección General</w:t>
      </w:r>
      <w:r>
        <w:rPr>
          <w:rFonts w:ascii="Arial" w:hAnsi="Arial" w:cs="Arial"/>
        </w:rPr>
        <w:t>; la visita la realizarán los proponentes a su costa y bajo su responsabilidad. Se debe coordinar la visita con el coordin</w:t>
      </w:r>
      <w:r w:rsidR="00A706D9">
        <w:rPr>
          <w:rFonts w:ascii="Arial" w:hAnsi="Arial" w:cs="Arial"/>
        </w:rPr>
        <w:t>ador de Gestión Humana del ICBF y la Dirección de Logística y Abastecimiento.</w:t>
      </w:r>
    </w:p>
    <w:p w:rsidR="008F4C98" w:rsidRDefault="008F4C98" w:rsidP="008F4C98">
      <w:pPr>
        <w:autoSpaceDE w:val="0"/>
        <w:autoSpaceDN w:val="0"/>
        <w:rPr>
          <w:rFonts w:ascii="Arial" w:hAnsi="Arial" w:cs="Arial"/>
        </w:rPr>
      </w:pPr>
      <w:r>
        <w:rPr>
          <w:rFonts w:ascii="Arial" w:hAnsi="Arial" w:cs="Arial"/>
        </w:rPr>
        <w:t>La visita no es obligatoria, pero el contratista seleccionado no podrá cobrar costos adicionales argumentando el desconocimiento de las condiciones o circunstancias que puedan afectar la ejecución o cumplimiento del contrato.</w:t>
      </w:r>
    </w:p>
    <w:p w:rsidR="005B5A27" w:rsidRDefault="005B5A27" w:rsidP="00D53AB7">
      <w:pPr>
        <w:pStyle w:val="Prrafodelista"/>
        <w:ind w:left="0"/>
        <w:rPr>
          <w:rFonts w:ascii="Arial" w:hAnsi="Arial" w:cs="Arial"/>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96"/>
      </w:tblGrid>
      <w:tr w:rsidR="00726474" w:rsidTr="00FE2D0B">
        <w:trPr>
          <w:trHeight w:val="340"/>
        </w:trPr>
        <w:tc>
          <w:tcPr>
            <w:tcW w:w="9496" w:type="dxa"/>
            <w:shd w:val="clear" w:color="auto" w:fill="BFBFBF"/>
            <w:vAlign w:val="center"/>
          </w:tcPr>
          <w:p w:rsidR="00726474" w:rsidRPr="00FF54AC" w:rsidRDefault="00692ABF" w:rsidP="00D53AB7">
            <w:pPr>
              <w:pStyle w:val="Prrafodelista"/>
              <w:tabs>
                <w:tab w:val="left" w:pos="-142"/>
                <w:tab w:val="left" w:pos="33"/>
              </w:tabs>
              <w:ind w:left="0"/>
              <w:rPr>
                <w:rFonts w:ascii="Arial" w:hAnsi="Arial" w:cs="Arial"/>
                <w:b/>
                <w:iCs/>
                <w:sz w:val="22"/>
                <w:szCs w:val="24"/>
              </w:rPr>
            </w:pPr>
            <w:r>
              <w:rPr>
                <w:rFonts w:ascii="Arial" w:hAnsi="Arial" w:cs="Arial"/>
                <w:b/>
                <w:iCs/>
                <w:sz w:val="22"/>
                <w:szCs w:val="24"/>
              </w:rPr>
              <w:t xml:space="preserve">7.   </w:t>
            </w:r>
            <w:r w:rsidR="00726474" w:rsidRPr="00FF54AC">
              <w:rPr>
                <w:rFonts w:ascii="Arial" w:hAnsi="Arial" w:cs="Arial"/>
                <w:b/>
                <w:iCs/>
                <w:sz w:val="22"/>
                <w:szCs w:val="24"/>
              </w:rPr>
              <w:t>OBLIGACIONES DEL CONTRATISTA</w:t>
            </w:r>
          </w:p>
        </w:tc>
      </w:tr>
    </w:tbl>
    <w:p w:rsidR="00000619" w:rsidRDefault="00000619" w:rsidP="00D53AB7">
      <w:pPr>
        <w:pStyle w:val="Ttulo2"/>
        <w:tabs>
          <w:tab w:val="left" w:pos="459"/>
        </w:tabs>
        <w:spacing w:after="0" w:line="240" w:lineRule="auto"/>
        <w:ind w:left="0" w:right="51"/>
        <w:rPr>
          <w:rFonts w:cs="Arial"/>
          <w:sz w:val="22"/>
        </w:rPr>
      </w:pPr>
    </w:p>
    <w:p w:rsidR="00000619" w:rsidRPr="00EC7257" w:rsidRDefault="00000619" w:rsidP="00D53AB7">
      <w:pPr>
        <w:pStyle w:val="Ttulo2"/>
        <w:tabs>
          <w:tab w:val="left" w:pos="459"/>
        </w:tabs>
        <w:spacing w:after="0" w:line="240" w:lineRule="auto"/>
        <w:ind w:left="0" w:right="51"/>
        <w:rPr>
          <w:rFonts w:cs="Arial"/>
          <w:sz w:val="22"/>
        </w:rPr>
      </w:pPr>
      <w:r w:rsidRPr="00EC7257">
        <w:rPr>
          <w:rFonts w:cs="Arial"/>
          <w:sz w:val="22"/>
        </w:rPr>
        <w:t xml:space="preserve">Bajo su </w:t>
      </w:r>
      <w:r w:rsidR="0036120E" w:rsidRPr="00EC7257">
        <w:rPr>
          <w:rFonts w:cs="Arial"/>
          <w:sz w:val="22"/>
        </w:rPr>
        <w:t>responsabilidad,</w:t>
      </w:r>
      <w:r w:rsidR="0036120E">
        <w:rPr>
          <w:rFonts w:cs="Arial"/>
          <w:sz w:val="22"/>
        </w:rPr>
        <w:t xml:space="preserve"> </w:t>
      </w:r>
      <w:r w:rsidRPr="00EC7257">
        <w:rPr>
          <w:rFonts w:cs="Arial"/>
          <w:sz w:val="22"/>
        </w:rPr>
        <w:t xml:space="preserve"> autonomía y en cumplimiento del objeto descrito  deberá cumplir con las</w:t>
      </w:r>
      <w:r w:rsidRPr="00EC7257">
        <w:rPr>
          <w:rFonts w:cs="Arial"/>
          <w:b/>
          <w:sz w:val="22"/>
        </w:rPr>
        <w:t xml:space="preserve"> </w:t>
      </w:r>
      <w:r w:rsidRPr="00EC7257">
        <w:rPr>
          <w:rFonts w:cs="Arial"/>
          <w:sz w:val="22"/>
        </w:rPr>
        <w:t>siguientes obligaciones, de conformidad con las especificaciones y condiciones técnicas</w:t>
      </w:r>
      <w:r>
        <w:rPr>
          <w:rFonts w:cs="Arial"/>
          <w:sz w:val="22"/>
        </w:rPr>
        <w:t>.</w:t>
      </w:r>
      <w:r w:rsidRPr="00EC7257">
        <w:rPr>
          <w:rFonts w:cs="Arial"/>
          <w:sz w:val="22"/>
        </w:rPr>
        <w:t xml:space="preserve"> </w:t>
      </w:r>
    </w:p>
    <w:p w:rsidR="00000619" w:rsidRPr="00EC7257" w:rsidRDefault="00000619" w:rsidP="00D53AB7">
      <w:pPr>
        <w:pStyle w:val="Sangradetextonormal"/>
        <w:tabs>
          <w:tab w:val="left" w:pos="318"/>
        </w:tabs>
        <w:spacing w:after="0" w:line="240" w:lineRule="auto"/>
        <w:ind w:left="0"/>
        <w:jc w:val="both"/>
        <w:rPr>
          <w:rFonts w:ascii="Arial" w:hAnsi="Arial" w:cs="Arial"/>
        </w:rPr>
      </w:pPr>
    </w:p>
    <w:p w:rsidR="00000619" w:rsidRPr="00000619" w:rsidRDefault="00000619" w:rsidP="00D53AB7">
      <w:pPr>
        <w:pStyle w:val="Prrafodelista"/>
        <w:tabs>
          <w:tab w:val="left" w:pos="318"/>
        </w:tabs>
        <w:ind w:left="0"/>
        <w:rPr>
          <w:rFonts w:ascii="Arial" w:hAnsi="Arial" w:cs="Arial"/>
          <w:b/>
          <w:sz w:val="22"/>
          <w:szCs w:val="22"/>
        </w:rPr>
      </w:pPr>
      <w:r w:rsidRPr="00000619">
        <w:rPr>
          <w:rFonts w:ascii="Arial" w:hAnsi="Arial" w:cs="Arial"/>
          <w:b/>
          <w:sz w:val="22"/>
          <w:szCs w:val="22"/>
        </w:rPr>
        <w:t>7.1 Obligaciones generales del contratista:</w:t>
      </w:r>
    </w:p>
    <w:p w:rsidR="00000619" w:rsidRDefault="00000619" w:rsidP="00D53AB7">
      <w:pPr>
        <w:pStyle w:val="Prrafodelista"/>
        <w:tabs>
          <w:tab w:val="left" w:pos="318"/>
        </w:tabs>
        <w:ind w:left="0"/>
        <w:rPr>
          <w:rFonts w:ascii="Arial" w:hAnsi="Arial" w:cs="Arial"/>
          <w:sz w:val="22"/>
          <w:szCs w:val="22"/>
        </w:rPr>
      </w:pPr>
    </w:p>
    <w:p w:rsidR="00F42F07" w:rsidRDefault="00F42F07" w:rsidP="004E1098">
      <w:pPr>
        <w:pStyle w:val="Prrafodelista"/>
        <w:numPr>
          <w:ilvl w:val="2"/>
          <w:numId w:val="20"/>
        </w:numPr>
        <w:tabs>
          <w:tab w:val="left" w:pos="318"/>
        </w:tabs>
        <w:jc w:val="both"/>
        <w:rPr>
          <w:rFonts w:ascii="Arial" w:hAnsi="Arial" w:cs="Arial"/>
          <w:iCs/>
          <w:sz w:val="22"/>
          <w:szCs w:val="22"/>
        </w:rPr>
      </w:pPr>
      <w:r w:rsidRPr="007160E8">
        <w:rPr>
          <w:rFonts w:ascii="Arial" w:hAnsi="Arial" w:cs="Arial"/>
          <w:iCs/>
          <w:sz w:val="22"/>
          <w:szCs w:val="22"/>
        </w:rPr>
        <w:t>Mantener los precios presentados en la oferta o resultantes del proceso de Selección Abreviada de Menor cuantía, durante el tiempo de la ejecución del contrato</w:t>
      </w:r>
    </w:p>
    <w:p w:rsidR="00F42F07" w:rsidRDefault="00F42F07" w:rsidP="00F42F07">
      <w:pPr>
        <w:pStyle w:val="Prrafodelista"/>
        <w:tabs>
          <w:tab w:val="left" w:pos="318"/>
        </w:tabs>
        <w:jc w:val="both"/>
        <w:rPr>
          <w:rFonts w:ascii="Arial" w:hAnsi="Arial" w:cs="Arial"/>
          <w:iCs/>
          <w:sz w:val="22"/>
          <w:szCs w:val="22"/>
        </w:rPr>
      </w:pPr>
    </w:p>
    <w:p w:rsidR="00F42F07" w:rsidRPr="007160E8" w:rsidRDefault="00F42F07" w:rsidP="004E1098">
      <w:pPr>
        <w:pStyle w:val="Prrafodelista"/>
        <w:numPr>
          <w:ilvl w:val="2"/>
          <w:numId w:val="20"/>
        </w:numPr>
        <w:tabs>
          <w:tab w:val="left" w:pos="318"/>
        </w:tabs>
        <w:jc w:val="both"/>
        <w:rPr>
          <w:rFonts w:ascii="Arial" w:hAnsi="Arial" w:cs="Arial"/>
          <w:iCs/>
          <w:sz w:val="22"/>
          <w:szCs w:val="22"/>
        </w:rPr>
      </w:pPr>
      <w:r w:rsidRPr="007160E8">
        <w:rPr>
          <w:rFonts w:ascii="Arial" w:hAnsi="Arial" w:cs="Arial"/>
          <w:sz w:val="22"/>
          <w:szCs w:val="22"/>
        </w:rPr>
        <w:t>Atender los requerimientos, instrucciones y/o recomendaciones que durante el desarrollo del Contrato le imparta el ICBF, a través del supervisor del mismo, para una correcta ejecución y cumplimiento de sus obligaciones.</w:t>
      </w:r>
    </w:p>
    <w:p w:rsidR="00F42F07" w:rsidRPr="007160E8" w:rsidRDefault="00F42F07" w:rsidP="00F42F07">
      <w:pPr>
        <w:pStyle w:val="Prrafodelista"/>
        <w:rPr>
          <w:rFonts w:ascii="Arial" w:hAnsi="Arial" w:cs="Arial"/>
          <w:iCs/>
          <w:sz w:val="22"/>
          <w:szCs w:val="22"/>
        </w:rPr>
      </w:pPr>
    </w:p>
    <w:p w:rsidR="00F42F07" w:rsidRDefault="00F42F07" w:rsidP="004E1098">
      <w:pPr>
        <w:pStyle w:val="Prrafodelista"/>
        <w:numPr>
          <w:ilvl w:val="2"/>
          <w:numId w:val="20"/>
        </w:numPr>
        <w:tabs>
          <w:tab w:val="left" w:pos="318"/>
        </w:tabs>
        <w:jc w:val="both"/>
        <w:rPr>
          <w:rFonts w:ascii="Arial" w:hAnsi="Arial" w:cs="Arial"/>
          <w:iCs/>
          <w:sz w:val="22"/>
          <w:szCs w:val="22"/>
        </w:rPr>
      </w:pPr>
      <w:r w:rsidRPr="007160E8">
        <w:rPr>
          <w:rFonts w:ascii="Arial" w:hAnsi="Arial" w:cs="Arial"/>
          <w:iCs/>
          <w:sz w:val="22"/>
          <w:szCs w:val="22"/>
        </w:rPr>
        <w:t xml:space="preserve">Entregar al Grupo Financiero de la Dirección General el formato de autorización para abono directo en cuenta de ahorros o corriente, debidamente diligenciado y firmado, anexando certificación bancaria de la titularidad de la cuenta. </w:t>
      </w:r>
    </w:p>
    <w:p w:rsidR="00F42F07" w:rsidRPr="007160E8" w:rsidRDefault="00F42F07" w:rsidP="00F42F07">
      <w:pPr>
        <w:pStyle w:val="Prrafodelista"/>
        <w:rPr>
          <w:rFonts w:ascii="Arial" w:hAnsi="Arial" w:cs="Arial"/>
          <w:iCs/>
          <w:sz w:val="22"/>
          <w:szCs w:val="22"/>
        </w:rPr>
      </w:pPr>
    </w:p>
    <w:p w:rsidR="00F42F07" w:rsidRPr="007160E8" w:rsidRDefault="00F42F07" w:rsidP="004E1098">
      <w:pPr>
        <w:pStyle w:val="Prrafodelista"/>
        <w:numPr>
          <w:ilvl w:val="2"/>
          <w:numId w:val="20"/>
        </w:numPr>
        <w:tabs>
          <w:tab w:val="left" w:pos="318"/>
        </w:tabs>
        <w:jc w:val="both"/>
        <w:rPr>
          <w:rFonts w:ascii="Arial" w:hAnsi="Arial" w:cs="Arial"/>
          <w:iCs/>
          <w:sz w:val="22"/>
          <w:szCs w:val="22"/>
        </w:rPr>
      </w:pPr>
      <w:r w:rsidRPr="007160E8">
        <w:rPr>
          <w:rFonts w:ascii="Arial" w:hAnsi="Arial" w:cs="Arial"/>
          <w:sz w:val="22"/>
          <w:szCs w:val="22"/>
        </w:rPr>
        <w:t xml:space="preserve">Constituir la Garantía  Única de Cumplimiento de conformidad con lo estipulado en el pliego de condiciones.  </w:t>
      </w:r>
    </w:p>
    <w:p w:rsidR="00F42F07" w:rsidRPr="007160E8" w:rsidRDefault="00F42F07" w:rsidP="00F42F07">
      <w:pPr>
        <w:pStyle w:val="Prrafodelista"/>
        <w:rPr>
          <w:rFonts w:ascii="Arial" w:hAnsi="Arial" w:cs="Arial"/>
          <w:iCs/>
          <w:sz w:val="22"/>
          <w:szCs w:val="22"/>
        </w:rPr>
      </w:pPr>
    </w:p>
    <w:p w:rsidR="00F42F07" w:rsidRPr="007160E8" w:rsidRDefault="00F42F07" w:rsidP="004E1098">
      <w:pPr>
        <w:pStyle w:val="Prrafodelista"/>
        <w:numPr>
          <w:ilvl w:val="2"/>
          <w:numId w:val="20"/>
        </w:numPr>
        <w:tabs>
          <w:tab w:val="left" w:pos="318"/>
        </w:tabs>
        <w:jc w:val="both"/>
        <w:rPr>
          <w:rFonts w:ascii="Arial" w:hAnsi="Arial" w:cs="Arial"/>
          <w:iCs/>
          <w:sz w:val="22"/>
          <w:szCs w:val="22"/>
        </w:rPr>
      </w:pPr>
      <w:r w:rsidRPr="007160E8">
        <w:rPr>
          <w:rFonts w:ascii="Arial" w:hAnsi="Arial" w:cs="Arial"/>
          <w:sz w:val="22"/>
          <w:szCs w:val="22"/>
        </w:rPr>
        <w:t xml:space="preserve">Cumplir con el objeto del contrato con plena autonomía técnica y administrativa y bajo su propia responsabilidad, por lo tanto no existe ni existirá ningún tipo de subordinación, ni vínculo laboral alguno entre el ICBF y  el Contratista. </w:t>
      </w:r>
    </w:p>
    <w:p w:rsidR="00F42F07" w:rsidRPr="007160E8" w:rsidRDefault="00F42F07" w:rsidP="00F42F07">
      <w:pPr>
        <w:pStyle w:val="Prrafodelista"/>
        <w:rPr>
          <w:rFonts w:ascii="Arial" w:hAnsi="Arial" w:cs="Arial"/>
          <w:iCs/>
          <w:sz w:val="22"/>
          <w:szCs w:val="22"/>
        </w:rPr>
      </w:pPr>
    </w:p>
    <w:p w:rsidR="00F42F07" w:rsidRDefault="00F42F07" w:rsidP="004E1098">
      <w:pPr>
        <w:pStyle w:val="Prrafodelista"/>
        <w:numPr>
          <w:ilvl w:val="2"/>
          <w:numId w:val="20"/>
        </w:numPr>
        <w:tabs>
          <w:tab w:val="left" w:pos="318"/>
        </w:tabs>
        <w:jc w:val="both"/>
        <w:rPr>
          <w:rFonts w:ascii="Arial" w:hAnsi="Arial" w:cs="Arial"/>
          <w:iCs/>
          <w:sz w:val="22"/>
          <w:szCs w:val="22"/>
        </w:rPr>
      </w:pPr>
      <w:r w:rsidRPr="007160E8">
        <w:rPr>
          <w:rFonts w:ascii="Arial" w:hAnsi="Arial" w:cs="Arial"/>
          <w:iCs/>
          <w:sz w:val="22"/>
          <w:szCs w:val="22"/>
        </w:rPr>
        <w:t>Reportar por escrito al supervisor del contrato cualquier sugerencia que contribuya a la obtención de mejores resultados con respecto a los productos y servicios del presente documento.</w:t>
      </w:r>
    </w:p>
    <w:p w:rsidR="00F42F07" w:rsidRPr="007160E8" w:rsidRDefault="00F42F07" w:rsidP="00F42F07">
      <w:pPr>
        <w:pStyle w:val="Prrafodelista"/>
        <w:rPr>
          <w:rFonts w:ascii="Arial" w:hAnsi="Arial" w:cs="Arial"/>
          <w:iCs/>
          <w:sz w:val="22"/>
          <w:szCs w:val="22"/>
        </w:rPr>
      </w:pPr>
    </w:p>
    <w:p w:rsidR="00F42F07" w:rsidRPr="0027208C" w:rsidRDefault="00F42F07" w:rsidP="004E1098">
      <w:pPr>
        <w:pStyle w:val="Prrafodelista"/>
        <w:numPr>
          <w:ilvl w:val="2"/>
          <w:numId w:val="20"/>
        </w:numPr>
        <w:tabs>
          <w:tab w:val="left" w:pos="318"/>
        </w:tabs>
        <w:jc w:val="both"/>
        <w:rPr>
          <w:rFonts w:ascii="Arial" w:hAnsi="Arial" w:cs="Arial"/>
          <w:iCs/>
          <w:sz w:val="22"/>
          <w:szCs w:val="22"/>
        </w:rPr>
      </w:pPr>
      <w:r w:rsidRPr="007160E8">
        <w:rPr>
          <w:rFonts w:ascii="Arial" w:hAnsi="Arial" w:cs="Arial"/>
          <w:sz w:val="22"/>
          <w:szCs w:val="22"/>
        </w:rPr>
        <w:t>Ejecutar las demás actividades que sean necesarias para lograr un total y fiel cumplimiento del objeto, el alcance y las obligaciones aunque no estén específicamente señaladas en el presente documento, siempre y cuando las mismas correspondan a la naturaleza y objeto del Contrato.</w:t>
      </w:r>
    </w:p>
    <w:p w:rsidR="00F42F07" w:rsidRPr="0027208C" w:rsidRDefault="00F42F07" w:rsidP="00F42F07">
      <w:pPr>
        <w:pStyle w:val="Prrafodelista"/>
        <w:rPr>
          <w:rFonts w:ascii="Arial" w:hAnsi="Arial" w:cs="Arial"/>
          <w:iCs/>
          <w:sz w:val="22"/>
          <w:szCs w:val="22"/>
        </w:rPr>
      </w:pPr>
    </w:p>
    <w:p w:rsidR="00F42F07" w:rsidRPr="007160E8" w:rsidRDefault="00F42F07" w:rsidP="004E1098">
      <w:pPr>
        <w:pStyle w:val="Prrafodelista"/>
        <w:numPr>
          <w:ilvl w:val="2"/>
          <w:numId w:val="20"/>
        </w:numPr>
        <w:tabs>
          <w:tab w:val="left" w:pos="318"/>
        </w:tabs>
        <w:jc w:val="both"/>
        <w:rPr>
          <w:rFonts w:ascii="Arial" w:hAnsi="Arial" w:cs="Arial"/>
          <w:iCs/>
          <w:sz w:val="22"/>
          <w:szCs w:val="22"/>
        </w:rPr>
      </w:pPr>
      <w:r>
        <w:rPr>
          <w:rFonts w:ascii="Arial" w:hAnsi="Arial" w:cs="Arial"/>
          <w:iCs/>
          <w:sz w:val="22"/>
          <w:szCs w:val="22"/>
        </w:rPr>
        <w:t>Cumplir con las obligaciones frente al Sistema de Seguridad Social integral y aportes parafiscales y presentar los recibos de pago al sistema  de Seguridad Social (salud, pensión y riesgos profesionales) y parafiscales (Caja de compensación, SENA, ICBF), para efectos del pago.</w:t>
      </w:r>
    </w:p>
    <w:p w:rsidR="00F42F07" w:rsidRPr="007160E8" w:rsidRDefault="00F42F07" w:rsidP="00F42F07">
      <w:pPr>
        <w:pStyle w:val="Prrafodelista"/>
        <w:rPr>
          <w:rFonts w:ascii="Arial" w:hAnsi="Arial" w:cs="Arial"/>
          <w:iCs/>
          <w:sz w:val="22"/>
          <w:szCs w:val="22"/>
        </w:rPr>
      </w:pPr>
    </w:p>
    <w:p w:rsidR="00F42F07" w:rsidRPr="006E2316" w:rsidRDefault="00F42F07" w:rsidP="004E1098">
      <w:pPr>
        <w:pStyle w:val="Prrafodelista"/>
        <w:numPr>
          <w:ilvl w:val="2"/>
          <w:numId w:val="20"/>
        </w:numPr>
        <w:tabs>
          <w:tab w:val="left" w:pos="318"/>
        </w:tabs>
        <w:jc w:val="both"/>
        <w:rPr>
          <w:rFonts w:ascii="Arial" w:hAnsi="Arial" w:cs="Arial"/>
          <w:iCs/>
          <w:sz w:val="22"/>
          <w:szCs w:val="22"/>
        </w:rPr>
      </w:pPr>
      <w:r w:rsidRPr="007160E8">
        <w:rPr>
          <w:rFonts w:ascii="Arial" w:hAnsi="Arial" w:cs="Arial"/>
          <w:iCs/>
          <w:sz w:val="22"/>
          <w:szCs w:val="22"/>
        </w:rPr>
        <w:t>Suscribir el acta de liquidación del contrato</w:t>
      </w:r>
      <w:r w:rsidRPr="007160E8">
        <w:rPr>
          <w:rFonts w:ascii="Arial" w:hAnsi="Arial" w:cs="Arial"/>
          <w:sz w:val="22"/>
          <w:szCs w:val="22"/>
        </w:rPr>
        <w:t xml:space="preserve"> </w:t>
      </w:r>
    </w:p>
    <w:p w:rsidR="006E2316" w:rsidRPr="006E2316" w:rsidRDefault="006E2316" w:rsidP="006E2316">
      <w:pPr>
        <w:pStyle w:val="Prrafodelista"/>
        <w:rPr>
          <w:rFonts w:ascii="Arial" w:hAnsi="Arial" w:cs="Arial"/>
          <w:iCs/>
          <w:sz w:val="22"/>
          <w:szCs w:val="22"/>
        </w:rPr>
      </w:pPr>
    </w:p>
    <w:p w:rsidR="006E2316" w:rsidRDefault="006E2316" w:rsidP="004E1098">
      <w:pPr>
        <w:pStyle w:val="Sangradetextonormal"/>
        <w:numPr>
          <w:ilvl w:val="1"/>
          <w:numId w:val="20"/>
        </w:numPr>
        <w:tabs>
          <w:tab w:val="left" w:pos="709"/>
        </w:tabs>
        <w:spacing w:after="0" w:line="240" w:lineRule="auto"/>
        <w:jc w:val="both"/>
        <w:rPr>
          <w:rFonts w:ascii="Arial" w:hAnsi="Arial" w:cs="Arial"/>
          <w:b/>
        </w:rPr>
      </w:pPr>
      <w:r w:rsidRPr="00B57DEC">
        <w:rPr>
          <w:rFonts w:ascii="Arial" w:hAnsi="Arial" w:cs="Arial"/>
          <w:b/>
        </w:rPr>
        <w:t xml:space="preserve">Obligaciones Específicas del contratista: </w:t>
      </w:r>
    </w:p>
    <w:p w:rsidR="007B6307" w:rsidRPr="00B57DEC" w:rsidRDefault="007B6307" w:rsidP="007B6307">
      <w:pPr>
        <w:pStyle w:val="Sangradetextonormal"/>
        <w:tabs>
          <w:tab w:val="left" w:pos="709"/>
        </w:tabs>
        <w:spacing w:after="0" w:line="240" w:lineRule="auto"/>
        <w:ind w:left="360"/>
        <w:jc w:val="both"/>
        <w:rPr>
          <w:rFonts w:ascii="Arial" w:hAnsi="Arial" w:cs="Arial"/>
          <w:b/>
        </w:rPr>
      </w:pPr>
    </w:p>
    <w:p w:rsidR="003846B1" w:rsidRDefault="00692ABF" w:rsidP="004E1098">
      <w:pPr>
        <w:pStyle w:val="Sangradetextonormal"/>
        <w:numPr>
          <w:ilvl w:val="2"/>
          <w:numId w:val="20"/>
        </w:numPr>
        <w:tabs>
          <w:tab w:val="left" w:pos="709"/>
        </w:tabs>
        <w:spacing w:after="0" w:line="240" w:lineRule="auto"/>
        <w:ind w:left="709" w:hanging="709"/>
        <w:jc w:val="both"/>
        <w:rPr>
          <w:rFonts w:ascii="Arial" w:hAnsi="Arial" w:cs="Arial"/>
          <w:bCs/>
        </w:rPr>
      </w:pPr>
      <w:r w:rsidRPr="00BC743C">
        <w:rPr>
          <w:rFonts w:ascii="Arial" w:hAnsi="Arial" w:cs="Arial"/>
          <w:bCs/>
        </w:rPr>
        <w:t xml:space="preserve">Suministrar mensualmente los vales para almuerzos a los servidores públicos del ICBF Sede de la Dirección General. Las valeras deberán estar debidamente numeradas (un número por cada servidor público) y los vales deberán estar sellados con sello seco. </w:t>
      </w:r>
      <w:r w:rsidR="003846B1" w:rsidRPr="00BC743C">
        <w:rPr>
          <w:rFonts w:ascii="Arial" w:hAnsi="Arial" w:cs="Arial"/>
          <w:b/>
          <w:bCs/>
          <w:u w:val="single"/>
        </w:rPr>
        <w:t>Nota:</w:t>
      </w:r>
      <w:r w:rsidR="003846B1" w:rsidRPr="00BC743C">
        <w:rPr>
          <w:rFonts w:ascii="Arial" w:hAnsi="Arial" w:cs="Arial"/>
          <w:b/>
          <w:bCs/>
        </w:rPr>
        <w:t xml:space="preserve"> </w:t>
      </w:r>
      <w:r w:rsidR="003846B1" w:rsidRPr="00BC743C">
        <w:rPr>
          <w:rFonts w:ascii="Arial" w:hAnsi="Arial" w:cs="Arial"/>
          <w:bCs/>
        </w:rPr>
        <w:t>El servidor público a quien se le asigne la valera será responsable de su debido uso y solo hará uso del vale el día correspondiente a este.</w:t>
      </w:r>
    </w:p>
    <w:p w:rsidR="007B6307" w:rsidRDefault="007B6307" w:rsidP="007B6307">
      <w:pPr>
        <w:pStyle w:val="Sangradetextonormal"/>
        <w:tabs>
          <w:tab w:val="left" w:pos="709"/>
        </w:tabs>
        <w:spacing w:after="0" w:line="240" w:lineRule="auto"/>
        <w:ind w:left="709"/>
        <w:jc w:val="both"/>
        <w:rPr>
          <w:rFonts w:ascii="Arial" w:hAnsi="Arial" w:cs="Arial"/>
          <w:bCs/>
        </w:rPr>
      </w:pPr>
    </w:p>
    <w:p w:rsidR="00BC743C" w:rsidRPr="007B6307" w:rsidRDefault="00BC743C"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982CB7">
        <w:rPr>
          <w:rStyle w:val="CharacterStyle1"/>
          <w:rFonts w:ascii="Arial" w:hAnsi="Arial" w:cs="Arial"/>
          <w:spacing w:val="2"/>
          <w:sz w:val="22"/>
        </w:rPr>
        <w:t xml:space="preserve">Dictar a los colaboradores del ICBF cuatro (4) talleres anuales sobre buenos hábitos </w:t>
      </w:r>
      <w:r>
        <w:rPr>
          <w:rStyle w:val="CharacterStyle1"/>
          <w:rFonts w:ascii="Arial" w:hAnsi="Arial" w:cs="Arial"/>
          <w:spacing w:val="2"/>
          <w:sz w:val="22"/>
        </w:rPr>
        <w:t xml:space="preserve"> </w:t>
      </w:r>
      <w:r w:rsidRPr="00982CB7">
        <w:rPr>
          <w:rStyle w:val="CharacterStyle1"/>
          <w:rFonts w:ascii="Arial" w:hAnsi="Arial" w:cs="Arial"/>
          <w:spacing w:val="2"/>
          <w:sz w:val="22"/>
        </w:rPr>
        <w:t>alimenticios encaminados a mantener una alimentación equilibrada y saludable.</w:t>
      </w:r>
    </w:p>
    <w:p w:rsidR="007B6307" w:rsidRPr="00BC743C" w:rsidRDefault="007B6307" w:rsidP="007B6307">
      <w:pPr>
        <w:pStyle w:val="Sangradetextonormal"/>
        <w:tabs>
          <w:tab w:val="left" w:pos="709"/>
        </w:tabs>
        <w:spacing w:after="0" w:line="240" w:lineRule="auto"/>
        <w:ind w:left="709"/>
        <w:jc w:val="both"/>
        <w:rPr>
          <w:rStyle w:val="CharacterStyle1"/>
          <w:rFonts w:ascii="Arial" w:hAnsi="Arial" w:cs="Arial"/>
          <w:bCs/>
          <w:sz w:val="22"/>
        </w:rPr>
      </w:pPr>
    </w:p>
    <w:p w:rsidR="00BC743C" w:rsidRPr="002A4E21" w:rsidRDefault="00BC743C"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982CB7">
        <w:rPr>
          <w:rStyle w:val="CharacterStyle1"/>
          <w:rFonts w:ascii="Arial" w:hAnsi="Arial" w:cs="Arial"/>
          <w:spacing w:val="2"/>
          <w:sz w:val="22"/>
        </w:rPr>
        <w:t xml:space="preserve">Cumplir con las </w:t>
      </w:r>
      <w:r w:rsidRPr="00982CB7">
        <w:rPr>
          <w:rStyle w:val="CharacterStyle1"/>
          <w:rFonts w:ascii="Arial" w:hAnsi="Arial" w:cs="Arial"/>
          <w:spacing w:val="6"/>
          <w:sz w:val="22"/>
        </w:rPr>
        <w:t xml:space="preserve">normas higiénico-sanitarias para preparación, manipulación de alimentos y aseguramiento y control de la calidad de conformidad </w:t>
      </w:r>
      <w:r w:rsidRPr="00982CB7">
        <w:rPr>
          <w:rStyle w:val="CharacterStyle1"/>
          <w:rFonts w:ascii="Arial" w:hAnsi="Arial" w:cs="Arial"/>
          <w:spacing w:val="4"/>
          <w:sz w:val="22"/>
        </w:rPr>
        <w:t xml:space="preserve">con el Decreto 3075 de 1997, desde el proceso de </w:t>
      </w:r>
      <w:r w:rsidRPr="00982CB7">
        <w:rPr>
          <w:rStyle w:val="CharacterStyle1"/>
          <w:rFonts w:ascii="Arial" w:hAnsi="Arial" w:cs="Arial"/>
          <w:spacing w:val="8"/>
          <w:sz w:val="22"/>
        </w:rPr>
        <w:t>descargue, ingreso, recibo de los alimentos y almacenamiento, empleando los equipos y utensilios adecuados para tal fin.</w:t>
      </w:r>
    </w:p>
    <w:p w:rsidR="002A4E21" w:rsidRPr="00BC743C"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BC743C" w:rsidRPr="002A4E21" w:rsidRDefault="00EE6313" w:rsidP="004E1098">
      <w:pPr>
        <w:pStyle w:val="Sangradetextonormal"/>
        <w:numPr>
          <w:ilvl w:val="2"/>
          <w:numId w:val="20"/>
        </w:numPr>
        <w:tabs>
          <w:tab w:val="left" w:pos="709"/>
        </w:tabs>
        <w:spacing w:after="0" w:line="240" w:lineRule="auto"/>
        <w:ind w:left="709"/>
        <w:jc w:val="both"/>
        <w:rPr>
          <w:rFonts w:ascii="Arial" w:hAnsi="Arial" w:cs="Arial"/>
          <w:bCs/>
        </w:rPr>
      </w:pPr>
      <w:r w:rsidRPr="00D504BA">
        <w:rPr>
          <w:rFonts w:ascii="Arial" w:eastAsia="Times New Roman" w:hAnsi="Arial" w:cs="Arial"/>
          <w:color w:val="000000"/>
          <w:lang w:val="es-CO" w:eastAsia="es-CO"/>
        </w:rPr>
        <w:t xml:space="preserve">Cumplir con el decreto 3075 de 1997 Articulo 19 literal E, que expone lo siguiente: Se deben tomar medidas efectivas para proteger el alimento de la contaminación por metales u otros materiales extraños, instalando mallas, trampas, imanes, detectores de metal o </w:t>
      </w:r>
      <w:r>
        <w:rPr>
          <w:rFonts w:ascii="Arial" w:eastAsia="Times New Roman" w:hAnsi="Arial" w:cs="Arial"/>
          <w:color w:val="000000"/>
          <w:lang w:val="es-CO" w:eastAsia="es-CO"/>
        </w:rPr>
        <w:t>cualquier otro método apropiado.</w:t>
      </w:r>
    </w:p>
    <w:p w:rsidR="002A4E21" w:rsidRPr="00EE6313" w:rsidRDefault="002A4E21" w:rsidP="002A4E21">
      <w:pPr>
        <w:pStyle w:val="Sangradetextonormal"/>
        <w:tabs>
          <w:tab w:val="left" w:pos="709"/>
        </w:tabs>
        <w:spacing w:after="0" w:line="240" w:lineRule="auto"/>
        <w:ind w:left="709"/>
        <w:jc w:val="both"/>
        <w:rPr>
          <w:rFonts w:ascii="Arial" w:hAnsi="Arial" w:cs="Arial"/>
          <w:bCs/>
        </w:rPr>
      </w:pPr>
    </w:p>
    <w:p w:rsidR="00EE6313" w:rsidRPr="002A4E21" w:rsidRDefault="00EE6313" w:rsidP="004E1098">
      <w:pPr>
        <w:pStyle w:val="Sangradetextonormal"/>
        <w:numPr>
          <w:ilvl w:val="2"/>
          <w:numId w:val="20"/>
        </w:numPr>
        <w:tabs>
          <w:tab w:val="left" w:pos="709"/>
        </w:tabs>
        <w:spacing w:after="0" w:line="240" w:lineRule="auto"/>
        <w:ind w:left="709"/>
        <w:jc w:val="both"/>
        <w:rPr>
          <w:rFonts w:ascii="Arial" w:hAnsi="Arial" w:cs="Arial"/>
          <w:bCs/>
        </w:rPr>
      </w:pPr>
      <w:r>
        <w:rPr>
          <w:rFonts w:ascii="Arial" w:eastAsia="Times New Roman" w:hAnsi="Arial" w:cs="Arial"/>
        </w:rPr>
        <w:t xml:space="preserve">El contratista estará en la obligación de realizar </w:t>
      </w:r>
      <w:r w:rsidRPr="00D504BA">
        <w:rPr>
          <w:rFonts w:ascii="Arial" w:eastAsia="Times New Roman" w:hAnsi="Arial" w:cs="Arial"/>
        </w:rPr>
        <w:t>el mant</w:t>
      </w:r>
      <w:r>
        <w:rPr>
          <w:rFonts w:ascii="Arial" w:eastAsia="Times New Roman" w:hAnsi="Arial" w:cs="Arial"/>
        </w:rPr>
        <w:t xml:space="preserve">enimiento </w:t>
      </w:r>
      <w:r w:rsidRPr="00156F04">
        <w:rPr>
          <w:rFonts w:ascii="Arial" w:eastAsia="Times New Roman" w:hAnsi="Arial" w:cs="Arial"/>
        </w:rPr>
        <w:t xml:space="preserve">y </w:t>
      </w:r>
      <w:r>
        <w:rPr>
          <w:rFonts w:ascii="Arial" w:eastAsia="Times New Roman" w:hAnsi="Arial" w:cs="Arial"/>
        </w:rPr>
        <w:t xml:space="preserve">el </w:t>
      </w:r>
      <w:r w:rsidRPr="00156F04">
        <w:rPr>
          <w:rFonts w:ascii="Arial" w:eastAsia="Times New Roman" w:hAnsi="Arial" w:cs="Arial"/>
        </w:rPr>
        <w:t>control de ejecución de dicho mantenimiento  a</w:t>
      </w:r>
      <w:r w:rsidR="00F8261A">
        <w:rPr>
          <w:rFonts w:ascii="Arial" w:eastAsia="Times New Roman" w:hAnsi="Arial" w:cs="Arial"/>
        </w:rPr>
        <w:t xml:space="preserve"> la trampa de grasa, cada</w:t>
      </w:r>
      <w:r w:rsidRPr="00156F04">
        <w:rPr>
          <w:rFonts w:ascii="Arial" w:eastAsia="Times New Roman" w:hAnsi="Arial" w:cs="Arial"/>
        </w:rPr>
        <w:t xml:space="preserve"> </w:t>
      </w:r>
      <w:r w:rsidR="00F8261A">
        <w:rPr>
          <w:rFonts w:ascii="Arial" w:eastAsia="Times New Roman" w:hAnsi="Arial" w:cs="Arial"/>
        </w:rPr>
        <w:t>mes (1)</w:t>
      </w:r>
      <w:r w:rsidRPr="00156F04">
        <w:rPr>
          <w:rFonts w:ascii="Arial" w:eastAsia="Times New Roman" w:hAnsi="Arial" w:cs="Arial"/>
        </w:rPr>
        <w:t>; en caso que</w:t>
      </w:r>
      <w:r>
        <w:rPr>
          <w:rFonts w:ascii="Arial" w:eastAsia="Times New Roman" w:hAnsi="Arial" w:cs="Arial"/>
        </w:rPr>
        <w:t xml:space="preserve"> ésta presente rebosamiento antes del término establecido el contratista se encargara de implementar las medidas correctivas de forma inmediata. Lo anterior , con fundamento en el Decreto 3075 de 1997 artículo 9 y artículo 29 y el Decreto 3930 de 2010 artículo 25 y artículo 37.</w:t>
      </w:r>
      <w:r w:rsidR="00B57DEC">
        <w:rPr>
          <w:rFonts w:ascii="Arial" w:eastAsia="Times New Roman" w:hAnsi="Arial" w:cs="Arial"/>
        </w:rPr>
        <w:t xml:space="preserve"> </w:t>
      </w:r>
      <w:r>
        <w:rPr>
          <w:rFonts w:ascii="Arial" w:eastAsia="Times New Roman" w:hAnsi="Arial" w:cs="Arial"/>
          <w:color w:val="000000"/>
          <w:lang w:val="es-CO" w:eastAsia="es-CO"/>
        </w:rPr>
        <w:t xml:space="preserve">El contratista entregara al supervisor del contrato los soportes correspondientes, reportando el mantenimiento realizado </w:t>
      </w:r>
      <w:r w:rsidRPr="00073ED9">
        <w:rPr>
          <w:rFonts w:ascii="Arial" w:eastAsia="Times New Roman" w:hAnsi="Arial" w:cs="Arial"/>
          <w:color w:val="000000"/>
          <w:lang w:val="es-CO" w:eastAsia="es-CO"/>
        </w:rPr>
        <w:t>(</w:t>
      </w:r>
      <w:r w:rsidRPr="00073ED9">
        <w:rPr>
          <w:rFonts w:ascii="Arial" w:eastAsia="Times New Roman" w:hAnsi="Arial" w:cs="Arial"/>
        </w:rPr>
        <w:t>hoja de mantenimiento y periodicidad</w:t>
      </w:r>
      <w:r>
        <w:rPr>
          <w:rFonts w:ascii="Arial" w:eastAsia="Times New Roman" w:hAnsi="Arial" w:cs="Arial"/>
        </w:rPr>
        <w:t>).</w:t>
      </w:r>
    </w:p>
    <w:p w:rsidR="002A4E21" w:rsidRPr="00B57DEC" w:rsidRDefault="002A4E21" w:rsidP="002A4E21">
      <w:pPr>
        <w:pStyle w:val="Sangradetextonormal"/>
        <w:tabs>
          <w:tab w:val="left" w:pos="709"/>
        </w:tabs>
        <w:spacing w:after="0" w:line="240" w:lineRule="auto"/>
        <w:ind w:left="709"/>
        <w:jc w:val="both"/>
        <w:rPr>
          <w:rFonts w:ascii="Arial" w:hAnsi="Arial" w:cs="Arial"/>
          <w:bCs/>
        </w:rPr>
      </w:pPr>
    </w:p>
    <w:p w:rsidR="00B57DEC" w:rsidRPr="00B57DEC" w:rsidRDefault="00B57DEC"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982CB7">
        <w:rPr>
          <w:rStyle w:val="CharacterStyle1"/>
          <w:rFonts w:ascii="Arial" w:hAnsi="Arial" w:cs="Arial"/>
          <w:spacing w:val="4"/>
          <w:sz w:val="22"/>
        </w:rPr>
        <w:t xml:space="preserve">Presentar, </w:t>
      </w:r>
      <w:r w:rsidRPr="00982CB7">
        <w:rPr>
          <w:rStyle w:val="CharacterStyle1"/>
          <w:rFonts w:ascii="Arial" w:hAnsi="Arial" w:cs="Arial"/>
          <w:spacing w:val="3"/>
          <w:sz w:val="22"/>
        </w:rPr>
        <w:t xml:space="preserve">para la aprobación del supervisor del contrato, dentro de </w:t>
      </w:r>
      <w:r w:rsidRPr="00982CB7">
        <w:rPr>
          <w:rStyle w:val="CharacterStyle1"/>
          <w:rFonts w:ascii="Arial" w:hAnsi="Arial" w:cs="Arial"/>
          <w:sz w:val="22"/>
        </w:rPr>
        <w:t xml:space="preserve">los </w:t>
      </w:r>
      <w:r w:rsidRPr="00982CB7">
        <w:rPr>
          <w:rStyle w:val="CharacterStyle1"/>
          <w:rFonts w:ascii="Arial" w:hAnsi="Arial" w:cs="Arial"/>
          <w:spacing w:val="-2"/>
          <w:sz w:val="22"/>
        </w:rPr>
        <w:t>5 días hábiles siguientes al inicio de la ejecución del mismo</w:t>
      </w:r>
      <w:r w:rsidRPr="00982CB7">
        <w:rPr>
          <w:rStyle w:val="CharacterStyle1"/>
          <w:rFonts w:ascii="Arial" w:hAnsi="Arial" w:cs="Arial"/>
          <w:spacing w:val="3"/>
          <w:sz w:val="22"/>
        </w:rPr>
        <w:t>, un plan de aseguramiento de calidad</w:t>
      </w:r>
      <w:r>
        <w:rPr>
          <w:rStyle w:val="CharacterStyle1"/>
          <w:rFonts w:ascii="Arial" w:hAnsi="Arial" w:cs="Arial"/>
          <w:spacing w:val="3"/>
          <w:sz w:val="22"/>
        </w:rPr>
        <w:t xml:space="preserve"> </w:t>
      </w:r>
      <w:r w:rsidRPr="00982CB7">
        <w:rPr>
          <w:rStyle w:val="CharacterStyle1"/>
          <w:rFonts w:ascii="Arial" w:hAnsi="Arial" w:cs="Arial"/>
          <w:spacing w:val="3"/>
          <w:sz w:val="22"/>
        </w:rPr>
        <w:t xml:space="preserve"> con el fin </w:t>
      </w:r>
      <w:r w:rsidRPr="00982CB7">
        <w:rPr>
          <w:rStyle w:val="CharacterStyle1"/>
          <w:rFonts w:ascii="Arial" w:hAnsi="Arial" w:cs="Arial"/>
          <w:spacing w:val="-2"/>
          <w:sz w:val="22"/>
        </w:rPr>
        <w:t xml:space="preserve">de garantizar la </w:t>
      </w:r>
      <w:r w:rsidRPr="00982CB7">
        <w:rPr>
          <w:rStyle w:val="CharacterStyle1"/>
          <w:rFonts w:ascii="Arial" w:hAnsi="Arial" w:cs="Arial"/>
          <w:spacing w:val="4"/>
          <w:sz w:val="22"/>
        </w:rPr>
        <w:t xml:space="preserve">calidad en el proceso de compra, almacenamiento, preparación y suministro de las raciones </w:t>
      </w:r>
      <w:r w:rsidRPr="00982CB7">
        <w:rPr>
          <w:rStyle w:val="CharacterStyle1"/>
          <w:rFonts w:ascii="Arial" w:hAnsi="Arial" w:cs="Arial"/>
          <w:spacing w:val="7"/>
          <w:sz w:val="22"/>
        </w:rPr>
        <w:t>correspondientes</w:t>
      </w:r>
      <w:r>
        <w:rPr>
          <w:rStyle w:val="CharacterStyle1"/>
          <w:rFonts w:ascii="Arial" w:hAnsi="Arial" w:cs="Arial"/>
          <w:spacing w:val="7"/>
          <w:sz w:val="22"/>
        </w:rPr>
        <w:t>.</w:t>
      </w:r>
    </w:p>
    <w:p w:rsidR="00B57DEC" w:rsidRPr="002A4E21" w:rsidRDefault="00B57DEC"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982CB7">
        <w:rPr>
          <w:rStyle w:val="CharacterStyle1"/>
          <w:rFonts w:ascii="Arial" w:hAnsi="Arial" w:cs="Arial"/>
          <w:spacing w:val="6"/>
          <w:sz w:val="22"/>
        </w:rPr>
        <w:t xml:space="preserve">Acreditar, dentro de los cinco (5) días hábiles siguientes </w:t>
      </w:r>
      <w:r w:rsidRPr="00982CB7">
        <w:rPr>
          <w:rStyle w:val="CharacterStyle1"/>
          <w:rFonts w:ascii="Arial" w:hAnsi="Arial" w:cs="Arial"/>
          <w:spacing w:val="-2"/>
          <w:sz w:val="22"/>
        </w:rPr>
        <w:t xml:space="preserve">al inicio de </w:t>
      </w:r>
      <w:r w:rsidRPr="00982CB7">
        <w:rPr>
          <w:rStyle w:val="CharacterStyle1"/>
          <w:rFonts w:ascii="Arial" w:hAnsi="Arial" w:cs="Arial"/>
          <w:spacing w:val="6"/>
          <w:sz w:val="22"/>
        </w:rPr>
        <w:t xml:space="preserve">la ejecución del contrato, que el </w:t>
      </w:r>
      <w:r w:rsidRPr="00982CB7">
        <w:rPr>
          <w:rStyle w:val="CharacterStyle1"/>
          <w:rFonts w:ascii="Arial" w:hAnsi="Arial" w:cs="Arial"/>
          <w:sz w:val="22"/>
        </w:rPr>
        <w:t>personal con el que se realizará la operación cumple con los requisitos técnicos exigidos para el personal de servicio</w:t>
      </w:r>
      <w:r>
        <w:rPr>
          <w:rStyle w:val="CharacterStyle1"/>
          <w:rFonts w:ascii="Arial" w:hAnsi="Arial" w:cs="Arial"/>
          <w:sz w:val="22"/>
        </w:rPr>
        <w:t>.</w:t>
      </w:r>
    </w:p>
    <w:p w:rsidR="002A4E21" w:rsidRPr="00A00B28"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A00B28" w:rsidRPr="002A4E21" w:rsidRDefault="00A00B28"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982CB7">
        <w:rPr>
          <w:rStyle w:val="CharacterStyle1"/>
          <w:rFonts w:ascii="Arial" w:hAnsi="Arial" w:cs="Arial"/>
          <w:spacing w:val="2"/>
          <w:sz w:val="22"/>
        </w:rPr>
        <w:lastRenderedPageBreak/>
        <w:t>Presentar para la aprobación del supervisor del contrato, dentro de los cinco (</w:t>
      </w:r>
      <w:r w:rsidRPr="00982CB7">
        <w:rPr>
          <w:rStyle w:val="CharacterStyle1"/>
          <w:rFonts w:ascii="Arial" w:hAnsi="Arial" w:cs="Arial"/>
          <w:spacing w:val="4"/>
          <w:sz w:val="22"/>
        </w:rPr>
        <w:t xml:space="preserve">5) días hábiles siguientes al inicio de la ejecución del mismo, </w:t>
      </w:r>
      <w:r w:rsidRPr="00982CB7">
        <w:rPr>
          <w:rStyle w:val="CharacterStyle1"/>
          <w:rFonts w:ascii="Arial" w:hAnsi="Arial" w:cs="Arial"/>
          <w:spacing w:val="2"/>
          <w:sz w:val="22"/>
        </w:rPr>
        <w:t>un plan de desinfección y fumigación</w:t>
      </w:r>
      <w:r>
        <w:rPr>
          <w:rStyle w:val="CharacterStyle1"/>
          <w:rFonts w:ascii="Arial" w:hAnsi="Arial" w:cs="Arial"/>
          <w:spacing w:val="2"/>
          <w:sz w:val="22"/>
        </w:rPr>
        <w:t>.</w:t>
      </w:r>
    </w:p>
    <w:p w:rsidR="002A4E21" w:rsidRPr="00A00B28"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A00B28" w:rsidRPr="002A4E21" w:rsidRDefault="00A00B28"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982CB7">
        <w:rPr>
          <w:rStyle w:val="CharacterStyle1"/>
          <w:rFonts w:ascii="Arial" w:hAnsi="Arial" w:cs="Arial"/>
          <w:spacing w:val="4"/>
          <w:sz w:val="22"/>
        </w:rPr>
        <w:t xml:space="preserve">Presentar, dentro de los cinco (5) </w:t>
      </w:r>
      <w:r w:rsidRPr="00982CB7">
        <w:rPr>
          <w:rStyle w:val="CharacterStyle1"/>
          <w:rFonts w:ascii="Arial" w:hAnsi="Arial" w:cs="Arial"/>
          <w:sz w:val="22"/>
        </w:rPr>
        <w:t xml:space="preserve">días hábiles siguientes a la firma del contrato, el manual de Buenas Prácticas de Manufactura de conformidad </w:t>
      </w:r>
      <w:r w:rsidRPr="00982CB7">
        <w:rPr>
          <w:rStyle w:val="CharacterStyle1"/>
          <w:rFonts w:ascii="Arial" w:hAnsi="Arial" w:cs="Arial"/>
          <w:spacing w:val="7"/>
          <w:sz w:val="22"/>
        </w:rPr>
        <w:t>con el Decreto 3075 de 1997</w:t>
      </w:r>
      <w:r>
        <w:rPr>
          <w:rStyle w:val="CharacterStyle1"/>
          <w:rFonts w:ascii="Arial" w:hAnsi="Arial" w:cs="Arial"/>
          <w:spacing w:val="7"/>
          <w:sz w:val="22"/>
        </w:rPr>
        <w:t>.</w:t>
      </w:r>
    </w:p>
    <w:p w:rsidR="002A4E21" w:rsidRPr="00A00B28"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A00B28" w:rsidRPr="002A4E21" w:rsidRDefault="00A00B28"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Estandarizar las recetas y porciones cumpliendo con los parámetros establecidos en la minuta patrón del presente documento</w:t>
      </w:r>
      <w:r>
        <w:rPr>
          <w:rStyle w:val="CharacterStyle1"/>
          <w:rFonts w:ascii="Arial" w:hAnsi="Arial" w:cs="Arial"/>
          <w:spacing w:val="2"/>
          <w:sz w:val="22"/>
        </w:rPr>
        <w:t>.</w:t>
      </w:r>
    </w:p>
    <w:p w:rsidR="002A4E21" w:rsidRPr="00A00B28"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A00B28" w:rsidRPr="002A4E21" w:rsidRDefault="00A00B28"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Durante la ejecución del contrato</w:t>
      </w:r>
      <w:r>
        <w:rPr>
          <w:rStyle w:val="CharacterStyle1"/>
          <w:rFonts w:ascii="Arial" w:hAnsi="Arial" w:cs="Arial"/>
          <w:spacing w:val="2"/>
          <w:sz w:val="22"/>
        </w:rPr>
        <w:t>, el contratista</w:t>
      </w:r>
      <w:r w:rsidRPr="003846B1">
        <w:rPr>
          <w:rStyle w:val="CharacterStyle1"/>
          <w:rFonts w:ascii="Arial" w:hAnsi="Arial" w:cs="Arial"/>
          <w:spacing w:val="2"/>
          <w:sz w:val="22"/>
        </w:rPr>
        <w:t xml:space="preserve"> deberá presentar, con dos semanas de anticipación al cumplimiento de cada mes, los menús a suministrar en el mes siguiente, para la aprobación del mismo por parte del supervisor del contrato</w:t>
      </w:r>
      <w:r w:rsidR="005949BD">
        <w:rPr>
          <w:rStyle w:val="CharacterStyle1"/>
          <w:rFonts w:ascii="Arial" w:hAnsi="Arial" w:cs="Arial"/>
          <w:spacing w:val="2"/>
          <w:sz w:val="22"/>
        </w:rPr>
        <w:t>.</w:t>
      </w:r>
    </w:p>
    <w:p w:rsidR="002A4E21" w:rsidRPr="005949BD"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5949BD" w:rsidRPr="002A4E21" w:rsidRDefault="005949BD"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Preparar los almuerzos dentro de las instalaciones de la cafetería de la Sede de la Dirección General del ICBF, salvo por fuerza mayor o contingencia, casos en los cuales se deberá contar con la autorización previa del supervisor del contrato para su preparación en otras instalaciones</w:t>
      </w:r>
      <w:r>
        <w:rPr>
          <w:rStyle w:val="CharacterStyle1"/>
          <w:rFonts w:ascii="Arial" w:hAnsi="Arial" w:cs="Arial"/>
          <w:spacing w:val="2"/>
          <w:sz w:val="22"/>
        </w:rPr>
        <w:t>.</w:t>
      </w:r>
    </w:p>
    <w:p w:rsidR="002A4E21" w:rsidRPr="005949BD"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5949BD" w:rsidRPr="002A4E21" w:rsidRDefault="005949BD"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Utilizar alimentos de primera calidad en las preparaciones de los almuerzos</w:t>
      </w:r>
      <w:r>
        <w:rPr>
          <w:rStyle w:val="CharacterStyle1"/>
          <w:rFonts w:ascii="Arial" w:hAnsi="Arial" w:cs="Arial"/>
          <w:spacing w:val="2"/>
          <w:sz w:val="22"/>
        </w:rPr>
        <w:t>.</w:t>
      </w:r>
    </w:p>
    <w:p w:rsidR="002A4E21" w:rsidRPr="005949BD"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5949BD" w:rsidRPr="002A4E21" w:rsidRDefault="005949BD"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Llevar el control diario de almuerzos suministrados a través de planillas, el cual deberá contar con el visto bueno del supervisor del contrato</w:t>
      </w:r>
      <w:r>
        <w:rPr>
          <w:rStyle w:val="CharacterStyle1"/>
          <w:rFonts w:ascii="Arial" w:hAnsi="Arial" w:cs="Arial"/>
          <w:spacing w:val="2"/>
          <w:sz w:val="22"/>
        </w:rPr>
        <w:t>.</w:t>
      </w:r>
    </w:p>
    <w:p w:rsidR="002A4E21" w:rsidRPr="005949BD"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5949BD" w:rsidRPr="002A4E21" w:rsidRDefault="005949BD"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4272AB">
        <w:rPr>
          <w:rStyle w:val="CharacterStyle1"/>
          <w:rFonts w:ascii="Arial" w:hAnsi="Arial" w:cs="Arial"/>
          <w:spacing w:val="2"/>
          <w:sz w:val="22"/>
        </w:rPr>
        <w:t xml:space="preserve">Entregar dentro de los primeros 5 días del mes siguiente, al supervisor del contrato, la planilla sobre la ejecución del mismo, detallando el número de almuerzos diarios servidos, el cual deberá incluir la firma de los servidores públicos de planta a los cuales se les entregó la </w:t>
      </w:r>
      <w:r>
        <w:rPr>
          <w:rStyle w:val="CharacterStyle1"/>
          <w:rFonts w:ascii="Arial" w:hAnsi="Arial" w:cs="Arial"/>
          <w:spacing w:val="2"/>
          <w:sz w:val="22"/>
        </w:rPr>
        <w:t>Valera.</w:t>
      </w:r>
    </w:p>
    <w:p w:rsidR="002A4E21" w:rsidRPr="005949BD"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5949BD" w:rsidRPr="002A4E21" w:rsidRDefault="005949BD"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Definir estrategias de control y mejoramiento en aspectos administrativos y operativos con relación al grado de satisfacción de los usuarios</w:t>
      </w:r>
      <w:r>
        <w:rPr>
          <w:rStyle w:val="CharacterStyle1"/>
          <w:rFonts w:ascii="Arial" w:hAnsi="Arial" w:cs="Arial"/>
          <w:spacing w:val="2"/>
          <w:sz w:val="22"/>
        </w:rPr>
        <w:t>.</w:t>
      </w:r>
    </w:p>
    <w:p w:rsidR="002A4E21" w:rsidRPr="005949BD"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5949BD" w:rsidRPr="002A4E21" w:rsidRDefault="005949BD"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Pr>
          <w:rStyle w:val="CharacterStyle1"/>
          <w:rFonts w:ascii="Arial" w:hAnsi="Arial" w:cs="Arial"/>
          <w:spacing w:val="2"/>
          <w:sz w:val="22"/>
        </w:rPr>
        <w:t>El contratista</w:t>
      </w:r>
      <w:r w:rsidRPr="003846B1">
        <w:rPr>
          <w:rStyle w:val="CharacterStyle1"/>
          <w:rFonts w:ascii="Arial" w:hAnsi="Arial" w:cs="Arial"/>
          <w:spacing w:val="2"/>
          <w:sz w:val="22"/>
        </w:rPr>
        <w:t xml:space="preserve"> asumirá los pagos de gas natural y deberá entregar una copia mensual del pago realizado</w:t>
      </w:r>
      <w:r>
        <w:rPr>
          <w:rStyle w:val="CharacterStyle1"/>
          <w:rFonts w:ascii="Arial" w:hAnsi="Arial" w:cs="Arial"/>
          <w:spacing w:val="2"/>
          <w:sz w:val="22"/>
        </w:rPr>
        <w:t>.</w:t>
      </w:r>
    </w:p>
    <w:p w:rsidR="002A4E21" w:rsidRPr="005949BD"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5949BD" w:rsidRPr="005949BD" w:rsidRDefault="005949BD"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El contratista debe entregar durante los cinco (5) primero días del mes siguiente un informe con los formatos adjuntos del mantenimiento preventivo y correctivo</w:t>
      </w:r>
      <w:r>
        <w:rPr>
          <w:rStyle w:val="CharacterStyle1"/>
          <w:rFonts w:ascii="Arial" w:hAnsi="Arial" w:cs="Arial"/>
          <w:spacing w:val="2"/>
          <w:sz w:val="22"/>
        </w:rPr>
        <w:t>.</w:t>
      </w:r>
    </w:p>
    <w:p w:rsidR="005949BD" w:rsidRPr="002A4E21"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DC39F3">
        <w:rPr>
          <w:rStyle w:val="CharacterStyle1"/>
          <w:rFonts w:ascii="Arial" w:hAnsi="Arial" w:cs="Arial"/>
          <w:spacing w:val="2"/>
          <w:sz w:val="22"/>
        </w:rPr>
        <w:t>El contratista debe suministrar el papel higiénico y jabón en los baños que corresponden a la Cafetería y mantenerlos en perfectas condiciones de aseo, así como realizar el mantenimiento de los mismos cuando haya lugar</w:t>
      </w:r>
      <w:r>
        <w:rPr>
          <w:rStyle w:val="CharacterStyle1"/>
          <w:rFonts w:ascii="Arial" w:hAnsi="Arial" w:cs="Arial"/>
          <w:spacing w:val="2"/>
          <w:sz w:val="22"/>
        </w:rPr>
        <w:t>.</w:t>
      </w:r>
    </w:p>
    <w:p w:rsidR="002A4E21" w:rsidRPr="00D820B4"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D820B4" w:rsidRPr="002A4E21"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El contratista  debe realizar la reposición de menaje como bandejas, cubiertos, platos, pocillos, y vasos en casos de pérdida, rotura o destrucción</w:t>
      </w:r>
      <w:r>
        <w:rPr>
          <w:rStyle w:val="CharacterStyle1"/>
          <w:rFonts w:ascii="Arial" w:hAnsi="Arial" w:cs="Arial"/>
          <w:spacing w:val="2"/>
          <w:sz w:val="22"/>
        </w:rPr>
        <w:t>.</w:t>
      </w:r>
    </w:p>
    <w:p w:rsidR="002A4E21" w:rsidRPr="00D820B4"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D820B4" w:rsidRPr="002A4E21"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El contratista debe efectuar fumigación, con las empresas autorizadas para ello, cuando sea necesario</w:t>
      </w:r>
      <w:r>
        <w:rPr>
          <w:rStyle w:val="CharacterStyle1"/>
          <w:rFonts w:ascii="Arial" w:hAnsi="Arial" w:cs="Arial"/>
          <w:spacing w:val="2"/>
          <w:sz w:val="22"/>
        </w:rPr>
        <w:t>.</w:t>
      </w:r>
    </w:p>
    <w:p w:rsidR="002A4E21" w:rsidRPr="00D820B4"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D820B4" w:rsidRPr="002A4E21"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Asear diariamente las instalaciones donde se presta el servicio de preparación y servido de los alimentos</w:t>
      </w:r>
      <w:r>
        <w:rPr>
          <w:rStyle w:val="CharacterStyle1"/>
          <w:rFonts w:ascii="Arial" w:hAnsi="Arial" w:cs="Arial"/>
          <w:spacing w:val="2"/>
          <w:sz w:val="22"/>
        </w:rPr>
        <w:t>.</w:t>
      </w:r>
    </w:p>
    <w:p w:rsidR="002A4E21" w:rsidRPr="00D820B4"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D820B4" w:rsidRPr="002A4E21"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Adoptar las acciones de prevención y seguimiento para garantizar el cumplimiento a lo dispuesto por la autoridad competente (Secretaría de Salud), al inicio de la ejecución del contrato</w:t>
      </w:r>
      <w:r>
        <w:rPr>
          <w:rStyle w:val="CharacterStyle1"/>
          <w:rFonts w:ascii="Arial" w:hAnsi="Arial" w:cs="Arial"/>
          <w:spacing w:val="2"/>
          <w:sz w:val="22"/>
        </w:rPr>
        <w:t>.</w:t>
      </w:r>
    </w:p>
    <w:p w:rsidR="002A4E21" w:rsidRPr="00D820B4" w:rsidRDefault="002A4E21" w:rsidP="002A4E21">
      <w:pPr>
        <w:pStyle w:val="Sangradetextonormal"/>
        <w:tabs>
          <w:tab w:val="left" w:pos="709"/>
        </w:tabs>
        <w:spacing w:after="0" w:line="240" w:lineRule="auto"/>
        <w:ind w:left="709"/>
        <w:jc w:val="both"/>
        <w:rPr>
          <w:rStyle w:val="CharacterStyle1"/>
          <w:rFonts w:ascii="Arial" w:hAnsi="Arial" w:cs="Arial"/>
          <w:bCs/>
          <w:sz w:val="22"/>
        </w:rPr>
      </w:pPr>
    </w:p>
    <w:p w:rsidR="00D820B4" w:rsidRPr="0061288C"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 xml:space="preserve">El contratista debe realizar KOH de uñas, frotis de garganta y examen coprológico,  al personal manipulador de alimentos y presentarlos al supervisor del contrato dentro de los 8 días siguientes al inicio de la ejecución del contrato, con el fin de garantizar las buenas prácticas </w:t>
      </w:r>
      <w:r w:rsidRPr="00982CB7">
        <w:rPr>
          <w:rStyle w:val="CharacterStyle1"/>
          <w:rFonts w:ascii="Arial" w:hAnsi="Arial" w:cs="Arial"/>
          <w:spacing w:val="2"/>
          <w:sz w:val="22"/>
        </w:rPr>
        <w:t xml:space="preserve">de manufactura en cumplimiento de lo establecido en el Decreto 3075 de 1997, so pena de </w:t>
      </w:r>
      <w:r w:rsidRPr="003846B1">
        <w:rPr>
          <w:rStyle w:val="CharacterStyle1"/>
          <w:rFonts w:ascii="Arial" w:hAnsi="Arial" w:cs="Arial"/>
          <w:spacing w:val="2"/>
          <w:sz w:val="22"/>
        </w:rPr>
        <w:t>incurrir en las sanciones legales</w:t>
      </w:r>
      <w:r>
        <w:rPr>
          <w:rStyle w:val="CharacterStyle1"/>
          <w:rFonts w:ascii="Arial" w:hAnsi="Arial" w:cs="Arial"/>
          <w:spacing w:val="2"/>
          <w:sz w:val="22"/>
        </w:rPr>
        <w:t>.</w:t>
      </w:r>
    </w:p>
    <w:p w:rsidR="0061288C" w:rsidRPr="00D820B4" w:rsidRDefault="0061288C" w:rsidP="0061288C">
      <w:pPr>
        <w:pStyle w:val="Sangradetextonormal"/>
        <w:tabs>
          <w:tab w:val="left" w:pos="709"/>
        </w:tabs>
        <w:spacing w:after="0" w:line="240" w:lineRule="auto"/>
        <w:ind w:left="709"/>
        <w:jc w:val="both"/>
        <w:rPr>
          <w:rStyle w:val="CharacterStyle1"/>
          <w:rFonts w:ascii="Arial" w:hAnsi="Arial" w:cs="Arial"/>
          <w:bCs/>
          <w:sz w:val="22"/>
        </w:rPr>
      </w:pPr>
    </w:p>
    <w:p w:rsidR="00D820B4" w:rsidRPr="0061288C"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Atender el servicio de restaurante con personal debidamente uniformado y carnetizado y portar obligatoriamente los elementos de protección personal de conformidad con la labor a desarrollar. El contratante deberá velar por el correcto uso de los elementos de protección personal y por el reemplazo de aquellos que por el uso normal se deterioren</w:t>
      </w:r>
      <w:r>
        <w:rPr>
          <w:rStyle w:val="CharacterStyle1"/>
          <w:rFonts w:ascii="Arial" w:hAnsi="Arial" w:cs="Arial"/>
          <w:spacing w:val="2"/>
          <w:sz w:val="22"/>
        </w:rPr>
        <w:t>.</w:t>
      </w:r>
    </w:p>
    <w:p w:rsidR="0061288C" w:rsidRPr="00D820B4" w:rsidRDefault="0061288C" w:rsidP="0061288C">
      <w:pPr>
        <w:pStyle w:val="Sangradetextonormal"/>
        <w:tabs>
          <w:tab w:val="left" w:pos="709"/>
        </w:tabs>
        <w:spacing w:after="0" w:line="240" w:lineRule="auto"/>
        <w:ind w:left="709"/>
        <w:jc w:val="both"/>
        <w:rPr>
          <w:rStyle w:val="CharacterStyle1"/>
          <w:rFonts w:ascii="Arial" w:hAnsi="Arial" w:cs="Arial"/>
          <w:bCs/>
          <w:sz w:val="22"/>
        </w:rPr>
      </w:pPr>
    </w:p>
    <w:p w:rsidR="00D820B4" w:rsidRPr="0061288C"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Capacitar periódicamente al personal a su cargo en procedimientos técnicos-operativos, manejo de alimentos, control higiénico, desinfección, operación de los equipos y utensilios del servicio</w:t>
      </w:r>
      <w:r>
        <w:rPr>
          <w:rStyle w:val="CharacterStyle1"/>
          <w:rFonts w:ascii="Arial" w:hAnsi="Arial" w:cs="Arial"/>
          <w:spacing w:val="2"/>
          <w:sz w:val="22"/>
        </w:rPr>
        <w:t>.</w:t>
      </w:r>
    </w:p>
    <w:p w:rsidR="0061288C" w:rsidRPr="00D820B4" w:rsidRDefault="0061288C" w:rsidP="0061288C">
      <w:pPr>
        <w:pStyle w:val="Sangradetextonormal"/>
        <w:tabs>
          <w:tab w:val="left" w:pos="709"/>
        </w:tabs>
        <w:spacing w:after="0" w:line="240" w:lineRule="auto"/>
        <w:ind w:left="709"/>
        <w:jc w:val="both"/>
        <w:rPr>
          <w:rStyle w:val="CharacterStyle1"/>
          <w:rFonts w:ascii="Arial" w:hAnsi="Arial" w:cs="Arial"/>
          <w:bCs/>
          <w:sz w:val="22"/>
        </w:rPr>
      </w:pPr>
    </w:p>
    <w:p w:rsidR="00D820B4" w:rsidRPr="0061288C"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Contar con programa y política de salud ocupacional, reglamento de higiene y seguridad industrial y reglamento de trabajo debidamente actualizado</w:t>
      </w:r>
      <w:r>
        <w:rPr>
          <w:rStyle w:val="CharacterStyle1"/>
          <w:rFonts w:ascii="Arial" w:hAnsi="Arial" w:cs="Arial"/>
          <w:spacing w:val="2"/>
          <w:sz w:val="22"/>
        </w:rPr>
        <w:t>.</w:t>
      </w:r>
    </w:p>
    <w:p w:rsidR="0061288C" w:rsidRPr="00D820B4" w:rsidRDefault="0061288C" w:rsidP="0061288C">
      <w:pPr>
        <w:pStyle w:val="Sangradetextonormal"/>
        <w:tabs>
          <w:tab w:val="left" w:pos="709"/>
        </w:tabs>
        <w:spacing w:after="0" w:line="240" w:lineRule="auto"/>
        <w:ind w:left="709"/>
        <w:jc w:val="both"/>
        <w:rPr>
          <w:rStyle w:val="CharacterStyle1"/>
          <w:rFonts w:ascii="Arial" w:hAnsi="Arial" w:cs="Arial"/>
          <w:bCs/>
          <w:sz w:val="22"/>
        </w:rPr>
      </w:pPr>
    </w:p>
    <w:p w:rsidR="00D820B4" w:rsidRPr="0061288C" w:rsidRDefault="00D820B4" w:rsidP="004E1098">
      <w:pPr>
        <w:pStyle w:val="Sangradetextonormal"/>
        <w:numPr>
          <w:ilvl w:val="2"/>
          <w:numId w:val="20"/>
        </w:numPr>
        <w:tabs>
          <w:tab w:val="left" w:pos="709"/>
        </w:tabs>
        <w:spacing w:after="0" w:line="240" w:lineRule="auto"/>
        <w:ind w:left="709"/>
        <w:jc w:val="both"/>
        <w:rPr>
          <w:rStyle w:val="CharacterStyle1"/>
          <w:rFonts w:ascii="Arial" w:hAnsi="Arial" w:cs="Arial"/>
          <w:bCs/>
          <w:sz w:val="22"/>
        </w:rPr>
      </w:pPr>
      <w:r w:rsidRPr="003846B1">
        <w:rPr>
          <w:rStyle w:val="CharacterStyle1"/>
          <w:rFonts w:ascii="Arial" w:hAnsi="Arial" w:cs="Arial"/>
          <w:spacing w:val="2"/>
          <w:sz w:val="22"/>
        </w:rPr>
        <w:t>Suministrar al personal los elementos de protección personal de conformidad con el riesgo al que este pueda estar expuesto y velar por su correcto uso y reemplazo cuando sea necesario</w:t>
      </w:r>
      <w:r>
        <w:rPr>
          <w:rStyle w:val="CharacterStyle1"/>
          <w:rFonts w:ascii="Arial" w:hAnsi="Arial" w:cs="Arial"/>
          <w:spacing w:val="2"/>
          <w:sz w:val="22"/>
        </w:rPr>
        <w:t>.</w:t>
      </w:r>
    </w:p>
    <w:p w:rsidR="0061288C" w:rsidRPr="00D820B4" w:rsidRDefault="0061288C" w:rsidP="0061288C">
      <w:pPr>
        <w:pStyle w:val="Sangradetextonormal"/>
        <w:tabs>
          <w:tab w:val="left" w:pos="709"/>
        </w:tabs>
        <w:spacing w:after="0" w:line="240" w:lineRule="auto"/>
        <w:ind w:left="709"/>
        <w:jc w:val="both"/>
        <w:rPr>
          <w:rStyle w:val="CharacterStyle1"/>
          <w:rFonts w:ascii="Arial" w:hAnsi="Arial" w:cs="Arial"/>
          <w:bCs/>
          <w:sz w:val="22"/>
        </w:rPr>
      </w:pPr>
    </w:p>
    <w:p w:rsidR="00D820B4" w:rsidRPr="0061288C" w:rsidRDefault="00D820B4" w:rsidP="004E1098">
      <w:pPr>
        <w:pStyle w:val="Sangradetextonormal"/>
        <w:numPr>
          <w:ilvl w:val="2"/>
          <w:numId w:val="20"/>
        </w:numPr>
        <w:tabs>
          <w:tab w:val="left" w:pos="709"/>
        </w:tabs>
        <w:spacing w:after="0" w:line="240" w:lineRule="auto"/>
        <w:ind w:left="709"/>
        <w:jc w:val="both"/>
        <w:rPr>
          <w:rFonts w:ascii="Arial" w:hAnsi="Arial" w:cs="Arial"/>
          <w:bCs/>
        </w:rPr>
      </w:pPr>
      <w:r w:rsidRPr="000A0EDD">
        <w:rPr>
          <w:rFonts w:ascii="Arial" w:hAnsi="Arial" w:cs="Arial"/>
        </w:rPr>
        <w:t>Verificar y recibir con inventario el equipo y menaje de cafetería que el supervisor del contrato le haga entrega para el desarrollo del objeto contractual  y suscribir el acta correspondiente, la que hará parte Integral del convenio</w:t>
      </w:r>
      <w:r w:rsidRPr="000A0EDD">
        <w:rPr>
          <w:rStyle w:val="CharacterStyle1"/>
          <w:rFonts w:ascii="Arial" w:hAnsi="Arial" w:cs="Arial"/>
          <w:spacing w:val="5"/>
          <w:sz w:val="22"/>
        </w:rPr>
        <w:t>.</w:t>
      </w:r>
      <w:r w:rsidRPr="000A0EDD">
        <w:rPr>
          <w:rStyle w:val="CharacterStyle1"/>
          <w:rFonts w:ascii="Arial" w:hAnsi="Arial" w:cs="Arial"/>
          <w:b/>
          <w:spacing w:val="5"/>
          <w:sz w:val="22"/>
        </w:rPr>
        <w:t xml:space="preserve"> (</w:t>
      </w:r>
      <w:r w:rsidRPr="000A0EDD">
        <w:rPr>
          <w:rFonts w:ascii="Arial" w:hAnsi="Arial" w:cs="Arial"/>
          <w:b/>
        </w:rPr>
        <w:t xml:space="preserve">Anexo </w:t>
      </w:r>
      <w:r>
        <w:rPr>
          <w:rFonts w:ascii="Arial" w:hAnsi="Arial" w:cs="Arial"/>
          <w:b/>
        </w:rPr>
        <w:t>1.</w:t>
      </w:r>
      <w:r w:rsidRPr="000A0EDD">
        <w:rPr>
          <w:rFonts w:ascii="Arial" w:hAnsi="Arial" w:cs="Arial"/>
          <w:b/>
        </w:rPr>
        <w:t xml:space="preserve"> Espacios y Equipo básico del Servicio de Alimentos</w:t>
      </w:r>
      <w:r>
        <w:rPr>
          <w:rFonts w:ascii="Arial" w:hAnsi="Arial" w:cs="Arial"/>
          <w:b/>
        </w:rPr>
        <w:t>).</w:t>
      </w:r>
    </w:p>
    <w:p w:rsidR="0061288C" w:rsidRPr="00D820B4" w:rsidRDefault="0061288C" w:rsidP="0061288C">
      <w:pPr>
        <w:pStyle w:val="Sangradetextonormal"/>
        <w:tabs>
          <w:tab w:val="left" w:pos="709"/>
        </w:tabs>
        <w:spacing w:after="0" w:line="240" w:lineRule="auto"/>
        <w:ind w:left="709"/>
        <w:jc w:val="both"/>
        <w:rPr>
          <w:rFonts w:ascii="Arial" w:hAnsi="Arial" w:cs="Arial"/>
          <w:bCs/>
        </w:rPr>
      </w:pPr>
    </w:p>
    <w:p w:rsidR="00D820B4" w:rsidRPr="0061288C" w:rsidRDefault="00D820B4" w:rsidP="004E1098">
      <w:pPr>
        <w:pStyle w:val="Sangradetextonormal"/>
        <w:numPr>
          <w:ilvl w:val="2"/>
          <w:numId w:val="20"/>
        </w:numPr>
        <w:tabs>
          <w:tab w:val="left" w:pos="709"/>
        </w:tabs>
        <w:spacing w:after="0" w:line="240" w:lineRule="auto"/>
        <w:ind w:left="709"/>
        <w:jc w:val="both"/>
        <w:rPr>
          <w:rFonts w:ascii="Arial" w:hAnsi="Arial" w:cs="Arial"/>
          <w:bCs/>
        </w:rPr>
      </w:pPr>
      <w:r w:rsidRPr="00332A60">
        <w:rPr>
          <w:rFonts w:ascii="Arial" w:hAnsi="Arial" w:cs="Arial"/>
          <w:spacing w:val="-2"/>
        </w:rPr>
        <w:t>El contratista deberá devolver  al finalizar el plazo de ejecución del contrato, los bienes que le hayan sido entregados para desarrollo del contrato, en el mismo estado en que se recibieron</w:t>
      </w:r>
      <w:r>
        <w:rPr>
          <w:rFonts w:ascii="Arial" w:hAnsi="Arial" w:cs="Arial"/>
          <w:spacing w:val="-2"/>
        </w:rPr>
        <w:t xml:space="preserve"> mediante un acta que será entregada al supervisor del contrato</w:t>
      </w:r>
      <w:r w:rsidR="00374E78">
        <w:rPr>
          <w:rFonts w:ascii="Arial" w:hAnsi="Arial" w:cs="Arial"/>
          <w:spacing w:val="-2"/>
        </w:rPr>
        <w:t>.</w:t>
      </w:r>
    </w:p>
    <w:p w:rsidR="0061288C" w:rsidRPr="00374E78" w:rsidRDefault="0061288C" w:rsidP="0061288C">
      <w:pPr>
        <w:pStyle w:val="Sangradetextonormal"/>
        <w:tabs>
          <w:tab w:val="left" w:pos="709"/>
        </w:tabs>
        <w:spacing w:after="0" w:line="240" w:lineRule="auto"/>
        <w:ind w:left="709"/>
        <w:jc w:val="both"/>
        <w:rPr>
          <w:rFonts w:ascii="Arial" w:hAnsi="Arial" w:cs="Arial"/>
          <w:bCs/>
        </w:rPr>
      </w:pPr>
    </w:p>
    <w:p w:rsidR="00374E78" w:rsidRPr="0061288C" w:rsidRDefault="00374E78" w:rsidP="004E1098">
      <w:pPr>
        <w:pStyle w:val="Sangradetextonormal"/>
        <w:numPr>
          <w:ilvl w:val="2"/>
          <w:numId w:val="20"/>
        </w:numPr>
        <w:tabs>
          <w:tab w:val="left" w:pos="709"/>
        </w:tabs>
        <w:spacing w:after="0" w:line="240" w:lineRule="auto"/>
        <w:ind w:left="709"/>
        <w:jc w:val="both"/>
        <w:rPr>
          <w:rFonts w:ascii="Arial" w:hAnsi="Arial" w:cs="Arial"/>
          <w:bCs/>
        </w:rPr>
      </w:pPr>
      <w:r w:rsidRPr="0098614A">
        <w:rPr>
          <w:rFonts w:ascii="Arial" w:hAnsi="Arial" w:cs="Arial"/>
        </w:rPr>
        <w:t xml:space="preserve">Publicar el menú semanal a suministrar en un lugar visible para los servidores públicos de la Sede Nacional, </w:t>
      </w:r>
      <w:r>
        <w:rPr>
          <w:rFonts w:ascii="Arial" w:hAnsi="Arial" w:cs="Arial"/>
        </w:rPr>
        <w:t xml:space="preserve">incluyendo los componentes de cada preparación, </w:t>
      </w:r>
      <w:r w:rsidRPr="0098614A">
        <w:rPr>
          <w:rFonts w:ascii="Arial" w:hAnsi="Arial" w:cs="Arial"/>
        </w:rPr>
        <w:t>con el propósito de mantener informado a los usuarios sobre el servicio</w:t>
      </w:r>
      <w:r>
        <w:rPr>
          <w:rFonts w:ascii="Arial" w:hAnsi="Arial" w:cs="Arial"/>
        </w:rPr>
        <w:t>.</w:t>
      </w:r>
    </w:p>
    <w:p w:rsidR="0061288C" w:rsidRPr="00374E78" w:rsidRDefault="0061288C" w:rsidP="0061288C">
      <w:pPr>
        <w:pStyle w:val="Sangradetextonormal"/>
        <w:tabs>
          <w:tab w:val="left" w:pos="709"/>
        </w:tabs>
        <w:spacing w:after="0" w:line="240" w:lineRule="auto"/>
        <w:ind w:left="709"/>
        <w:jc w:val="both"/>
        <w:rPr>
          <w:rFonts w:ascii="Arial" w:hAnsi="Arial" w:cs="Arial"/>
          <w:bCs/>
        </w:rPr>
      </w:pPr>
    </w:p>
    <w:p w:rsidR="00374E78" w:rsidRPr="0061288C" w:rsidRDefault="00374E78" w:rsidP="004E1098">
      <w:pPr>
        <w:pStyle w:val="Sangradetextonormal"/>
        <w:numPr>
          <w:ilvl w:val="2"/>
          <w:numId w:val="20"/>
        </w:numPr>
        <w:tabs>
          <w:tab w:val="left" w:pos="709"/>
        </w:tabs>
        <w:spacing w:after="0" w:line="240" w:lineRule="auto"/>
        <w:ind w:left="709"/>
        <w:jc w:val="both"/>
        <w:rPr>
          <w:rFonts w:ascii="Arial" w:hAnsi="Arial" w:cs="Arial"/>
          <w:bCs/>
        </w:rPr>
      </w:pPr>
      <w:r w:rsidRPr="0098614A">
        <w:rPr>
          <w:rFonts w:ascii="Arial" w:hAnsi="Arial" w:cs="Arial"/>
          <w:lang w:val="es-CO"/>
        </w:rPr>
        <w:t>Mantener un inventario adecuado de materia prima que garantice la correcta y oportuna prestación del servicio</w:t>
      </w:r>
      <w:r>
        <w:rPr>
          <w:rFonts w:ascii="Arial" w:hAnsi="Arial" w:cs="Arial"/>
          <w:lang w:val="es-CO"/>
        </w:rPr>
        <w:t>.</w:t>
      </w:r>
    </w:p>
    <w:p w:rsidR="0061288C" w:rsidRPr="00374E78" w:rsidRDefault="0061288C" w:rsidP="0061288C">
      <w:pPr>
        <w:pStyle w:val="Sangradetextonormal"/>
        <w:tabs>
          <w:tab w:val="left" w:pos="709"/>
        </w:tabs>
        <w:spacing w:after="0" w:line="240" w:lineRule="auto"/>
        <w:ind w:left="709"/>
        <w:jc w:val="both"/>
        <w:rPr>
          <w:rFonts w:ascii="Arial" w:hAnsi="Arial" w:cs="Arial"/>
          <w:bCs/>
        </w:rPr>
      </w:pPr>
    </w:p>
    <w:p w:rsidR="00374E78" w:rsidRPr="0061288C" w:rsidRDefault="00374E78" w:rsidP="004E1098">
      <w:pPr>
        <w:pStyle w:val="Sangradetextonormal"/>
        <w:numPr>
          <w:ilvl w:val="2"/>
          <w:numId w:val="20"/>
        </w:numPr>
        <w:tabs>
          <w:tab w:val="left" w:pos="709"/>
        </w:tabs>
        <w:spacing w:after="0" w:line="240" w:lineRule="auto"/>
        <w:ind w:left="709"/>
        <w:jc w:val="both"/>
        <w:rPr>
          <w:rFonts w:ascii="Arial" w:hAnsi="Arial" w:cs="Arial"/>
          <w:bCs/>
        </w:rPr>
      </w:pPr>
      <w:r w:rsidRPr="0098614A">
        <w:rPr>
          <w:rFonts w:ascii="Arial" w:hAnsi="Arial" w:cs="Arial"/>
          <w:lang w:val="es-CO"/>
        </w:rPr>
        <w:lastRenderedPageBreak/>
        <w:t xml:space="preserve">Aplicar el programa de </w:t>
      </w:r>
      <w:r>
        <w:rPr>
          <w:rFonts w:ascii="Arial" w:hAnsi="Arial" w:cs="Arial"/>
          <w:lang w:val="es-CO"/>
        </w:rPr>
        <w:t xml:space="preserve"> limpieza y </w:t>
      </w:r>
      <w:r w:rsidRPr="0098614A">
        <w:rPr>
          <w:rFonts w:ascii="Arial" w:hAnsi="Arial" w:cs="Arial"/>
          <w:lang w:val="es-CO"/>
        </w:rPr>
        <w:t>desinfección establecido</w:t>
      </w:r>
      <w:r>
        <w:rPr>
          <w:rFonts w:ascii="Arial" w:hAnsi="Arial" w:cs="Arial"/>
          <w:lang w:val="es-CO"/>
        </w:rPr>
        <w:t>.</w:t>
      </w:r>
    </w:p>
    <w:p w:rsidR="0061288C" w:rsidRPr="00374E78" w:rsidRDefault="0061288C" w:rsidP="0061288C">
      <w:pPr>
        <w:pStyle w:val="Sangradetextonormal"/>
        <w:tabs>
          <w:tab w:val="left" w:pos="709"/>
        </w:tabs>
        <w:spacing w:after="0" w:line="240" w:lineRule="auto"/>
        <w:ind w:left="709"/>
        <w:jc w:val="both"/>
        <w:rPr>
          <w:rFonts w:ascii="Arial" w:hAnsi="Arial" w:cs="Arial"/>
          <w:bCs/>
        </w:rPr>
      </w:pPr>
    </w:p>
    <w:p w:rsidR="00374E78" w:rsidRPr="0061288C" w:rsidRDefault="00374E78" w:rsidP="004E1098">
      <w:pPr>
        <w:pStyle w:val="Sangradetextonormal"/>
        <w:numPr>
          <w:ilvl w:val="2"/>
          <w:numId w:val="20"/>
        </w:numPr>
        <w:tabs>
          <w:tab w:val="left" w:pos="709"/>
        </w:tabs>
        <w:spacing w:after="0" w:line="240" w:lineRule="auto"/>
        <w:ind w:left="709"/>
        <w:jc w:val="both"/>
        <w:rPr>
          <w:rFonts w:ascii="Arial" w:hAnsi="Arial" w:cs="Arial"/>
          <w:bCs/>
        </w:rPr>
      </w:pPr>
      <w:r w:rsidRPr="0098614A">
        <w:rPr>
          <w:rFonts w:ascii="Arial" w:hAnsi="Arial" w:cs="Arial"/>
          <w:lang w:val="es-CO"/>
        </w:rPr>
        <w:t xml:space="preserve">Aplicar diaria y continuamente las normas de higiene y manipulación de alimentos </w:t>
      </w:r>
      <w:r>
        <w:rPr>
          <w:rFonts w:ascii="Arial" w:hAnsi="Arial" w:cs="Arial"/>
          <w:lang w:val="es-CO"/>
        </w:rPr>
        <w:t>en el proceso de almacenamiento.</w:t>
      </w:r>
    </w:p>
    <w:p w:rsidR="0061288C" w:rsidRDefault="0061288C" w:rsidP="0061288C">
      <w:pPr>
        <w:pStyle w:val="Prrafodelista"/>
        <w:rPr>
          <w:rFonts w:ascii="Arial" w:hAnsi="Arial" w:cs="Arial"/>
          <w:bCs/>
        </w:rPr>
      </w:pPr>
    </w:p>
    <w:p w:rsidR="00374E78" w:rsidRPr="0061288C" w:rsidRDefault="00374E78" w:rsidP="004E1098">
      <w:pPr>
        <w:pStyle w:val="Sangradetextonormal"/>
        <w:numPr>
          <w:ilvl w:val="2"/>
          <w:numId w:val="20"/>
        </w:numPr>
        <w:tabs>
          <w:tab w:val="left" w:pos="709"/>
        </w:tabs>
        <w:spacing w:after="0" w:line="240" w:lineRule="auto"/>
        <w:ind w:left="709"/>
        <w:jc w:val="both"/>
        <w:rPr>
          <w:rFonts w:ascii="Arial" w:hAnsi="Arial" w:cs="Arial"/>
          <w:bCs/>
        </w:rPr>
      </w:pPr>
      <w:r w:rsidRPr="00D20F00">
        <w:rPr>
          <w:rFonts w:ascii="Arial" w:hAnsi="Arial" w:cs="Arial"/>
          <w:lang w:val="es-CO"/>
        </w:rPr>
        <w:t>Manejar adecuadamente las basuras y desperdicios dentro del servicio y adaptarse a los programas de eliminación establecidos por el ICBF</w:t>
      </w:r>
      <w:r>
        <w:rPr>
          <w:rFonts w:ascii="Arial" w:hAnsi="Arial" w:cs="Arial"/>
          <w:lang w:val="es-CO"/>
        </w:rPr>
        <w:t>.</w:t>
      </w:r>
    </w:p>
    <w:p w:rsidR="0061288C" w:rsidRPr="00374E78" w:rsidRDefault="0061288C" w:rsidP="0061288C">
      <w:pPr>
        <w:pStyle w:val="Sangradetextonormal"/>
        <w:tabs>
          <w:tab w:val="left" w:pos="709"/>
        </w:tabs>
        <w:spacing w:after="0" w:line="240" w:lineRule="auto"/>
        <w:ind w:left="709"/>
        <w:jc w:val="both"/>
        <w:rPr>
          <w:rFonts w:ascii="Arial" w:hAnsi="Arial" w:cs="Arial"/>
          <w:bCs/>
        </w:rPr>
      </w:pPr>
    </w:p>
    <w:p w:rsidR="00374E78" w:rsidRDefault="009043EF" w:rsidP="004E1098">
      <w:pPr>
        <w:pStyle w:val="Sangradetextonormal"/>
        <w:numPr>
          <w:ilvl w:val="2"/>
          <w:numId w:val="20"/>
        </w:numPr>
        <w:tabs>
          <w:tab w:val="left" w:pos="709"/>
        </w:tabs>
        <w:spacing w:after="0" w:line="240" w:lineRule="auto"/>
        <w:ind w:left="709"/>
        <w:jc w:val="both"/>
        <w:rPr>
          <w:rFonts w:ascii="Arial" w:hAnsi="Arial" w:cs="Arial"/>
          <w:bCs/>
        </w:rPr>
      </w:pPr>
      <w:r>
        <w:rPr>
          <w:rFonts w:ascii="Arial" w:hAnsi="Arial" w:cs="Arial"/>
          <w:bCs/>
        </w:rPr>
        <w:t>El contratista</w:t>
      </w:r>
      <w:r w:rsidRPr="0098614A">
        <w:rPr>
          <w:rFonts w:ascii="Arial" w:hAnsi="Arial" w:cs="Arial"/>
          <w:bCs/>
        </w:rPr>
        <w:t xml:space="preserve">, con base en sus procesos y recetas, dará cumplimiento a las pesos de </w:t>
      </w:r>
      <w:r w:rsidRPr="00D20F00">
        <w:rPr>
          <w:rFonts w:ascii="Arial" w:hAnsi="Arial" w:cs="Arial"/>
          <w:bCs/>
        </w:rPr>
        <w:t>producto servido, según lo establecido en la minuta patrón definida por el ICBF</w:t>
      </w:r>
      <w:r>
        <w:rPr>
          <w:rFonts w:ascii="Arial" w:hAnsi="Arial" w:cs="Arial"/>
          <w:bCs/>
        </w:rPr>
        <w:t>.</w:t>
      </w:r>
    </w:p>
    <w:p w:rsidR="0061288C" w:rsidRDefault="0061288C" w:rsidP="0061288C">
      <w:pPr>
        <w:pStyle w:val="Sangradetextonormal"/>
        <w:tabs>
          <w:tab w:val="left" w:pos="709"/>
        </w:tabs>
        <w:spacing w:after="0" w:line="240" w:lineRule="auto"/>
        <w:ind w:left="709"/>
        <w:jc w:val="both"/>
        <w:rPr>
          <w:rFonts w:ascii="Arial" w:hAnsi="Arial" w:cs="Arial"/>
          <w:bCs/>
        </w:rPr>
      </w:pPr>
    </w:p>
    <w:p w:rsidR="009043EF" w:rsidRDefault="009043EF" w:rsidP="004E1098">
      <w:pPr>
        <w:pStyle w:val="Sangradetextonormal"/>
        <w:numPr>
          <w:ilvl w:val="2"/>
          <w:numId w:val="20"/>
        </w:numPr>
        <w:tabs>
          <w:tab w:val="left" w:pos="709"/>
        </w:tabs>
        <w:spacing w:after="0" w:line="240" w:lineRule="auto"/>
        <w:ind w:left="709"/>
        <w:jc w:val="both"/>
        <w:rPr>
          <w:rFonts w:ascii="Arial" w:hAnsi="Arial" w:cs="Arial"/>
          <w:bCs/>
        </w:rPr>
      </w:pPr>
      <w:r w:rsidRPr="009043EF">
        <w:rPr>
          <w:rFonts w:ascii="Arial" w:hAnsi="Arial" w:cs="Arial"/>
          <w:bCs/>
        </w:rPr>
        <w:t>El Contratista asumirá los costos de las reparaciones de los equipos de cocina.  En caso    de presentar algún desperfecto o daño no atribuible al manejo por parte del personal del contratista, el ICBF deberá asumir el costo</w:t>
      </w:r>
      <w:r>
        <w:rPr>
          <w:rFonts w:ascii="Arial" w:hAnsi="Arial" w:cs="Arial"/>
          <w:bCs/>
        </w:rPr>
        <w:t>.</w:t>
      </w:r>
    </w:p>
    <w:p w:rsidR="0061288C" w:rsidRDefault="0061288C" w:rsidP="0061288C">
      <w:pPr>
        <w:pStyle w:val="Prrafodelista"/>
        <w:rPr>
          <w:rFonts w:ascii="Arial" w:hAnsi="Arial" w:cs="Arial"/>
          <w:bCs/>
        </w:rPr>
      </w:pPr>
    </w:p>
    <w:p w:rsidR="009043EF" w:rsidRDefault="009043EF" w:rsidP="004E1098">
      <w:pPr>
        <w:pStyle w:val="Sangradetextonormal"/>
        <w:numPr>
          <w:ilvl w:val="2"/>
          <w:numId w:val="20"/>
        </w:numPr>
        <w:tabs>
          <w:tab w:val="left" w:pos="709"/>
        </w:tabs>
        <w:spacing w:after="0" w:line="240" w:lineRule="auto"/>
        <w:ind w:left="709"/>
        <w:jc w:val="both"/>
        <w:rPr>
          <w:rFonts w:ascii="Arial" w:hAnsi="Arial" w:cs="Arial"/>
          <w:bCs/>
        </w:rPr>
      </w:pPr>
      <w:r w:rsidRPr="009043EF">
        <w:rPr>
          <w:rFonts w:ascii="Arial" w:hAnsi="Arial" w:cs="Arial"/>
          <w:bCs/>
        </w:rPr>
        <w:t>El contratista asumirá en su totalidad la reposición de los equipos que por mal manejo hayan sido deteriorados durante la ejecución del contrato</w:t>
      </w:r>
      <w:r>
        <w:rPr>
          <w:rFonts w:ascii="Arial" w:hAnsi="Arial" w:cs="Arial"/>
          <w:bCs/>
        </w:rPr>
        <w:t>.</w:t>
      </w:r>
    </w:p>
    <w:p w:rsidR="007B6307" w:rsidRDefault="007B6307" w:rsidP="007B6307">
      <w:pPr>
        <w:pStyle w:val="Sangradetextonormal"/>
        <w:tabs>
          <w:tab w:val="left" w:pos="709"/>
        </w:tabs>
        <w:spacing w:after="0" w:line="240" w:lineRule="auto"/>
        <w:ind w:left="709"/>
        <w:jc w:val="both"/>
        <w:rPr>
          <w:rFonts w:ascii="Arial" w:hAnsi="Arial" w:cs="Arial"/>
          <w:bCs/>
        </w:rPr>
      </w:pPr>
    </w:p>
    <w:p w:rsidR="007B6307" w:rsidRPr="007B6307" w:rsidRDefault="007B6307" w:rsidP="007B6307">
      <w:pPr>
        <w:pStyle w:val="Sangradetextonormal"/>
        <w:numPr>
          <w:ilvl w:val="1"/>
          <w:numId w:val="20"/>
        </w:numPr>
        <w:tabs>
          <w:tab w:val="left" w:pos="709"/>
        </w:tabs>
        <w:spacing w:after="0" w:line="240" w:lineRule="auto"/>
        <w:jc w:val="both"/>
        <w:rPr>
          <w:rFonts w:ascii="Arial" w:hAnsi="Arial" w:cs="Arial"/>
          <w:b/>
          <w:bCs/>
        </w:rPr>
      </w:pPr>
      <w:r w:rsidRPr="007B6307">
        <w:rPr>
          <w:rFonts w:ascii="Arial" w:hAnsi="Arial" w:cs="Arial"/>
          <w:b/>
          <w:lang w:val="es-CO"/>
        </w:rPr>
        <w:t>Obligaciones del Sistema de Gestión de Calidad</w:t>
      </w:r>
    </w:p>
    <w:p w:rsidR="007B6307" w:rsidRPr="007B6307" w:rsidRDefault="007B6307" w:rsidP="007B6307">
      <w:pPr>
        <w:pStyle w:val="Sangradetextonormal"/>
        <w:tabs>
          <w:tab w:val="left" w:pos="709"/>
        </w:tabs>
        <w:spacing w:after="0" w:line="240" w:lineRule="auto"/>
        <w:ind w:left="360"/>
        <w:jc w:val="both"/>
        <w:rPr>
          <w:rFonts w:ascii="Arial" w:hAnsi="Arial" w:cs="Arial"/>
          <w:b/>
          <w:bCs/>
        </w:rPr>
      </w:pPr>
    </w:p>
    <w:p w:rsidR="007B6307" w:rsidRPr="007B6307" w:rsidRDefault="007B6307" w:rsidP="007B6307">
      <w:pPr>
        <w:pStyle w:val="Sangradetextonormal"/>
        <w:numPr>
          <w:ilvl w:val="2"/>
          <w:numId w:val="20"/>
        </w:numPr>
        <w:tabs>
          <w:tab w:val="left" w:pos="709"/>
        </w:tabs>
        <w:spacing w:after="0" w:line="240" w:lineRule="auto"/>
        <w:jc w:val="both"/>
        <w:rPr>
          <w:rFonts w:ascii="Arial" w:hAnsi="Arial" w:cs="Arial"/>
          <w:b/>
          <w:bCs/>
        </w:rPr>
      </w:pPr>
      <w:r w:rsidRPr="00982CB7">
        <w:rPr>
          <w:rFonts w:ascii="Arial" w:hAnsi="Arial" w:cs="Arial"/>
          <w:b/>
          <w:lang w:val="es-CO"/>
        </w:rPr>
        <w:t>Para el eje de calidad</w:t>
      </w:r>
      <w:r>
        <w:rPr>
          <w:rFonts w:ascii="Arial" w:hAnsi="Arial" w:cs="Arial"/>
          <w:b/>
          <w:lang w:val="es-CO"/>
        </w:rPr>
        <w:t>:</w:t>
      </w:r>
    </w:p>
    <w:p w:rsidR="007B6307" w:rsidRPr="007B6307" w:rsidRDefault="007B6307" w:rsidP="007B6307">
      <w:pPr>
        <w:pStyle w:val="Sangradetextonormal"/>
        <w:tabs>
          <w:tab w:val="left" w:pos="709"/>
        </w:tabs>
        <w:spacing w:after="0" w:line="240" w:lineRule="auto"/>
        <w:ind w:left="720"/>
        <w:jc w:val="both"/>
        <w:rPr>
          <w:rFonts w:ascii="Arial" w:hAnsi="Arial" w:cs="Arial"/>
          <w:b/>
          <w:bCs/>
        </w:rPr>
      </w:pPr>
    </w:p>
    <w:p w:rsidR="007B6307" w:rsidRPr="00C96185" w:rsidRDefault="007B6307" w:rsidP="007B6307">
      <w:pPr>
        <w:pStyle w:val="Sangradetextonormal"/>
        <w:numPr>
          <w:ilvl w:val="3"/>
          <w:numId w:val="20"/>
        </w:numPr>
        <w:tabs>
          <w:tab w:val="left" w:pos="709"/>
        </w:tabs>
        <w:spacing w:after="0" w:line="240" w:lineRule="auto"/>
        <w:jc w:val="both"/>
        <w:rPr>
          <w:rFonts w:ascii="Arial" w:hAnsi="Arial" w:cs="Arial"/>
          <w:b/>
          <w:bCs/>
        </w:rPr>
      </w:pPr>
      <w:r w:rsidRPr="00764E98">
        <w:rPr>
          <w:rFonts w:ascii="Arial" w:hAnsi="Arial" w:cs="Arial"/>
        </w:rPr>
        <w:t xml:space="preserve">El </w:t>
      </w:r>
      <w:r>
        <w:rPr>
          <w:rFonts w:ascii="Arial" w:hAnsi="Arial" w:cs="Arial"/>
        </w:rPr>
        <w:t>Operador</w:t>
      </w:r>
      <w:r w:rsidRPr="00764E98">
        <w:rPr>
          <w:rFonts w:ascii="Arial" w:hAnsi="Arial" w:cs="Arial"/>
        </w:rPr>
        <w:t>/contratista debe referir el diseño e implementación de un procedimiento de personal idóneo y competente para el desarrollo de los servicios a contratar</w:t>
      </w:r>
      <w:r>
        <w:rPr>
          <w:rFonts w:ascii="Arial" w:hAnsi="Arial" w:cs="Arial"/>
        </w:rPr>
        <w:t>.</w:t>
      </w:r>
    </w:p>
    <w:p w:rsidR="00C96185" w:rsidRPr="007B6307" w:rsidRDefault="00C96185" w:rsidP="00C96185">
      <w:pPr>
        <w:pStyle w:val="Sangradetextonormal"/>
        <w:tabs>
          <w:tab w:val="left" w:pos="709"/>
        </w:tabs>
        <w:spacing w:after="0" w:line="240" w:lineRule="auto"/>
        <w:ind w:left="720"/>
        <w:jc w:val="both"/>
        <w:rPr>
          <w:rFonts w:ascii="Arial" w:hAnsi="Arial" w:cs="Arial"/>
          <w:b/>
          <w:bCs/>
        </w:rPr>
      </w:pPr>
    </w:p>
    <w:p w:rsidR="007B6307" w:rsidRPr="00C96185" w:rsidRDefault="00D45696" w:rsidP="007B6307">
      <w:pPr>
        <w:pStyle w:val="Sangradetextonormal"/>
        <w:numPr>
          <w:ilvl w:val="3"/>
          <w:numId w:val="20"/>
        </w:numPr>
        <w:tabs>
          <w:tab w:val="left" w:pos="709"/>
        </w:tabs>
        <w:spacing w:after="0" w:line="240" w:lineRule="auto"/>
        <w:jc w:val="both"/>
        <w:rPr>
          <w:rFonts w:ascii="Arial" w:hAnsi="Arial" w:cs="Arial"/>
          <w:b/>
          <w:bCs/>
        </w:rPr>
      </w:pPr>
      <w:r w:rsidRPr="00764E98">
        <w:rPr>
          <w:rFonts w:ascii="Arial" w:hAnsi="Arial" w:cs="Arial"/>
        </w:rPr>
        <w:t xml:space="preserve">El </w:t>
      </w:r>
      <w:r>
        <w:rPr>
          <w:rFonts w:ascii="Arial" w:hAnsi="Arial" w:cs="Arial"/>
        </w:rPr>
        <w:t>Operador</w:t>
      </w:r>
      <w:r w:rsidRPr="00764E98">
        <w:rPr>
          <w:rFonts w:ascii="Arial" w:hAnsi="Arial" w:cs="Arial"/>
        </w:rPr>
        <w:t>/contratista debe socializar con el equip</w:t>
      </w:r>
      <w:r>
        <w:rPr>
          <w:rFonts w:ascii="Arial" w:hAnsi="Arial" w:cs="Arial"/>
        </w:rPr>
        <w:t xml:space="preserve">o que realizará las actividades </w:t>
      </w:r>
      <w:r w:rsidRPr="00764E98">
        <w:rPr>
          <w:rFonts w:ascii="Arial" w:hAnsi="Arial" w:cs="Arial"/>
        </w:rPr>
        <w:t>definidas en el contrato, la información básica del ICBF (Misión, Visión, Principios, Objetivos Estratégicos y Políticas de los Sistemas de Gestión</w:t>
      </w:r>
      <w:r>
        <w:rPr>
          <w:rFonts w:ascii="Arial" w:hAnsi="Arial" w:cs="Arial"/>
        </w:rPr>
        <w:t>).</w:t>
      </w:r>
    </w:p>
    <w:p w:rsidR="00C96185" w:rsidRDefault="00C96185" w:rsidP="00C96185">
      <w:pPr>
        <w:pStyle w:val="Prrafodelista"/>
        <w:rPr>
          <w:rFonts w:ascii="Arial" w:hAnsi="Arial" w:cs="Arial"/>
          <w:b/>
          <w:bCs/>
        </w:rPr>
      </w:pPr>
    </w:p>
    <w:p w:rsidR="00C96185" w:rsidRPr="00777151" w:rsidRDefault="00C96185" w:rsidP="00C96185">
      <w:pPr>
        <w:pStyle w:val="Sangradetextonormal"/>
        <w:tabs>
          <w:tab w:val="left" w:pos="709"/>
        </w:tabs>
        <w:spacing w:after="0" w:line="240" w:lineRule="auto"/>
        <w:ind w:left="720"/>
        <w:jc w:val="both"/>
        <w:rPr>
          <w:rFonts w:ascii="Arial" w:hAnsi="Arial" w:cs="Arial"/>
          <w:b/>
          <w:bCs/>
        </w:rPr>
      </w:pPr>
    </w:p>
    <w:p w:rsidR="00777151" w:rsidRPr="005F7959" w:rsidRDefault="00777151" w:rsidP="007B6307">
      <w:pPr>
        <w:pStyle w:val="Sangradetextonormal"/>
        <w:numPr>
          <w:ilvl w:val="3"/>
          <w:numId w:val="20"/>
        </w:numPr>
        <w:tabs>
          <w:tab w:val="left" w:pos="709"/>
        </w:tabs>
        <w:spacing w:after="0" w:line="240" w:lineRule="auto"/>
        <w:jc w:val="both"/>
        <w:rPr>
          <w:rFonts w:ascii="Arial" w:hAnsi="Arial" w:cs="Arial"/>
          <w:b/>
          <w:bCs/>
        </w:rPr>
      </w:pPr>
      <w:r w:rsidRPr="008F1378">
        <w:rPr>
          <w:rFonts w:ascii="Arial" w:hAnsi="Arial" w:cs="Arial"/>
          <w:lang w:val="es-CO"/>
        </w:rPr>
        <w:t xml:space="preserve">El Operador/contratista deberá realizar dos (2) ejercicios muéstrales para evaluar la </w:t>
      </w:r>
      <w:r>
        <w:rPr>
          <w:rFonts w:ascii="Arial" w:hAnsi="Arial" w:cs="Arial"/>
          <w:lang w:val="es-CO"/>
        </w:rPr>
        <w:t xml:space="preserve"> </w:t>
      </w:r>
      <w:r w:rsidRPr="008F1378">
        <w:rPr>
          <w:rFonts w:ascii="Arial" w:hAnsi="Arial" w:cs="Arial"/>
          <w:lang w:val="es-CO"/>
        </w:rPr>
        <w:t>calidad del servicio y la percepción de satisfacción de los beneficiarios con respecto a la prestación del servicio</w:t>
      </w:r>
      <w:r>
        <w:rPr>
          <w:rFonts w:ascii="Arial" w:hAnsi="Arial" w:cs="Arial"/>
          <w:lang w:val="es-CO"/>
        </w:rPr>
        <w:t>.</w:t>
      </w:r>
    </w:p>
    <w:p w:rsidR="005F7959" w:rsidRPr="005F7959" w:rsidRDefault="005F7959" w:rsidP="005F7959">
      <w:pPr>
        <w:pStyle w:val="Sangradetextonormal"/>
        <w:tabs>
          <w:tab w:val="left" w:pos="709"/>
        </w:tabs>
        <w:spacing w:after="0" w:line="240" w:lineRule="auto"/>
        <w:ind w:left="720"/>
        <w:jc w:val="both"/>
        <w:rPr>
          <w:rFonts w:ascii="Arial" w:hAnsi="Arial" w:cs="Arial"/>
          <w:b/>
          <w:bCs/>
        </w:rPr>
      </w:pPr>
    </w:p>
    <w:p w:rsidR="005F7959" w:rsidRPr="005F7959" w:rsidRDefault="005F7959" w:rsidP="005F7959">
      <w:pPr>
        <w:pStyle w:val="Sangradetextonormal"/>
        <w:numPr>
          <w:ilvl w:val="2"/>
          <w:numId w:val="20"/>
        </w:numPr>
        <w:tabs>
          <w:tab w:val="left" w:pos="709"/>
        </w:tabs>
        <w:spacing w:after="0" w:line="240" w:lineRule="auto"/>
        <w:jc w:val="both"/>
        <w:rPr>
          <w:rFonts w:ascii="Arial" w:hAnsi="Arial" w:cs="Arial"/>
          <w:b/>
          <w:bCs/>
        </w:rPr>
      </w:pPr>
      <w:r w:rsidRPr="00982CB7">
        <w:rPr>
          <w:rFonts w:ascii="Arial" w:hAnsi="Arial" w:cs="Arial"/>
          <w:b/>
          <w:lang w:val="es-CO"/>
        </w:rPr>
        <w:t>Para el eje de seguridad y salud ocupacional</w:t>
      </w:r>
      <w:r>
        <w:rPr>
          <w:rFonts w:ascii="Arial" w:hAnsi="Arial" w:cs="Arial"/>
          <w:b/>
          <w:lang w:val="es-CO"/>
        </w:rPr>
        <w:t>.</w:t>
      </w:r>
    </w:p>
    <w:p w:rsidR="005F7959" w:rsidRPr="005F7959" w:rsidRDefault="005F7959" w:rsidP="005F7959">
      <w:pPr>
        <w:pStyle w:val="Sangradetextonormal"/>
        <w:tabs>
          <w:tab w:val="left" w:pos="709"/>
        </w:tabs>
        <w:spacing w:after="0" w:line="240" w:lineRule="auto"/>
        <w:ind w:left="720"/>
        <w:jc w:val="both"/>
        <w:rPr>
          <w:rFonts w:ascii="Arial" w:hAnsi="Arial" w:cs="Arial"/>
          <w:b/>
          <w:bCs/>
        </w:rPr>
      </w:pPr>
    </w:p>
    <w:p w:rsidR="005F7959" w:rsidRPr="00C96185" w:rsidRDefault="005F7959" w:rsidP="005F7959">
      <w:pPr>
        <w:pStyle w:val="Sangradetextonormal"/>
        <w:numPr>
          <w:ilvl w:val="3"/>
          <w:numId w:val="20"/>
        </w:numPr>
        <w:tabs>
          <w:tab w:val="left" w:pos="709"/>
        </w:tabs>
        <w:spacing w:after="0" w:line="240" w:lineRule="auto"/>
        <w:jc w:val="both"/>
        <w:rPr>
          <w:rFonts w:ascii="Arial" w:hAnsi="Arial" w:cs="Arial"/>
          <w:b/>
          <w:bCs/>
        </w:rPr>
      </w:pPr>
      <w:r w:rsidRPr="005003F1">
        <w:rPr>
          <w:rFonts w:ascii="Arial" w:hAnsi="Arial" w:cs="Arial"/>
          <w:bCs/>
        </w:rPr>
        <w:t>Durante la ejecución del contrato el contratista deberá cumplir con las normas reglamentarias sobre seguridad y salud en el trabajo, medicina preventiva, higiene y seguridad industrial y los demás aspectos inherentes que han sido establecidos o establezca la ley y los organismos de control</w:t>
      </w:r>
      <w:r w:rsidR="00A93E3E">
        <w:rPr>
          <w:rFonts w:ascii="Arial" w:hAnsi="Arial" w:cs="Arial"/>
          <w:bCs/>
        </w:rPr>
        <w:t>.</w:t>
      </w:r>
    </w:p>
    <w:p w:rsidR="00C96185" w:rsidRPr="00A93E3E" w:rsidRDefault="00C96185" w:rsidP="00C96185">
      <w:pPr>
        <w:pStyle w:val="Sangradetextonormal"/>
        <w:tabs>
          <w:tab w:val="left" w:pos="709"/>
        </w:tabs>
        <w:spacing w:after="0" w:line="240" w:lineRule="auto"/>
        <w:ind w:left="720"/>
        <w:jc w:val="both"/>
        <w:rPr>
          <w:rFonts w:ascii="Arial" w:hAnsi="Arial" w:cs="Arial"/>
          <w:b/>
          <w:bCs/>
        </w:rPr>
      </w:pPr>
    </w:p>
    <w:p w:rsidR="00A93E3E" w:rsidRPr="00A93E3E" w:rsidRDefault="00A93E3E" w:rsidP="005F7959">
      <w:pPr>
        <w:pStyle w:val="Sangradetextonormal"/>
        <w:numPr>
          <w:ilvl w:val="3"/>
          <w:numId w:val="20"/>
        </w:numPr>
        <w:tabs>
          <w:tab w:val="left" w:pos="709"/>
        </w:tabs>
        <w:spacing w:after="0" w:line="240" w:lineRule="auto"/>
        <w:jc w:val="both"/>
        <w:rPr>
          <w:rFonts w:ascii="Arial" w:hAnsi="Arial" w:cs="Arial"/>
          <w:b/>
          <w:bCs/>
        </w:rPr>
      </w:pPr>
      <w:r w:rsidRPr="00A93E3E">
        <w:rPr>
          <w:rFonts w:ascii="Arial" w:hAnsi="Arial" w:cs="Arial"/>
          <w:bCs/>
        </w:rPr>
        <w:t>El Contratista es responsable del reporte a la ARL y EPS, atención en salud e investigación de los incidentes y accidentes de trabajo presentados durante el desarrollo de las actividades objeto del contrato</w:t>
      </w:r>
      <w:r>
        <w:rPr>
          <w:rFonts w:ascii="Arial" w:hAnsi="Arial" w:cs="Arial"/>
          <w:bCs/>
        </w:rPr>
        <w:t>.</w:t>
      </w:r>
    </w:p>
    <w:p w:rsidR="00A93E3E" w:rsidRPr="00C96185" w:rsidRDefault="00A93E3E" w:rsidP="005F7959">
      <w:pPr>
        <w:pStyle w:val="Sangradetextonormal"/>
        <w:numPr>
          <w:ilvl w:val="3"/>
          <w:numId w:val="20"/>
        </w:numPr>
        <w:tabs>
          <w:tab w:val="left" w:pos="709"/>
        </w:tabs>
        <w:spacing w:after="0" w:line="240" w:lineRule="auto"/>
        <w:jc w:val="both"/>
        <w:rPr>
          <w:rFonts w:ascii="Arial" w:hAnsi="Arial" w:cs="Arial"/>
          <w:b/>
          <w:bCs/>
        </w:rPr>
      </w:pPr>
      <w:r w:rsidRPr="00A93E3E">
        <w:rPr>
          <w:rFonts w:ascii="Arial" w:hAnsi="Arial" w:cs="Arial"/>
          <w:lang w:val="es-CO"/>
        </w:rPr>
        <w:t>El contratista debe realizar inducción a sus trabajadores en Seguridad y Salud en el trabajo, antes de iniciar cualquier actividad en el ICBF</w:t>
      </w:r>
      <w:r>
        <w:rPr>
          <w:rFonts w:ascii="Arial" w:hAnsi="Arial" w:cs="Arial"/>
          <w:lang w:val="es-CO"/>
        </w:rPr>
        <w:t>.</w:t>
      </w:r>
    </w:p>
    <w:p w:rsidR="00C96185" w:rsidRPr="00A93E3E" w:rsidRDefault="00C96185" w:rsidP="00C96185">
      <w:pPr>
        <w:pStyle w:val="Sangradetextonormal"/>
        <w:tabs>
          <w:tab w:val="left" w:pos="709"/>
        </w:tabs>
        <w:spacing w:after="0" w:line="240" w:lineRule="auto"/>
        <w:ind w:left="720"/>
        <w:jc w:val="both"/>
        <w:rPr>
          <w:rFonts w:ascii="Arial" w:hAnsi="Arial" w:cs="Arial"/>
          <w:b/>
          <w:bCs/>
        </w:rPr>
      </w:pPr>
    </w:p>
    <w:p w:rsidR="00A93E3E" w:rsidRPr="00C96185" w:rsidRDefault="00A93E3E" w:rsidP="005F7959">
      <w:pPr>
        <w:pStyle w:val="Sangradetextonormal"/>
        <w:numPr>
          <w:ilvl w:val="3"/>
          <w:numId w:val="20"/>
        </w:numPr>
        <w:tabs>
          <w:tab w:val="left" w:pos="709"/>
        </w:tabs>
        <w:spacing w:after="0" w:line="240" w:lineRule="auto"/>
        <w:jc w:val="both"/>
        <w:rPr>
          <w:rFonts w:ascii="Arial" w:hAnsi="Arial" w:cs="Arial"/>
          <w:b/>
          <w:bCs/>
        </w:rPr>
      </w:pPr>
      <w:r w:rsidRPr="00A93E3E">
        <w:rPr>
          <w:rFonts w:ascii="Arial" w:hAnsi="Arial" w:cs="Arial"/>
          <w:lang w:val="es-CO"/>
        </w:rPr>
        <w:lastRenderedPageBreak/>
        <w:t>Suministrar a sus trabajadores todos los Elementos de Protección Personal requeridos para la realización de sus actividades y garantizar el uso correcto de estos durante la ejecución de los trabajos. En caso de deterioro o daño el remplazo deberá hacerse de forma inmediata</w:t>
      </w:r>
      <w:r>
        <w:rPr>
          <w:rFonts w:ascii="Arial" w:hAnsi="Arial" w:cs="Arial"/>
          <w:lang w:val="es-CO"/>
        </w:rPr>
        <w:t>.</w:t>
      </w:r>
    </w:p>
    <w:p w:rsidR="00C96185" w:rsidRDefault="00C96185" w:rsidP="00C96185">
      <w:pPr>
        <w:pStyle w:val="Prrafodelista"/>
        <w:rPr>
          <w:rFonts w:ascii="Arial" w:hAnsi="Arial" w:cs="Arial"/>
          <w:b/>
          <w:bCs/>
        </w:rPr>
      </w:pPr>
    </w:p>
    <w:p w:rsidR="00A93E3E" w:rsidRPr="00C96185" w:rsidRDefault="00A93E3E" w:rsidP="005F7959">
      <w:pPr>
        <w:pStyle w:val="Sangradetextonormal"/>
        <w:numPr>
          <w:ilvl w:val="3"/>
          <w:numId w:val="20"/>
        </w:numPr>
        <w:tabs>
          <w:tab w:val="left" w:pos="709"/>
        </w:tabs>
        <w:spacing w:after="0" w:line="240" w:lineRule="auto"/>
        <w:jc w:val="both"/>
        <w:rPr>
          <w:rFonts w:ascii="Arial" w:hAnsi="Arial" w:cs="Arial"/>
          <w:b/>
          <w:bCs/>
        </w:rPr>
      </w:pPr>
      <w:r w:rsidRPr="00A93E3E">
        <w:rPr>
          <w:rFonts w:ascii="Arial" w:hAnsi="Arial" w:cs="Arial"/>
        </w:rPr>
        <w:t>Presentar al ICBF la matriz de riesgos ocupacionales (panorama de riesgos) y un plan para control de los mismos</w:t>
      </w:r>
      <w:r>
        <w:rPr>
          <w:rFonts w:ascii="Arial" w:hAnsi="Arial" w:cs="Arial"/>
        </w:rPr>
        <w:t>.</w:t>
      </w:r>
    </w:p>
    <w:p w:rsidR="00C96185" w:rsidRDefault="00C96185" w:rsidP="00C96185">
      <w:pPr>
        <w:pStyle w:val="Prrafodelista"/>
        <w:rPr>
          <w:rFonts w:ascii="Arial" w:hAnsi="Arial" w:cs="Arial"/>
          <w:b/>
          <w:bCs/>
        </w:rPr>
      </w:pPr>
    </w:p>
    <w:p w:rsidR="00A93E3E" w:rsidRPr="00C96185" w:rsidRDefault="00A93E3E" w:rsidP="005F7959">
      <w:pPr>
        <w:pStyle w:val="Sangradetextonormal"/>
        <w:numPr>
          <w:ilvl w:val="3"/>
          <w:numId w:val="20"/>
        </w:numPr>
        <w:tabs>
          <w:tab w:val="left" w:pos="709"/>
        </w:tabs>
        <w:spacing w:after="0" w:line="240" w:lineRule="auto"/>
        <w:jc w:val="both"/>
        <w:rPr>
          <w:rFonts w:ascii="Arial" w:hAnsi="Arial" w:cs="Arial"/>
          <w:b/>
          <w:bCs/>
        </w:rPr>
      </w:pPr>
      <w:r w:rsidRPr="00A93E3E">
        <w:rPr>
          <w:rFonts w:ascii="Arial" w:hAnsi="Arial" w:cs="Arial"/>
          <w:lang w:val="es-CO"/>
        </w:rPr>
        <w:t>Designar por escrito un representante de seguridad y salud en el trabajo responsable del tema durante toda la vigencia del contrato, para que coordine, apoye y garantice las condiciones de seguridad y la administración de las actividades de seguridad y salud en el trabajo</w:t>
      </w:r>
      <w:r>
        <w:rPr>
          <w:rFonts w:ascii="Arial" w:hAnsi="Arial" w:cs="Arial"/>
          <w:lang w:val="es-CO"/>
        </w:rPr>
        <w:t>.</w:t>
      </w:r>
    </w:p>
    <w:p w:rsidR="00C96185" w:rsidRDefault="00C96185" w:rsidP="00C96185">
      <w:pPr>
        <w:pStyle w:val="Prrafodelista"/>
        <w:rPr>
          <w:rFonts w:ascii="Arial" w:hAnsi="Arial" w:cs="Arial"/>
          <w:b/>
          <w:bCs/>
        </w:rPr>
      </w:pPr>
    </w:p>
    <w:p w:rsidR="00A93E3E" w:rsidRPr="00C96185" w:rsidRDefault="00A93E3E" w:rsidP="005F7959">
      <w:pPr>
        <w:pStyle w:val="Sangradetextonormal"/>
        <w:numPr>
          <w:ilvl w:val="3"/>
          <w:numId w:val="20"/>
        </w:numPr>
        <w:tabs>
          <w:tab w:val="left" w:pos="709"/>
        </w:tabs>
        <w:spacing w:after="0" w:line="240" w:lineRule="auto"/>
        <w:jc w:val="both"/>
        <w:rPr>
          <w:rFonts w:ascii="Arial" w:hAnsi="Arial" w:cs="Arial"/>
          <w:b/>
          <w:bCs/>
        </w:rPr>
      </w:pPr>
      <w:r w:rsidRPr="00A93E3E">
        <w:rPr>
          <w:rFonts w:ascii="Arial" w:hAnsi="Arial" w:cs="Arial"/>
        </w:rPr>
        <w:t>Es responsabilidad del contratista garantizar las condiciones de seguridad de su personal, así como de los equipos propios o de la empresa; para esto deberá disponer de procedimientos estandarizados para las actividades de alto riesgo y garantizar mecanismos verificables de control operativo</w:t>
      </w:r>
      <w:r>
        <w:rPr>
          <w:rFonts w:ascii="Arial" w:hAnsi="Arial" w:cs="Arial"/>
        </w:rPr>
        <w:t>.</w:t>
      </w:r>
    </w:p>
    <w:p w:rsidR="00C96185" w:rsidRDefault="00C96185" w:rsidP="00C96185">
      <w:pPr>
        <w:pStyle w:val="Prrafodelista"/>
        <w:rPr>
          <w:rFonts w:ascii="Arial" w:hAnsi="Arial" w:cs="Arial"/>
          <w:b/>
          <w:bCs/>
        </w:rPr>
      </w:pPr>
    </w:p>
    <w:p w:rsidR="00A93E3E" w:rsidRPr="00C96185" w:rsidRDefault="00C96185" w:rsidP="005F7959">
      <w:pPr>
        <w:pStyle w:val="Sangradetextonormal"/>
        <w:numPr>
          <w:ilvl w:val="3"/>
          <w:numId w:val="20"/>
        </w:numPr>
        <w:tabs>
          <w:tab w:val="left" w:pos="709"/>
        </w:tabs>
        <w:spacing w:after="0" w:line="240" w:lineRule="auto"/>
        <w:jc w:val="both"/>
        <w:rPr>
          <w:rFonts w:ascii="Arial" w:hAnsi="Arial" w:cs="Arial"/>
          <w:b/>
          <w:bCs/>
        </w:rPr>
      </w:pPr>
      <w:r w:rsidRPr="005003F1">
        <w:rPr>
          <w:rFonts w:ascii="Arial" w:hAnsi="Arial" w:cs="Arial"/>
          <w:lang w:val="es-CO"/>
        </w:rPr>
        <w:t>El ICBF podrá suspender trabajos del contratista si éstos no se ajustan a los estándares de seguridad establecidos por normas técnicas nacionales o internacionales o a la normatividad legal</w:t>
      </w:r>
      <w:r>
        <w:rPr>
          <w:rFonts w:ascii="Arial" w:hAnsi="Arial" w:cs="Arial"/>
          <w:lang w:val="es-CO"/>
        </w:rPr>
        <w:t>.</w:t>
      </w:r>
    </w:p>
    <w:p w:rsidR="00C96185" w:rsidRDefault="00C96185" w:rsidP="00C96185">
      <w:pPr>
        <w:pStyle w:val="Prrafodelista"/>
        <w:rPr>
          <w:rFonts w:ascii="Arial" w:hAnsi="Arial" w:cs="Arial"/>
          <w:b/>
          <w:bCs/>
        </w:rPr>
      </w:pPr>
    </w:p>
    <w:p w:rsidR="00C96185" w:rsidRPr="000A1B66" w:rsidRDefault="00C96185" w:rsidP="005F7959">
      <w:pPr>
        <w:pStyle w:val="Sangradetextonormal"/>
        <w:numPr>
          <w:ilvl w:val="3"/>
          <w:numId w:val="20"/>
        </w:numPr>
        <w:tabs>
          <w:tab w:val="left" w:pos="709"/>
        </w:tabs>
        <w:spacing w:after="0" w:line="240" w:lineRule="auto"/>
        <w:jc w:val="both"/>
        <w:rPr>
          <w:rFonts w:ascii="Arial" w:hAnsi="Arial" w:cs="Arial"/>
          <w:b/>
          <w:bCs/>
        </w:rPr>
      </w:pPr>
      <w:r w:rsidRPr="00C96185">
        <w:rPr>
          <w:rFonts w:ascii="Arial" w:hAnsi="Arial" w:cs="Arial"/>
          <w:lang w:val="es-CO"/>
        </w:rPr>
        <w:t>El ICBF podrá suspender trabajos del contratista si éstos no se ajustan a los estándares de seguridad establecidos por normas técnicas nacionales o internacionales o a la normatividad legal</w:t>
      </w:r>
      <w:r>
        <w:rPr>
          <w:rFonts w:ascii="Arial" w:hAnsi="Arial" w:cs="Arial"/>
          <w:lang w:val="es-CO"/>
        </w:rPr>
        <w:t>.</w:t>
      </w:r>
    </w:p>
    <w:p w:rsidR="000A1B66" w:rsidRDefault="000A1B66" w:rsidP="000A1B66">
      <w:pPr>
        <w:pStyle w:val="Prrafodelista"/>
        <w:rPr>
          <w:rFonts w:ascii="Arial" w:hAnsi="Arial" w:cs="Arial"/>
          <w:b/>
          <w:bCs/>
        </w:rPr>
      </w:pPr>
    </w:p>
    <w:p w:rsidR="000A1B66" w:rsidRPr="000A1B66" w:rsidRDefault="000A1B66" w:rsidP="000A1B66">
      <w:pPr>
        <w:pStyle w:val="Sangradetextonormal"/>
        <w:numPr>
          <w:ilvl w:val="2"/>
          <w:numId w:val="20"/>
        </w:numPr>
        <w:tabs>
          <w:tab w:val="left" w:pos="709"/>
        </w:tabs>
        <w:spacing w:after="0" w:line="240" w:lineRule="auto"/>
        <w:jc w:val="both"/>
        <w:rPr>
          <w:rFonts w:ascii="Arial" w:hAnsi="Arial" w:cs="Arial"/>
          <w:b/>
          <w:bCs/>
        </w:rPr>
      </w:pPr>
      <w:r w:rsidRPr="00AB476B">
        <w:rPr>
          <w:rFonts w:ascii="Arial" w:hAnsi="Arial" w:cs="Arial"/>
          <w:b/>
          <w:snapToGrid w:val="0"/>
        </w:rPr>
        <w:t>Para el eje ambiental:</w:t>
      </w:r>
    </w:p>
    <w:p w:rsidR="000A1B66" w:rsidRPr="000A1B66" w:rsidRDefault="000A1B66" w:rsidP="000A1B66">
      <w:pPr>
        <w:pStyle w:val="Sangradetextonormal"/>
        <w:tabs>
          <w:tab w:val="left" w:pos="709"/>
        </w:tabs>
        <w:spacing w:after="0" w:line="240" w:lineRule="auto"/>
        <w:ind w:left="720"/>
        <w:jc w:val="both"/>
        <w:rPr>
          <w:rFonts w:ascii="Arial" w:hAnsi="Arial" w:cs="Arial"/>
          <w:b/>
          <w:bCs/>
        </w:rPr>
      </w:pPr>
    </w:p>
    <w:p w:rsidR="000A1B66" w:rsidRPr="00EB089B" w:rsidRDefault="000A1B66" w:rsidP="000A1B66">
      <w:pPr>
        <w:pStyle w:val="Sangradetextonormal"/>
        <w:numPr>
          <w:ilvl w:val="3"/>
          <w:numId w:val="20"/>
        </w:numPr>
        <w:tabs>
          <w:tab w:val="left" w:pos="709"/>
        </w:tabs>
        <w:spacing w:after="0" w:line="240" w:lineRule="auto"/>
        <w:jc w:val="both"/>
        <w:rPr>
          <w:rFonts w:ascii="Arial" w:hAnsi="Arial" w:cs="Arial"/>
          <w:b/>
          <w:bCs/>
        </w:rPr>
      </w:pPr>
      <w:r w:rsidRPr="00AB476B">
        <w:rPr>
          <w:rFonts w:ascii="Arial" w:hAnsi="Arial" w:cs="Arial"/>
        </w:rPr>
        <w:t>El contratista, de acuerdo a la actividad a desarrollar debe establecer el análisis de los aspectos e impactos ambientales asociados al contrato que vaya a ejecutar, establecer las acciones tendientes a reducir, mitigar y corregir los impactos ambientales significativos</w:t>
      </w:r>
      <w:r>
        <w:rPr>
          <w:rFonts w:ascii="Arial" w:hAnsi="Arial" w:cs="Arial"/>
        </w:rPr>
        <w:t>.</w:t>
      </w:r>
    </w:p>
    <w:p w:rsidR="00EB089B" w:rsidRPr="00EB089B" w:rsidRDefault="00EB089B" w:rsidP="00EB089B">
      <w:pPr>
        <w:pStyle w:val="Sangradetextonormal"/>
        <w:tabs>
          <w:tab w:val="left" w:pos="709"/>
        </w:tabs>
        <w:spacing w:after="0" w:line="240" w:lineRule="auto"/>
        <w:ind w:left="720"/>
        <w:jc w:val="both"/>
        <w:rPr>
          <w:rFonts w:ascii="Arial" w:hAnsi="Arial" w:cs="Arial"/>
          <w:b/>
          <w:bCs/>
        </w:rPr>
      </w:pPr>
    </w:p>
    <w:p w:rsidR="00EB089B" w:rsidRPr="00EB089B" w:rsidRDefault="00EB089B" w:rsidP="000A1B66">
      <w:pPr>
        <w:pStyle w:val="Sangradetextonormal"/>
        <w:numPr>
          <w:ilvl w:val="3"/>
          <w:numId w:val="20"/>
        </w:numPr>
        <w:tabs>
          <w:tab w:val="left" w:pos="709"/>
        </w:tabs>
        <w:spacing w:after="0" w:line="240" w:lineRule="auto"/>
        <w:jc w:val="both"/>
        <w:rPr>
          <w:rFonts w:ascii="Arial" w:hAnsi="Arial" w:cs="Arial"/>
          <w:b/>
          <w:bCs/>
        </w:rPr>
      </w:pPr>
      <w:r>
        <w:rPr>
          <w:rFonts w:ascii="Arial" w:hAnsi="Arial" w:cs="Arial"/>
        </w:rPr>
        <w:t xml:space="preserve">El </w:t>
      </w:r>
      <w:r w:rsidRPr="00AB476B">
        <w:rPr>
          <w:rFonts w:ascii="Arial" w:hAnsi="Arial" w:cs="Arial"/>
        </w:rPr>
        <w:t>contratista debe adelantar acciones pedagógicas con los beneficiarios de los programas institucionales que ejecute, para la promoción y adopción de Buenas Prácticas Ambientales</w:t>
      </w:r>
      <w:r>
        <w:rPr>
          <w:rFonts w:ascii="Arial" w:hAnsi="Arial" w:cs="Arial"/>
        </w:rPr>
        <w:t>.</w:t>
      </w:r>
    </w:p>
    <w:p w:rsidR="00EB089B" w:rsidRDefault="00EB089B" w:rsidP="00EB089B">
      <w:pPr>
        <w:pStyle w:val="Prrafodelista"/>
        <w:rPr>
          <w:rFonts w:ascii="Arial" w:hAnsi="Arial" w:cs="Arial"/>
          <w:b/>
          <w:bCs/>
        </w:rPr>
      </w:pPr>
    </w:p>
    <w:p w:rsidR="00EB089B" w:rsidRPr="00EB089B" w:rsidRDefault="00EB089B" w:rsidP="000A1B66">
      <w:pPr>
        <w:pStyle w:val="Sangradetextonormal"/>
        <w:numPr>
          <w:ilvl w:val="3"/>
          <w:numId w:val="20"/>
        </w:numPr>
        <w:tabs>
          <w:tab w:val="left" w:pos="709"/>
        </w:tabs>
        <w:spacing w:after="0" w:line="240" w:lineRule="auto"/>
        <w:jc w:val="both"/>
        <w:rPr>
          <w:rFonts w:ascii="Arial" w:hAnsi="Arial" w:cs="Arial"/>
          <w:b/>
          <w:bCs/>
        </w:rPr>
      </w:pPr>
      <w:r>
        <w:rPr>
          <w:rFonts w:ascii="Arial" w:hAnsi="Arial" w:cs="Arial"/>
          <w:lang w:val="es-CO"/>
        </w:rPr>
        <w:t xml:space="preserve">El </w:t>
      </w:r>
      <w:r w:rsidRPr="00EF6A56">
        <w:rPr>
          <w:rFonts w:ascii="Arial" w:hAnsi="Arial" w:cs="Arial"/>
          <w:lang w:val="es-CO"/>
        </w:rPr>
        <w:t>contratista deberá garantizar el cumplimiento de la política ambiental en lo concerniente a buenas prácticas de manipulación de alimentos, almacenamiento y manejo de sustancias químicas, ahorro y uso eficiente de los recursos de agua, energía, papel y sustancias de limpieza y desinfección, combustibles, gestión de residuos, manejo de vertimientos y gestión de residuos</w:t>
      </w:r>
      <w:r>
        <w:rPr>
          <w:rFonts w:ascii="Arial" w:hAnsi="Arial" w:cs="Arial"/>
          <w:lang w:val="es-CO"/>
        </w:rPr>
        <w:t>.</w:t>
      </w:r>
    </w:p>
    <w:p w:rsidR="00EB089B" w:rsidRDefault="00EB089B" w:rsidP="00EB089B">
      <w:pPr>
        <w:pStyle w:val="Prrafodelista"/>
        <w:rPr>
          <w:rFonts w:ascii="Arial" w:hAnsi="Arial" w:cs="Arial"/>
          <w:b/>
          <w:bCs/>
        </w:rPr>
      </w:pPr>
    </w:p>
    <w:p w:rsidR="00EB089B" w:rsidRPr="00EB089B" w:rsidRDefault="00EB089B" w:rsidP="00EB089B">
      <w:pPr>
        <w:pStyle w:val="Sangradetextonormal"/>
        <w:tabs>
          <w:tab w:val="left" w:pos="709"/>
        </w:tabs>
        <w:spacing w:after="0" w:line="240" w:lineRule="auto"/>
        <w:ind w:left="720"/>
        <w:jc w:val="both"/>
        <w:rPr>
          <w:rFonts w:ascii="Arial" w:hAnsi="Arial" w:cs="Arial"/>
          <w:b/>
          <w:bCs/>
        </w:rPr>
      </w:pPr>
    </w:p>
    <w:p w:rsidR="00EB089B" w:rsidRPr="00EB089B" w:rsidRDefault="00EB089B" w:rsidP="000A1B66">
      <w:pPr>
        <w:pStyle w:val="Sangradetextonormal"/>
        <w:numPr>
          <w:ilvl w:val="3"/>
          <w:numId w:val="20"/>
        </w:numPr>
        <w:tabs>
          <w:tab w:val="left" w:pos="709"/>
        </w:tabs>
        <w:spacing w:after="0" w:line="240" w:lineRule="auto"/>
        <w:jc w:val="both"/>
        <w:rPr>
          <w:rFonts w:ascii="Arial" w:hAnsi="Arial" w:cs="Arial"/>
          <w:b/>
          <w:bCs/>
        </w:rPr>
      </w:pPr>
      <w:r w:rsidRPr="00A50204">
        <w:rPr>
          <w:rFonts w:ascii="Arial" w:hAnsi="Arial" w:cs="Arial"/>
          <w:lang w:val="es-CO"/>
        </w:rPr>
        <w:t xml:space="preserve">Para el servicio de aseo y cafetería, el operador/contratista está en la obligación de capacitar a su personal, buenas prácticas de manipulación de alimentos, almacenamiento y manejo de sustancias químicas, ahorro y uso suficiente de los </w:t>
      </w:r>
      <w:r w:rsidRPr="00A50204">
        <w:rPr>
          <w:rFonts w:ascii="Arial" w:hAnsi="Arial" w:cs="Arial"/>
          <w:lang w:val="es-CO"/>
        </w:rPr>
        <w:lastRenderedPageBreak/>
        <w:t>recursos agua, energía, papel y sustancias de limpieza y desinfección, combustible, gestión de residuos y manejo de vertimientos</w:t>
      </w:r>
      <w:r>
        <w:rPr>
          <w:rFonts w:ascii="Arial" w:hAnsi="Arial" w:cs="Arial"/>
          <w:lang w:val="es-CO"/>
        </w:rPr>
        <w:t>.</w:t>
      </w:r>
    </w:p>
    <w:p w:rsidR="00EB089B" w:rsidRPr="00EB089B" w:rsidRDefault="00EB089B" w:rsidP="00EB089B">
      <w:pPr>
        <w:pStyle w:val="Sangradetextonormal"/>
        <w:tabs>
          <w:tab w:val="left" w:pos="709"/>
        </w:tabs>
        <w:spacing w:after="0" w:line="240" w:lineRule="auto"/>
        <w:ind w:left="720"/>
        <w:jc w:val="both"/>
        <w:rPr>
          <w:rFonts w:ascii="Arial" w:hAnsi="Arial" w:cs="Arial"/>
          <w:b/>
          <w:bCs/>
        </w:rPr>
      </w:pPr>
    </w:p>
    <w:p w:rsidR="00EB089B" w:rsidRPr="00EB089B" w:rsidRDefault="00EB089B" w:rsidP="000A1B66">
      <w:pPr>
        <w:pStyle w:val="Sangradetextonormal"/>
        <w:numPr>
          <w:ilvl w:val="3"/>
          <w:numId w:val="20"/>
        </w:numPr>
        <w:tabs>
          <w:tab w:val="left" w:pos="709"/>
        </w:tabs>
        <w:spacing w:after="0" w:line="240" w:lineRule="auto"/>
        <w:jc w:val="both"/>
        <w:rPr>
          <w:rFonts w:ascii="Arial" w:hAnsi="Arial" w:cs="Arial"/>
          <w:b/>
          <w:bCs/>
        </w:rPr>
      </w:pPr>
      <w:r w:rsidRPr="00A50204">
        <w:rPr>
          <w:rFonts w:ascii="Arial" w:hAnsi="Arial" w:cs="Arial"/>
          <w:lang w:val="es-CO"/>
        </w:rPr>
        <w:t>Establecer que el personal vinculado reciba inducción sobre el Sistema Integrado de Gestión</w:t>
      </w:r>
      <w:r>
        <w:rPr>
          <w:rFonts w:ascii="Arial" w:hAnsi="Arial" w:cs="Arial"/>
          <w:lang w:val="es-CO"/>
        </w:rPr>
        <w:t>.</w:t>
      </w:r>
    </w:p>
    <w:p w:rsidR="00EB089B" w:rsidRPr="00EB089B" w:rsidRDefault="00EB089B" w:rsidP="00EB089B">
      <w:pPr>
        <w:pStyle w:val="Sangradetextonormal"/>
        <w:tabs>
          <w:tab w:val="left" w:pos="709"/>
        </w:tabs>
        <w:spacing w:after="0" w:line="240" w:lineRule="auto"/>
        <w:ind w:left="720"/>
        <w:jc w:val="both"/>
        <w:rPr>
          <w:rFonts w:ascii="Arial" w:hAnsi="Arial" w:cs="Arial"/>
          <w:b/>
          <w:bCs/>
        </w:rPr>
      </w:pPr>
    </w:p>
    <w:p w:rsidR="00EB089B" w:rsidRPr="00EB089B" w:rsidRDefault="00EB089B" w:rsidP="000A1B66">
      <w:pPr>
        <w:pStyle w:val="Sangradetextonormal"/>
        <w:numPr>
          <w:ilvl w:val="3"/>
          <w:numId w:val="20"/>
        </w:numPr>
        <w:tabs>
          <w:tab w:val="left" w:pos="709"/>
        </w:tabs>
        <w:spacing w:after="0" w:line="240" w:lineRule="auto"/>
        <w:jc w:val="both"/>
        <w:rPr>
          <w:rFonts w:ascii="Arial" w:hAnsi="Arial" w:cs="Arial"/>
          <w:b/>
          <w:bCs/>
        </w:rPr>
      </w:pPr>
      <w:r w:rsidRPr="00A50204">
        <w:rPr>
          <w:rFonts w:ascii="Arial" w:hAnsi="Arial" w:cs="Arial"/>
          <w:lang w:val="es-CO"/>
        </w:rPr>
        <w:t>En la supervisión de dichos contratos debe exigirse la validación de fichas y tratamientos frente a intoxicación o manipulación inadecuada</w:t>
      </w:r>
      <w:r>
        <w:rPr>
          <w:rFonts w:ascii="Arial" w:hAnsi="Arial" w:cs="Arial"/>
          <w:lang w:val="es-CO"/>
        </w:rPr>
        <w:t>.</w:t>
      </w:r>
    </w:p>
    <w:p w:rsidR="00EB089B" w:rsidRPr="00EB089B" w:rsidRDefault="00EB089B" w:rsidP="00EB089B">
      <w:pPr>
        <w:pStyle w:val="Sangradetextonormal"/>
        <w:tabs>
          <w:tab w:val="left" w:pos="709"/>
        </w:tabs>
        <w:spacing w:after="0" w:line="240" w:lineRule="auto"/>
        <w:ind w:left="720"/>
        <w:jc w:val="both"/>
        <w:rPr>
          <w:rFonts w:ascii="Arial" w:hAnsi="Arial" w:cs="Arial"/>
          <w:b/>
          <w:bCs/>
        </w:rPr>
      </w:pPr>
    </w:p>
    <w:p w:rsidR="00EB089B" w:rsidRPr="00CB25FD" w:rsidRDefault="00EB089B" w:rsidP="000A1B66">
      <w:pPr>
        <w:pStyle w:val="Sangradetextonormal"/>
        <w:numPr>
          <w:ilvl w:val="3"/>
          <w:numId w:val="20"/>
        </w:numPr>
        <w:tabs>
          <w:tab w:val="left" w:pos="709"/>
        </w:tabs>
        <w:spacing w:after="0" w:line="240" w:lineRule="auto"/>
        <w:jc w:val="both"/>
        <w:rPr>
          <w:rFonts w:ascii="Arial" w:hAnsi="Arial" w:cs="Arial"/>
          <w:b/>
          <w:bCs/>
        </w:rPr>
      </w:pPr>
      <w:r w:rsidRPr="00BC4741">
        <w:rPr>
          <w:rFonts w:ascii="Arial" w:hAnsi="Arial" w:cs="Arial"/>
        </w:rPr>
        <w:t>Cumplir conforme con lo estipulado en el Decreto 3075 de 1997, con el mantenimiento de las trampas de grasa</w:t>
      </w:r>
      <w:r>
        <w:rPr>
          <w:rFonts w:ascii="Arial" w:hAnsi="Arial" w:cs="Arial"/>
        </w:rPr>
        <w:t>.</w:t>
      </w:r>
    </w:p>
    <w:p w:rsidR="00CB25FD" w:rsidRDefault="00CB25FD" w:rsidP="00CB25FD">
      <w:pPr>
        <w:pStyle w:val="Prrafodelista"/>
        <w:rPr>
          <w:rFonts w:ascii="Arial" w:hAnsi="Arial" w:cs="Arial"/>
          <w:b/>
          <w:bCs/>
        </w:rPr>
      </w:pPr>
    </w:p>
    <w:p w:rsidR="00CB25FD" w:rsidRPr="00CB25FD" w:rsidRDefault="00CB25FD" w:rsidP="00CB25FD">
      <w:pPr>
        <w:pStyle w:val="Sangradetextonormal"/>
        <w:numPr>
          <w:ilvl w:val="2"/>
          <w:numId w:val="20"/>
        </w:numPr>
        <w:tabs>
          <w:tab w:val="left" w:pos="709"/>
        </w:tabs>
        <w:spacing w:after="0" w:line="240" w:lineRule="auto"/>
        <w:jc w:val="both"/>
        <w:rPr>
          <w:rFonts w:ascii="Arial" w:hAnsi="Arial" w:cs="Arial"/>
          <w:b/>
          <w:bCs/>
        </w:rPr>
      </w:pPr>
      <w:r w:rsidRPr="00982CB7">
        <w:rPr>
          <w:rFonts w:ascii="Arial" w:hAnsi="Arial" w:cs="Arial"/>
          <w:b/>
          <w:snapToGrid w:val="0"/>
        </w:rPr>
        <w:t>Para el eje de la política de la seguridad en la información</w:t>
      </w:r>
    </w:p>
    <w:p w:rsidR="00CB25FD" w:rsidRPr="00CB25FD" w:rsidRDefault="00CB25FD" w:rsidP="00CB25FD">
      <w:pPr>
        <w:pStyle w:val="Sangradetextonormal"/>
        <w:tabs>
          <w:tab w:val="left" w:pos="709"/>
        </w:tabs>
        <w:spacing w:after="0" w:line="240" w:lineRule="auto"/>
        <w:ind w:left="720"/>
        <w:jc w:val="both"/>
        <w:rPr>
          <w:rFonts w:ascii="Arial" w:hAnsi="Arial" w:cs="Arial"/>
          <w:b/>
          <w:bCs/>
        </w:rPr>
      </w:pPr>
    </w:p>
    <w:p w:rsidR="00CB25FD" w:rsidRPr="00CB25FD" w:rsidRDefault="00CB25FD" w:rsidP="00CB25FD">
      <w:pPr>
        <w:pStyle w:val="Sangradetextonormal"/>
        <w:numPr>
          <w:ilvl w:val="3"/>
          <w:numId w:val="20"/>
        </w:numPr>
        <w:tabs>
          <w:tab w:val="left" w:pos="709"/>
        </w:tabs>
        <w:spacing w:after="0" w:line="240" w:lineRule="auto"/>
        <w:jc w:val="both"/>
        <w:rPr>
          <w:rFonts w:ascii="Arial" w:hAnsi="Arial" w:cs="Arial"/>
          <w:b/>
          <w:bCs/>
        </w:rPr>
      </w:pPr>
      <w:r w:rsidRPr="00982CB7">
        <w:rPr>
          <w:rFonts w:ascii="Arial" w:hAnsi="Arial" w:cs="Arial"/>
          <w:lang w:val="es-CO"/>
        </w:rPr>
        <w:t xml:space="preserve">El </w:t>
      </w:r>
      <w:r>
        <w:rPr>
          <w:rFonts w:ascii="Arial" w:hAnsi="Arial" w:cs="Arial"/>
          <w:lang w:val="es-CO"/>
        </w:rPr>
        <w:t>Operador</w:t>
      </w:r>
      <w:r w:rsidRPr="00982CB7">
        <w:rPr>
          <w:rFonts w:ascii="Arial" w:hAnsi="Arial" w:cs="Arial"/>
          <w:lang w:val="es-CO"/>
        </w:rPr>
        <w:t>/contratista debe garantizar los procesos adecuados para la protección y confidencialidad de la información suministrada por los beneficiarios</w:t>
      </w:r>
      <w:r>
        <w:rPr>
          <w:rFonts w:ascii="Arial" w:hAnsi="Arial" w:cs="Arial"/>
          <w:lang w:val="es-CO"/>
        </w:rPr>
        <w:t>.</w:t>
      </w:r>
    </w:p>
    <w:p w:rsidR="00CB25FD" w:rsidRPr="00CB25FD" w:rsidRDefault="00CB25FD" w:rsidP="00CB25FD">
      <w:pPr>
        <w:pStyle w:val="Sangradetextonormal"/>
        <w:tabs>
          <w:tab w:val="left" w:pos="709"/>
        </w:tabs>
        <w:spacing w:after="0" w:line="240" w:lineRule="auto"/>
        <w:ind w:left="720"/>
        <w:jc w:val="both"/>
        <w:rPr>
          <w:rFonts w:ascii="Arial" w:hAnsi="Arial" w:cs="Arial"/>
          <w:b/>
          <w:bCs/>
        </w:rPr>
      </w:pPr>
    </w:p>
    <w:p w:rsidR="00CB25FD" w:rsidRPr="00CB25FD" w:rsidRDefault="00CB25FD" w:rsidP="00CB25FD">
      <w:pPr>
        <w:pStyle w:val="Sangradetextonormal"/>
        <w:numPr>
          <w:ilvl w:val="2"/>
          <w:numId w:val="20"/>
        </w:numPr>
        <w:tabs>
          <w:tab w:val="left" w:pos="709"/>
        </w:tabs>
        <w:spacing w:after="0" w:line="240" w:lineRule="auto"/>
        <w:jc w:val="both"/>
        <w:rPr>
          <w:rFonts w:ascii="Arial" w:hAnsi="Arial" w:cs="Arial"/>
          <w:b/>
          <w:bCs/>
        </w:rPr>
      </w:pPr>
      <w:r w:rsidRPr="00982CB7">
        <w:rPr>
          <w:rFonts w:ascii="Arial" w:hAnsi="Arial" w:cs="Arial"/>
          <w:b/>
          <w:snapToGrid w:val="0"/>
        </w:rPr>
        <w:t>Para el eje de innovación</w:t>
      </w:r>
      <w:r>
        <w:rPr>
          <w:rFonts w:ascii="Arial" w:hAnsi="Arial" w:cs="Arial"/>
          <w:b/>
          <w:snapToGrid w:val="0"/>
        </w:rPr>
        <w:t>:</w:t>
      </w:r>
    </w:p>
    <w:p w:rsidR="00CB25FD" w:rsidRPr="00CB25FD" w:rsidRDefault="00CB25FD" w:rsidP="00CB25FD">
      <w:pPr>
        <w:pStyle w:val="Sangradetextonormal"/>
        <w:tabs>
          <w:tab w:val="left" w:pos="709"/>
        </w:tabs>
        <w:spacing w:after="0" w:line="240" w:lineRule="auto"/>
        <w:ind w:left="720"/>
        <w:jc w:val="both"/>
        <w:rPr>
          <w:rFonts w:ascii="Arial" w:hAnsi="Arial" w:cs="Arial"/>
          <w:b/>
          <w:bCs/>
        </w:rPr>
      </w:pPr>
    </w:p>
    <w:p w:rsidR="00CB25FD" w:rsidRPr="00AD6562" w:rsidRDefault="00CB25FD" w:rsidP="00CB25FD">
      <w:pPr>
        <w:pStyle w:val="Sangradetextonormal"/>
        <w:numPr>
          <w:ilvl w:val="3"/>
          <w:numId w:val="20"/>
        </w:numPr>
        <w:tabs>
          <w:tab w:val="left" w:pos="709"/>
        </w:tabs>
        <w:spacing w:after="0" w:line="240" w:lineRule="auto"/>
        <w:jc w:val="both"/>
        <w:rPr>
          <w:rFonts w:ascii="Arial" w:hAnsi="Arial" w:cs="Arial"/>
          <w:b/>
          <w:bCs/>
        </w:rPr>
      </w:pPr>
      <w:r w:rsidRPr="00982CB7">
        <w:rPr>
          <w:rFonts w:ascii="Arial" w:hAnsi="Arial" w:cs="Arial"/>
        </w:rPr>
        <w:t xml:space="preserve">El </w:t>
      </w:r>
      <w:r>
        <w:rPr>
          <w:rFonts w:ascii="Arial" w:hAnsi="Arial" w:cs="Arial"/>
        </w:rPr>
        <w:t>Operador</w:t>
      </w:r>
      <w:r w:rsidRPr="00982CB7">
        <w:rPr>
          <w:rFonts w:ascii="Arial" w:hAnsi="Arial" w:cs="Arial"/>
        </w:rPr>
        <w:t>/contratista deberá promover y desarrollar acciones de innovación y mejora que permitan ajustar y fortalecer el trabajo a desarrollar con los beneficiarios</w:t>
      </w:r>
      <w:r>
        <w:rPr>
          <w:rFonts w:ascii="Arial" w:hAnsi="Arial" w:cs="Arial"/>
        </w:rPr>
        <w:t>.</w:t>
      </w:r>
    </w:p>
    <w:p w:rsidR="00AD6562" w:rsidRPr="00AD6562" w:rsidRDefault="00AD6562" w:rsidP="00AD6562">
      <w:pPr>
        <w:pStyle w:val="Sangradetextonormal"/>
        <w:tabs>
          <w:tab w:val="left" w:pos="709"/>
        </w:tabs>
        <w:spacing w:after="0" w:line="240" w:lineRule="auto"/>
        <w:ind w:left="360"/>
        <w:jc w:val="both"/>
        <w:rPr>
          <w:rFonts w:ascii="Arial" w:hAnsi="Arial" w:cs="Arial"/>
          <w:b/>
          <w:bCs/>
        </w:rPr>
      </w:pPr>
    </w:p>
    <w:p w:rsidR="00AD6562" w:rsidRDefault="00AD6562" w:rsidP="00AD6562">
      <w:pPr>
        <w:pStyle w:val="Textonotapie"/>
        <w:numPr>
          <w:ilvl w:val="0"/>
          <w:numId w:val="20"/>
        </w:numPr>
        <w:tabs>
          <w:tab w:val="left" w:pos="851"/>
        </w:tabs>
        <w:jc w:val="both"/>
        <w:rPr>
          <w:rFonts w:ascii="Arial" w:hAnsi="Arial" w:cs="Arial"/>
          <w:b/>
          <w:sz w:val="22"/>
          <w:szCs w:val="22"/>
        </w:rPr>
      </w:pPr>
      <w:r>
        <w:rPr>
          <w:rFonts w:ascii="Arial" w:hAnsi="Arial" w:cs="Arial"/>
          <w:b/>
          <w:sz w:val="22"/>
          <w:szCs w:val="22"/>
        </w:rPr>
        <w:t>OBLIGACIONES DEL ICBF:</w:t>
      </w:r>
    </w:p>
    <w:p w:rsidR="00E76FCD" w:rsidRDefault="00E76FCD" w:rsidP="00E76FCD">
      <w:pPr>
        <w:pStyle w:val="Textonotapie"/>
        <w:tabs>
          <w:tab w:val="left" w:pos="851"/>
        </w:tabs>
        <w:ind w:left="360"/>
        <w:jc w:val="both"/>
        <w:rPr>
          <w:rFonts w:ascii="Arial" w:hAnsi="Arial" w:cs="Arial"/>
          <w:b/>
          <w:sz w:val="22"/>
          <w:szCs w:val="22"/>
        </w:rPr>
      </w:pPr>
    </w:p>
    <w:p w:rsidR="00AD6562" w:rsidRPr="00E76FCD" w:rsidRDefault="00AD6562" w:rsidP="00AD6562">
      <w:pPr>
        <w:pStyle w:val="Textonotapie"/>
        <w:numPr>
          <w:ilvl w:val="1"/>
          <w:numId w:val="20"/>
        </w:numPr>
        <w:tabs>
          <w:tab w:val="left" w:pos="851"/>
        </w:tabs>
        <w:jc w:val="both"/>
        <w:rPr>
          <w:rFonts w:ascii="Arial" w:hAnsi="Arial" w:cs="Arial"/>
          <w:b/>
          <w:sz w:val="22"/>
          <w:szCs w:val="22"/>
        </w:rPr>
      </w:pPr>
      <w:r w:rsidRPr="00AD6562">
        <w:rPr>
          <w:rFonts w:ascii="Arial" w:hAnsi="Arial" w:cs="Arial"/>
          <w:sz w:val="22"/>
          <w:szCs w:val="22"/>
        </w:rPr>
        <w:t>Designar un coordinador para la ejecución del contrato, quien estará encargado de la ejecución del mismo,  internamente y frente al contratista</w:t>
      </w:r>
      <w:r>
        <w:rPr>
          <w:rFonts w:ascii="Arial" w:hAnsi="Arial" w:cs="Arial"/>
          <w:sz w:val="22"/>
          <w:szCs w:val="22"/>
        </w:rPr>
        <w:t>.</w:t>
      </w:r>
    </w:p>
    <w:p w:rsidR="00E76FCD" w:rsidRPr="00AD6562" w:rsidRDefault="00E76FCD" w:rsidP="00E76FCD">
      <w:pPr>
        <w:pStyle w:val="Textonotapie"/>
        <w:tabs>
          <w:tab w:val="left" w:pos="851"/>
        </w:tabs>
        <w:ind w:left="360"/>
        <w:jc w:val="both"/>
        <w:rPr>
          <w:rFonts w:ascii="Arial" w:hAnsi="Arial" w:cs="Arial"/>
          <w:b/>
          <w:sz w:val="22"/>
          <w:szCs w:val="22"/>
        </w:rPr>
      </w:pPr>
    </w:p>
    <w:p w:rsidR="00AD6562" w:rsidRPr="00E76FCD" w:rsidRDefault="00AD6562" w:rsidP="00AD6562">
      <w:pPr>
        <w:pStyle w:val="Textonotapie"/>
        <w:numPr>
          <w:ilvl w:val="1"/>
          <w:numId w:val="20"/>
        </w:numPr>
        <w:tabs>
          <w:tab w:val="left" w:pos="851"/>
        </w:tabs>
        <w:jc w:val="both"/>
        <w:rPr>
          <w:rStyle w:val="CharacterStyle1"/>
          <w:rFonts w:ascii="Arial" w:hAnsi="Arial" w:cs="Arial"/>
          <w:b/>
          <w:sz w:val="22"/>
          <w:szCs w:val="22"/>
        </w:rPr>
      </w:pPr>
      <w:r w:rsidRPr="00AD6562">
        <w:rPr>
          <w:rStyle w:val="CharacterStyle1"/>
          <w:rFonts w:ascii="Arial" w:hAnsi="Arial" w:cs="Arial"/>
          <w:sz w:val="22"/>
          <w:szCs w:val="22"/>
        </w:rPr>
        <w:t xml:space="preserve">Hacer entrega </w:t>
      </w:r>
      <w:r w:rsidRPr="00AD6562">
        <w:rPr>
          <w:rStyle w:val="CharacterStyle1"/>
          <w:rFonts w:ascii="Arial" w:hAnsi="Arial" w:cs="Arial"/>
          <w:spacing w:val="3"/>
          <w:sz w:val="22"/>
          <w:szCs w:val="22"/>
        </w:rPr>
        <w:t>d</w:t>
      </w:r>
      <w:r w:rsidRPr="00AD6562">
        <w:rPr>
          <w:rStyle w:val="CharacterStyle1"/>
          <w:rFonts w:ascii="Arial" w:hAnsi="Arial" w:cs="Arial"/>
          <w:spacing w:val="8"/>
          <w:sz w:val="22"/>
          <w:szCs w:val="22"/>
        </w:rPr>
        <w:t xml:space="preserve">e las instalaciones físicas del área de cocina y restaurante, así como del equipo y menaje de cocina y cafetería para el desarrollo del objeto contractual  y suscribir el acta correspondiente, de conformidad con </w:t>
      </w:r>
      <w:r w:rsidRPr="00AD6562">
        <w:rPr>
          <w:rStyle w:val="CharacterStyle1"/>
          <w:rFonts w:ascii="Arial" w:hAnsi="Arial" w:cs="Arial"/>
          <w:spacing w:val="3"/>
          <w:sz w:val="22"/>
          <w:szCs w:val="22"/>
        </w:rPr>
        <w:t xml:space="preserve">inventario relacionado en el </w:t>
      </w:r>
      <w:r w:rsidRPr="00AD6562">
        <w:rPr>
          <w:rStyle w:val="CharacterStyle1"/>
          <w:rFonts w:ascii="Arial" w:hAnsi="Arial" w:cs="Arial"/>
          <w:b/>
          <w:spacing w:val="3"/>
          <w:sz w:val="22"/>
          <w:szCs w:val="22"/>
        </w:rPr>
        <w:t>(Anexo N°</w:t>
      </w:r>
      <w:r w:rsidRPr="00AD6562">
        <w:rPr>
          <w:rFonts w:ascii="Arial" w:hAnsi="Arial" w:cs="Arial"/>
          <w:b/>
          <w:iCs/>
          <w:color w:val="000000"/>
          <w:sz w:val="22"/>
          <w:szCs w:val="22"/>
        </w:rPr>
        <w:t>1 Espacios y Equipo básico del servicio de alimentos</w:t>
      </w:r>
      <w:r w:rsidRPr="00AD6562">
        <w:rPr>
          <w:rStyle w:val="CharacterStyle1"/>
          <w:rFonts w:ascii="Arial" w:hAnsi="Arial" w:cs="Arial"/>
          <w:b/>
          <w:spacing w:val="3"/>
          <w:sz w:val="22"/>
          <w:szCs w:val="22"/>
        </w:rPr>
        <w:t xml:space="preserve">) </w:t>
      </w:r>
      <w:r w:rsidRPr="00AD6562">
        <w:rPr>
          <w:rStyle w:val="CharacterStyle1"/>
          <w:rFonts w:ascii="Arial" w:hAnsi="Arial" w:cs="Arial"/>
          <w:spacing w:val="3"/>
          <w:sz w:val="22"/>
          <w:szCs w:val="22"/>
        </w:rPr>
        <w:t xml:space="preserve">el que </w:t>
      </w:r>
      <w:r w:rsidRPr="00AD6562">
        <w:rPr>
          <w:rStyle w:val="CharacterStyle1"/>
          <w:rFonts w:ascii="Arial" w:hAnsi="Arial" w:cs="Arial"/>
          <w:spacing w:val="8"/>
          <w:sz w:val="22"/>
          <w:szCs w:val="22"/>
        </w:rPr>
        <w:t xml:space="preserve">hará parte Integral del </w:t>
      </w:r>
      <w:r w:rsidRPr="00AD6562">
        <w:rPr>
          <w:rStyle w:val="CharacterStyle1"/>
          <w:rFonts w:ascii="Arial" w:hAnsi="Arial" w:cs="Arial"/>
          <w:spacing w:val="5"/>
          <w:sz w:val="22"/>
          <w:szCs w:val="22"/>
        </w:rPr>
        <w:t>contrato</w:t>
      </w:r>
      <w:r>
        <w:rPr>
          <w:rStyle w:val="CharacterStyle1"/>
          <w:rFonts w:ascii="Arial" w:hAnsi="Arial" w:cs="Arial"/>
          <w:spacing w:val="5"/>
          <w:sz w:val="22"/>
          <w:szCs w:val="22"/>
        </w:rPr>
        <w:t>.</w:t>
      </w:r>
    </w:p>
    <w:p w:rsidR="00E76FCD" w:rsidRDefault="00E76FCD" w:rsidP="00E76FCD">
      <w:pPr>
        <w:pStyle w:val="Prrafodelista"/>
        <w:rPr>
          <w:rStyle w:val="CharacterStyle1"/>
          <w:rFonts w:ascii="Arial" w:hAnsi="Arial" w:cs="Arial"/>
          <w:b/>
          <w:sz w:val="22"/>
          <w:szCs w:val="22"/>
        </w:rPr>
      </w:pPr>
    </w:p>
    <w:p w:rsidR="00AD6562" w:rsidRPr="00135AFE" w:rsidRDefault="00AD6562" w:rsidP="00AD6562">
      <w:pPr>
        <w:pStyle w:val="Textonotapie"/>
        <w:numPr>
          <w:ilvl w:val="1"/>
          <w:numId w:val="20"/>
        </w:numPr>
        <w:tabs>
          <w:tab w:val="left" w:pos="851"/>
        </w:tabs>
        <w:jc w:val="both"/>
        <w:rPr>
          <w:rStyle w:val="CharacterStyle1"/>
          <w:rFonts w:ascii="Arial" w:hAnsi="Arial" w:cs="Arial"/>
          <w:b/>
          <w:sz w:val="22"/>
          <w:szCs w:val="22"/>
        </w:rPr>
      </w:pPr>
      <w:r w:rsidRPr="00DA3582">
        <w:rPr>
          <w:rStyle w:val="CharacterStyle1"/>
          <w:rFonts w:ascii="Arial" w:hAnsi="Arial" w:cs="Arial"/>
          <w:spacing w:val="8"/>
          <w:sz w:val="22"/>
          <w:szCs w:val="22"/>
        </w:rPr>
        <w:t>El Contratista asumirá los costos de las reparaciones de los equipos de cocina, en caso de presentar algún desperfecto o daño no atribuible al manejo por parte del personal del contratista el ICBF deberá asumir el costo</w:t>
      </w:r>
      <w:r>
        <w:rPr>
          <w:rStyle w:val="CharacterStyle1"/>
          <w:rFonts w:ascii="Arial" w:hAnsi="Arial" w:cs="Arial"/>
          <w:spacing w:val="12"/>
          <w:sz w:val="22"/>
          <w:szCs w:val="22"/>
        </w:rPr>
        <w:t>.</w:t>
      </w:r>
    </w:p>
    <w:p w:rsidR="00135AFE" w:rsidRDefault="00135AFE" w:rsidP="00135AFE">
      <w:pPr>
        <w:pStyle w:val="Prrafodelista"/>
        <w:rPr>
          <w:rStyle w:val="CharacterStyle1"/>
          <w:rFonts w:ascii="Arial" w:hAnsi="Arial" w:cs="Arial"/>
          <w:b/>
          <w:sz w:val="22"/>
          <w:szCs w:val="22"/>
        </w:rPr>
      </w:pPr>
    </w:p>
    <w:p w:rsidR="00AD6562" w:rsidRPr="00135AFE" w:rsidRDefault="00E76FCD" w:rsidP="00AD6562">
      <w:pPr>
        <w:pStyle w:val="Textonotapie"/>
        <w:numPr>
          <w:ilvl w:val="1"/>
          <w:numId w:val="20"/>
        </w:numPr>
        <w:tabs>
          <w:tab w:val="left" w:pos="851"/>
        </w:tabs>
        <w:jc w:val="both"/>
        <w:rPr>
          <w:rFonts w:ascii="Arial" w:hAnsi="Arial" w:cs="Arial"/>
          <w:b/>
          <w:sz w:val="22"/>
          <w:szCs w:val="22"/>
        </w:rPr>
      </w:pPr>
      <w:r>
        <w:rPr>
          <w:rFonts w:ascii="Arial" w:hAnsi="Arial" w:cs="Arial"/>
          <w:sz w:val="22"/>
          <w:szCs w:val="22"/>
        </w:rPr>
        <w:t>Ejercer la debida supervisión del cumplimiento de las obligaciones contractuales para la correcta ejecución en todas sus fases.</w:t>
      </w:r>
    </w:p>
    <w:p w:rsidR="00135AFE" w:rsidRDefault="00135AFE" w:rsidP="00135AFE">
      <w:pPr>
        <w:pStyle w:val="Prrafodelista"/>
        <w:rPr>
          <w:rFonts w:ascii="Arial" w:hAnsi="Arial" w:cs="Arial"/>
          <w:b/>
          <w:sz w:val="22"/>
          <w:szCs w:val="22"/>
        </w:rPr>
      </w:pPr>
    </w:p>
    <w:p w:rsidR="00E76FCD" w:rsidRDefault="00E76FCD" w:rsidP="00AD6562">
      <w:pPr>
        <w:pStyle w:val="Textonotapie"/>
        <w:numPr>
          <w:ilvl w:val="1"/>
          <w:numId w:val="20"/>
        </w:numPr>
        <w:tabs>
          <w:tab w:val="left" w:pos="851"/>
        </w:tabs>
        <w:jc w:val="both"/>
        <w:rPr>
          <w:rFonts w:ascii="Arial" w:hAnsi="Arial" w:cs="Arial"/>
          <w:b/>
          <w:sz w:val="22"/>
          <w:szCs w:val="22"/>
        </w:rPr>
      </w:pPr>
      <w:r w:rsidRPr="00E76FCD">
        <w:rPr>
          <w:rFonts w:ascii="Arial" w:hAnsi="Arial" w:cs="Arial"/>
          <w:sz w:val="22"/>
          <w:szCs w:val="22"/>
          <w:lang w:val="es-MX"/>
        </w:rPr>
        <w:t>Disponer de los recursos presupuestales necesarios para la buena marcha del Contrato</w:t>
      </w:r>
      <w:r>
        <w:rPr>
          <w:rFonts w:ascii="Arial" w:hAnsi="Arial" w:cs="Arial"/>
          <w:sz w:val="22"/>
          <w:szCs w:val="22"/>
          <w:lang w:val="es-MX"/>
        </w:rPr>
        <w:t>.</w:t>
      </w:r>
    </w:p>
    <w:p w:rsidR="00F934D7" w:rsidRPr="00473AD8" w:rsidRDefault="00F934D7" w:rsidP="00D53AB7">
      <w:pPr>
        <w:pStyle w:val="Prrafodelista"/>
        <w:rPr>
          <w:rStyle w:val="CharacterStyle1"/>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96"/>
      </w:tblGrid>
      <w:tr w:rsidR="00726474" w:rsidRPr="00982CB7" w:rsidTr="00FE2D0B">
        <w:trPr>
          <w:trHeight w:val="340"/>
        </w:trPr>
        <w:tc>
          <w:tcPr>
            <w:tcW w:w="9496" w:type="dxa"/>
            <w:shd w:val="clear" w:color="auto" w:fill="BFBFBF"/>
            <w:vAlign w:val="center"/>
          </w:tcPr>
          <w:p w:rsidR="00726474" w:rsidRPr="00982CB7" w:rsidRDefault="00982CB7" w:rsidP="004E1098">
            <w:pPr>
              <w:pStyle w:val="Prrafodelista"/>
              <w:numPr>
                <w:ilvl w:val="0"/>
                <w:numId w:val="7"/>
              </w:numPr>
              <w:tabs>
                <w:tab w:val="left" w:pos="-142"/>
                <w:tab w:val="left" w:pos="33"/>
              </w:tabs>
              <w:rPr>
                <w:rFonts w:ascii="Arial" w:hAnsi="Arial" w:cs="Arial"/>
                <w:b/>
                <w:iCs/>
                <w:sz w:val="22"/>
                <w:szCs w:val="22"/>
              </w:rPr>
            </w:pPr>
            <w:r w:rsidRPr="00982CB7">
              <w:rPr>
                <w:rFonts w:ascii="Arial" w:hAnsi="Arial" w:cs="Arial"/>
                <w:b/>
                <w:iCs/>
                <w:sz w:val="22"/>
                <w:szCs w:val="22"/>
              </w:rPr>
              <w:t>L</w:t>
            </w:r>
            <w:r w:rsidR="00726474" w:rsidRPr="00982CB7">
              <w:rPr>
                <w:rFonts w:ascii="Arial" w:hAnsi="Arial" w:cs="Arial"/>
                <w:b/>
                <w:iCs/>
                <w:sz w:val="22"/>
                <w:szCs w:val="22"/>
              </w:rPr>
              <w:t>UGAR DE EJECUCIÓN DEL CONTRATO</w:t>
            </w:r>
          </w:p>
        </w:tc>
      </w:tr>
    </w:tbl>
    <w:p w:rsidR="00726474" w:rsidRPr="00982CB7" w:rsidRDefault="00726474" w:rsidP="00D53AB7">
      <w:pPr>
        <w:tabs>
          <w:tab w:val="left" w:pos="-142"/>
          <w:tab w:val="left" w:pos="33"/>
        </w:tabs>
        <w:spacing w:after="0" w:line="240" w:lineRule="auto"/>
        <w:jc w:val="both"/>
        <w:rPr>
          <w:rFonts w:ascii="Arial" w:hAnsi="Arial" w:cs="Arial"/>
          <w:iCs/>
          <w:color w:val="808080"/>
        </w:rPr>
      </w:pPr>
    </w:p>
    <w:p w:rsidR="00726474" w:rsidRDefault="000F1C78" w:rsidP="00D53AB7">
      <w:pPr>
        <w:autoSpaceDE w:val="0"/>
        <w:autoSpaceDN w:val="0"/>
        <w:adjustRightInd w:val="0"/>
        <w:spacing w:after="0" w:line="240" w:lineRule="auto"/>
        <w:jc w:val="both"/>
        <w:rPr>
          <w:rFonts w:ascii="Arial" w:hAnsi="Arial" w:cs="Arial"/>
          <w:color w:val="000000"/>
        </w:rPr>
      </w:pPr>
      <w:r w:rsidRPr="00982CB7">
        <w:rPr>
          <w:rFonts w:ascii="Arial" w:hAnsi="Arial" w:cs="Arial"/>
          <w:color w:val="000000"/>
        </w:rPr>
        <w:t>Para efectos legales, el domicilio del contrato será la ciudad de Bogotá en la Sede de la Dirección General ubicada en la Av. Cra 68 N° 64c-75.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tblPr>
      <w:tblGrid>
        <w:gridCol w:w="9496"/>
      </w:tblGrid>
      <w:tr w:rsidR="00726474" w:rsidRPr="00982CB7" w:rsidTr="00FE2D0B">
        <w:trPr>
          <w:trHeight w:val="340"/>
        </w:trPr>
        <w:tc>
          <w:tcPr>
            <w:tcW w:w="9496" w:type="dxa"/>
            <w:shd w:val="clear" w:color="auto" w:fill="BFBFBF"/>
            <w:vAlign w:val="center"/>
          </w:tcPr>
          <w:p w:rsidR="00726474" w:rsidRPr="00982CB7" w:rsidRDefault="00726474" w:rsidP="004E1098">
            <w:pPr>
              <w:pStyle w:val="Prrafodelista"/>
              <w:numPr>
                <w:ilvl w:val="0"/>
                <w:numId w:val="7"/>
              </w:numPr>
              <w:tabs>
                <w:tab w:val="left" w:pos="-142"/>
                <w:tab w:val="left" w:pos="33"/>
              </w:tabs>
              <w:rPr>
                <w:rFonts w:ascii="Arial" w:hAnsi="Arial" w:cs="Arial"/>
                <w:b/>
                <w:iCs/>
                <w:sz w:val="22"/>
                <w:szCs w:val="22"/>
              </w:rPr>
            </w:pPr>
            <w:r w:rsidRPr="00982CB7">
              <w:rPr>
                <w:rFonts w:ascii="Arial" w:hAnsi="Arial" w:cs="Arial"/>
                <w:b/>
                <w:iCs/>
                <w:sz w:val="22"/>
                <w:szCs w:val="22"/>
              </w:rPr>
              <w:lastRenderedPageBreak/>
              <w:t>PLAZO DE EJECUCIÓN</w:t>
            </w:r>
          </w:p>
        </w:tc>
      </w:tr>
    </w:tbl>
    <w:p w:rsidR="00726474" w:rsidRPr="00982CB7" w:rsidRDefault="00726474" w:rsidP="00D53AB7">
      <w:pPr>
        <w:tabs>
          <w:tab w:val="left" w:pos="-142"/>
          <w:tab w:val="left" w:pos="33"/>
        </w:tabs>
        <w:spacing w:after="0" w:line="240" w:lineRule="auto"/>
        <w:jc w:val="both"/>
        <w:rPr>
          <w:rFonts w:ascii="Arial" w:hAnsi="Arial" w:cs="Arial"/>
          <w:iCs/>
          <w:color w:val="808080"/>
        </w:rPr>
      </w:pPr>
    </w:p>
    <w:p w:rsidR="007650A5" w:rsidRPr="00982CB7" w:rsidRDefault="002706D2" w:rsidP="00D53AB7">
      <w:pPr>
        <w:tabs>
          <w:tab w:val="left" w:pos="-142"/>
          <w:tab w:val="left" w:pos="33"/>
        </w:tabs>
        <w:spacing w:after="0" w:line="240" w:lineRule="auto"/>
        <w:jc w:val="both"/>
        <w:rPr>
          <w:rFonts w:ascii="Arial" w:hAnsi="Arial" w:cs="Arial"/>
          <w:iCs/>
          <w:color w:val="000000"/>
        </w:rPr>
      </w:pPr>
      <w:r w:rsidRPr="00982CB7">
        <w:rPr>
          <w:rFonts w:ascii="Arial" w:hAnsi="Arial" w:cs="Arial"/>
          <w:spacing w:val="-2"/>
          <w:lang w:val="es-ES_tradnl"/>
        </w:rPr>
        <w:t xml:space="preserve">El plazo del contrato será el transcurrido desde el 1 de diciembre de 2013 </w:t>
      </w:r>
      <w:r w:rsidRPr="00982CB7">
        <w:rPr>
          <w:rFonts w:ascii="Arial" w:hAnsi="Arial" w:cs="Arial"/>
          <w:bCs/>
          <w:spacing w:val="-2"/>
        </w:rPr>
        <w:t xml:space="preserve">hasta el 30 de </w:t>
      </w:r>
      <w:r w:rsidR="007D08BE">
        <w:rPr>
          <w:rFonts w:ascii="Arial" w:hAnsi="Arial" w:cs="Arial"/>
          <w:bCs/>
          <w:spacing w:val="-2"/>
        </w:rPr>
        <w:t xml:space="preserve">noviembre </w:t>
      </w:r>
      <w:r w:rsidRPr="00982CB7">
        <w:rPr>
          <w:rFonts w:ascii="Arial" w:hAnsi="Arial" w:cs="Arial"/>
          <w:bCs/>
          <w:spacing w:val="-2"/>
        </w:rPr>
        <w:t>de 2014</w:t>
      </w:r>
      <w:r w:rsidR="00F934D7">
        <w:rPr>
          <w:rFonts w:ascii="Arial" w:hAnsi="Arial" w:cs="Arial"/>
          <w:bCs/>
          <w:spacing w:val="-2"/>
        </w:rPr>
        <w:t xml:space="preserve"> (239 días hábiles</w:t>
      </w:r>
      <w:r w:rsidR="00473AD8">
        <w:rPr>
          <w:rFonts w:ascii="Arial" w:hAnsi="Arial" w:cs="Arial"/>
          <w:bCs/>
          <w:spacing w:val="-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96"/>
      </w:tblGrid>
      <w:tr w:rsidR="00726474" w:rsidRPr="00982CB7" w:rsidTr="00FE2D0B">
        <w:trPr>
          <w:trHeight w:val="340"/>
        </w:trPr>
        <w:tc>
          <w:tcPr>
            <w:tcW w:w="9496" w:type="dxa"/>
            <w:shd w:val="clear" w:color="auto" w:fill="BFBFBF"/>
            <w:vAlign w:val="center"/>
          </w:tcPr>
          <w:p w:rsidR="00726474" w:rsidRPr="00982CB7" w:rsidRDefault="00726474" w:rsidP="004E1098">
            <w:pPr>
              <w:pStyle w:val="Prrafodelista"/>
              <w:numPr>
                <w:ilvl w:val="0"/>
                <w:numId w:val="7"/>
              </w:numPr>
              <w:tabs>
                <w:tab w:val="left" w:pos="-142"/>
                <w:tab w:val="left" w:pos="33"/>
              </w:tabs>
              <w:jc w:val="both"/>
              <w:rPr>
                <w:rFonts w:ascii="Arial" w:hAnsi="Arial" w:cs="Arial"/>
                <w:b/>
                <w:iCs/>
                <w:sz w:val="22"/>
                <w:szCs w:val="22"/>
              </w:rPr>
            </w:pPr>
            <w:r w:rsidRPr="00982CB7">
              <w:rPr>
                <w:rFonts w:ascii="Arial" w:hAnsi="Arial" w:cs="Arial"/>
                <w:b/>
                <w:iCs/>
                <w:sz w:val="22"/>
                <w:szCs w:val="22"/>
              </w:rPr>
              <w:t>VALOR Y FORMA DE PAGO</w:t>
            </w:r>
          </w:p>
        </w:tc>
      </w:tr>
    </w:tbl>
    <w:p w:rsidR="00764E98" w:rsidRDefault="00764E98" w:rsidP="00D53AB7">
      <w:pPr>
        <w:tabs>
          <w:tab w:val="left" w:pos="709"/>
        </w:tabs>
        <w:autoSpaceDE w:val="0"/>
        <w:autoSpaceDN w:val="0"/>
        <w:adjustRightInd w:val="0"/>
        <w:spacing w:after="0" w:line="240" w:lineRule="auto"/>
        <w:ind w:right="142"/>
        <w:jc w:val="both"/>
        <w:rPr>
          <w:rFonts w:ascii="Arial" w:hAnsi="Arial" w:cs="Arial"/>
          <w:snapToGrid w:val="0"/>
          <w:sz w:val="20"/>
          <w:szCs w:val="20"/>
          <w:lang w:val="es-CO"/>
        </w:rPr>
      </w:pPr>
    </w:p>
    <w:p w:rsidR="00C57232" w:rsidRDefault="00764E98" w:rsidP="00D53AB7">
      <w:pPr>
        <w:spacing w:after="0" w:line="240" w:lineRule="auto"/>
        <w:jc w:val="both"/>
        <w:rPr>
          <w:rFonts w:ascii="Arial" w:hAnsi="Arial" w:cs="Arial"/>
          <w:lang w:val="es-CO"/>
        </w:rPr>
      </w:pPr>
      <w:r w:rsidRPr="00764E98">
        <w:rPr>
          <w:rFonts w:ascii="Arial" w:hAnsi="Arial" w:cs="Arial"/>
          <w:snapToGrid w:val="0"/>
          <w:lang w:val="es-CO"/>
        </w:rPr>
        <w:t xml:space="preserve">El valor del contrato a suscribir será hasta por el valor resultante de la adjudicación, </w:t>
      </w:r>
      <w:r w:rsidRPr="00764E98">
        <w:rPr>
          <w:rFonts w:ascii="Arial" w:hAnsi="Arial" w:cs="Arial"/>
          <w:lang w:val="es-CO"/>
        </w:rPr>
        <w:t xml:space="preserve">incluidos todos los costos </w:t>
      </w:r>
      <w:r w:rsidRPr="00764E98">
        <w:rPr>
          <w:rFonts w:ascii="Arial" w:hAnsi="Arial" w:cs="Arial"/>
          <w:snapToGrid w:val="0"/>
          <w:lang w:val="es-CO"/>
        </w:rPr>
        <w:t>directos e indirectos</w:t>
      </w:r>
      <w:r w:rsidRPr="00764E98">
        <w:rPr>
          <w:rFonts w:ascii="Arial" w:hAnsi="Arial" w:cs="Arial"/>
          <w:lang w:val="es-CO"/>
        </w:rPr>
        <w:t xml:space="preserve"> asociados al suministro de los bienes,  el IVA, demás impuestos de ley.</w:t>
      </w:r>
    </w:p>
    <w:p w:rsidR="00C57232" w:rsidRDefault="00C57232" w:rsidP="00D53AB7">
      <w:pPr>
        <w:spacing w:after="0" w:line="240" w:lineRule="auto"/>
        <w:jc w:val="both"/>
        <w:rPr>
          <w:rFonts w:ascii="Arial" w:hAnsi="Arial" w:cs="Arial"/>
          <w:lang w:val="es-CO"/>
        </w:rPr>
      </w:pPr>
    </w:p>
    <w:p w:rsidR="00C57232" w:rsidRPr="0015192B" w:rsidRDefault="00C57232" w:rsidP="00D53AB7">
      <w:pPr>
        <w:spacing w:after="0" w:line="240" w:lineRule="auto"/>
        <w:jc w:val="both"/>
        <w:rPr>
          <w:rFonts w:ascii="Arial" w:hAnsi="Arial" w:cs="Arial"/>
          <w:color w:val="000000"/>
          <w:lang w:val="es-CO"/>
        </w:rPr>
      </w:pPr>
      <w:r>
        <w:rPr>
          <w:rFonts w:ascii="Arial" w:hAnsi="Arial" w:cs="Arial"/>
          <w:snapToGrid w:val="0"/>
          <w:color w:val="000000"/>
        </w:rPr>
        <w:t>El ICBF pagar</w:t>
      </w:r>
      <w:r w:rsidR="00EB02DB">
        <w:rPr>
          <w:rFonts w:ascii="Arial" w:hAnsi="Arial" w:cs="Arial"/>
          <w:snapToGrid w:val="0"/>
          <w:color w:val="000000"/>
        </w:rPr>
        <w:t xml:space="preserve">á el valor del </w:t>
      </w:r>
      <w:r>
        <w:rPr>
          <w:rFonts w:ascii="Arial" w:hAnsi="Arial" w:cs="Arial"/>
          <w:snapToGrid w:val="0"/>
          <w:color w:val="000000"/>
        </w:rPr>
        <w:t xml:space="preserve">Contrato de forma mensual, </w:t>
      </w:r>
      <w:r w:rsidRPr="0015192B">
        <w:rPr>
          <w:rFonts w:ascii="Arial" w:hAnsi="Arial" w:cs="Arial"/>
          <w:snapToGrid w:val="0"/>
          <w:color w:val="000000"/>
          <w:lang w:val="es-CO"/>
        </w:rPr>
        <w:t xml:space="preserve">previa presentación de la factura correspondiente, la certificación </w:t>
      </w:r>
      <w:r w:rsidRPr="0015192B">
        <w:rPr>
          <w:rFonts w:ascii="Arial" w:hAnsi="Arial" w:cs="Arial"/>
          <w:color w:val="000000"/>
          <w:lang w:val="es-CO"/>
        </w:rPr>
        <w:t xml:space="preserve">de recibo a satisfacción por parte del supervisor </w:t>
      </w:r>
      <w:r w:rsidRPr="0015192B">
        <w:rPr>
          <w:rFonts w:ascii="Arial" w:hAnsi="Arial" w:cs="Arial"/>
          <w:snapToGrid w:val="0"/>
          <w:color w:val="000000"/>
          <w:lang w:val="es-CO"/>
        </w:rPr>
        <w:t xml:space="preserve">y la </w:t>
      </w:r>
      <w:r w:rsidRPr="0015192B">
        <w:rPr>
          <w:rFonts w:ascii="Arial" w:hAnsi="Arial" w:cs="Arial"/>
          <w:color w:val="000000"/>
          <w:lang w:val="es-CO"/>
        </w:rPr>
        <w:t>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w:t>
      </w:r>
    </w:p>
    <w:p w:rsidR="00C57232" w:rsidRPr="0015192B" w:rsidRDefault="00C57232" w:rsidP="00D53AB7">
      <w:pPr>
        <w:pStyle w:val="Sangradetextonormal"/>
        <w:spacing w:after="0" w:line="240" w:lineRule="auto"/>
        <w:ind w:left="0"/>
        <w:jc w:val="both"/>
        <w:rPr>
          <w:rFonts w:ascii="Arial" w:hAnsi="Arial" w:cs="Arial"/>
        </w:rPr>
      </w:pPr>
    </w:p>
    <w:p w:rsidR="002706D2" w:rsidRDefault="002706D2" w:rsidP="00D53AB7">
      <w:pPr>
        <w:pStyle w:val="Sangradetextonormal"/>
        <w:spacing w:after="0" w:line="240" w:lineRule="auto"/>
        <w:ind w:left="0"/>
        <w:jc w:val="both"/>
        <w:rPr>
          <w:rFonts w:ascii="Arial" w:hAnsi="Arial" w:cs="Arial"/>
          <w:b/>
        </w:rPr>
      </w:pPr>
      <w:r w:rsidRPr="00982CB7">
        <w:rPr>
          <w:rStyle w:val="CharacterStyle1"/>
          <w:rFonts w:ascii="Arial" w:hAnsi="Arial" w:cs="Arial"/>
          <w:sz w:val="22"/>
        </w:rPr>
        <w:t>El valor del contrato se cancelará en mensualidades vencidas de acuerdo a l</w:t>
      </w:r>
      <w:r w:rsidRPr="00982CB7">
        <w:rPr>
          <w:rStyle w:val="CharacterStyle1"/>
          <w:rFonts w:ascii="Arial" w:hAnsi="Arial" w:cs="Arial"/>
          <w:spacing w:val="-2"/>
          <w:sz w:val="22"/>
        </w:rPr>
        <w:t>os almuerzos efectivamente suministrados</w:t>
      </w:r>
      <w:r w:rsidRPr="00982CB7">
        <w:rPr>
          <w:rStyle w:val="CharacterStyle1"/>
          <w:rFonts w:ascii="Arial" w:hAnsi="Arial" w:cs="Arial"/>
          <w:spacing w:val="1"/>
          <w:sz w:val="22"/>
        </w:rPr>
        <w:t xml:space="preserve">, </w:t>
      </w:r>
      <w:r w:rsidRPr="00982CB7">
        <w:rPr>
          <w:rFonts w:ascii="Arial" w:hAnsi="Arial" w:cs="Arial"/>
        </w:rPr>
        <w:t xml:space="preserve">conforme a las actas que acreditan el referido suministro, la que debe estar suscrita entre el </w:t>
      </w:r>
      <w:r w:rsidRPr="00982CB7">
        <w:rPr>
          <w:rFonts w:ascii="Arial" w:hAnsi="Arial" w:cs="Arial"/>
          <w:b/>
        </w:rPr>
        <w:t>CONTRATANTE</w:t>
      </w:r>
      <w:r w:rsidRPr="00982CB7">
        <w:rPr>
          <w:rFonts w:ascii="Arial" w:hAnsi="Arial" w:cs="Arial"/>
        </w:rPr>
        <w:t xml:space="preserve"> y el supervisor del </w:t>
      </w:r>
      <w:r w:rsidRPr="00982CB7">
        <w:rPr>
          <w:rFonts w:ascii="Arial" w:hAnsi="Arial" w:cs="Arial"/>
          <w:b/>
        </w:rPr>
        <w:t>ICBF.</w:t>
      </w:r>
    </w:p>
    <w:p w:rsidR="00C57232" w:rsidRPr="00982CB7" w:rsidRDefault="00C57232" w:rsidP="00D53AB7">
      <w:pPr>
        <w:pStyle w:val="Sangradetextonormal"/>
        <w:spacing w:after="0" w:line="240" w:lineRule="auto"/>
        <w:ind w:left="0"/>
        <w:jc w:val="both"/>
        <w:rPr>
          <w:rFonts w:ascii="Arial" w:hAnsi="Arial" w:cs="Arial"/>
          <w:b/>
        </w:rPr>
      </w:pPr>
    </w:p>
    <w:p w:rsidR="00C57232" w:rsidRDefault="00C57232" w:rsidP="00D53AB7">
      <w:pPr>
        <w:tabs>
          <w:tab w:val="left" w:pos="-142"/>
          <w:tab w:val="left" w:pos="33"/>
        </w:tabs>
        <w:spacing w:after="0" w:line="240" w:lineRule="auto"/>
        <w:jc w:val="both"/>
        <w:rPr>
          <w:rFonts w:ascii="Arial" w:hAnsi="Arial" w:cs="Arial"/>
          <w:snapToGrid w:val="0"/>
          <w:lang w:val="es-CO"/>
        </w:rPr>
      </w:pPr>
      <w:r w:rsidRPr="00C57232">
        <w:rPr>
          <w:rFonts w:ascii="Arial" w:hAnsi="Arial" w:cs="Arial"/>
          <w:snapToGrid w:val="0"/>
          <w:lang w:val="es-CO"/>
        </w:rPr>
        <w:t xml:space="preserve">El pago se realizará dentro de los </w:t>
      </w:r>
      <w:r w:rsidRPr="00C57232">
        <w:rPr>
          <w:rFonts w:ascii="Arial" w:hAnsi="Arial" w:cs="Arial"/>
          <w:b/>
          <w:snapToGrid w:val="0"/>
          <w:lang w:val="es-CO"/>
        </w:rPr>
        <w:t>treinta (30) días</w:t>
      </w:r>
      <w:r w:rsidRPr="00C57232">
        <w:rPr>
          <w:rFonts w:ascii="Arial" w:hAnsi="Arial" w:cs="Arial"/>
          <w:snapToGrid w:val="0"/>
          <w:lang w:val="es-CO"/>
        </w:rPr>
        <w:t xml:space="preserve"> siguientes a la radicación de la factura y la certificación de cumplimiento, previa aprobación del PAC (Programa Anual Mensualizado de Caja).</w:t>
      </w:r>
      <w:r>
        <w:rPr>
          <w:rFonts w:ascii="Arial" w:hAnsi="Arial" w:cs="Arial"/>
          <w:snapToGrid w:val="0"/>
          <w:lang w:val="es-CO"/>
        </w:rPr>
        <w:t xml:space="preserve"> </w:t>
      </w:r>
      <w:r w:rsidRPr="00C57232">
        <w:rPr>
          <w:rFonts w:ascii="Arial" w:hAnsi="Arial" w:cs="Arial"/>
          <w:snapToGrid w:val="0"/>
          <w:lang w:val="es-CO"/>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rsidR="00B23899" w:rsidRDefault="00B23899" w:rsidP="00D53AB7">
      <w:pPr>
        <w:tabs>
          <w:tab w:val="left" w:pos="-142"/>
          <w:tab w:val="left" w:pos="33"/>
        </w:tabs>
        <w:spacing w:after="0" w:line="240" w:lineRule="auto"/>
        <w:jc w:val="both"/>
        <w:rPr>
          <w:rFonts w:ascii="Arial" w:hAnsi="Arial" w:cs="Arial"/>
          <w:snapToGrid w:val="0"/>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96"/>
      </w:tblGrid>
      <w:tr w:rsidR="00726474" w:rsidRPr="00982CB7" w:rsidTr="00FE2D0B">
        <w:trPr>
          <w:trHeight w:val="340"/>
        </w:trPr>
        <w:tc>
          <w:tcPr>
            <w:tcW w:w="9496" w:type="dxa"/>
            <w:shd w:val="clear" w:color="auto" w:fill="BFBFBF"/>
            <w:vAlign w:val="center"/>
          </w:tcPr>
          <w:p w:rsidR="00726474" w:rsidRPr="00982CB7" w:rsidRDefault="00726474" w:rsidP="004E1098">
            <w:pPr>
              <w:pStyle w:val="Prrafodelista"/>
              <w:numPr>
                <w:ilvl w:val="0"/>
                <w:numId w:val="7"/>
              </w:numPr>
              <w:tabs>
                <w:tab w:val="left" w:pos="-142"/>
                <w:tab w:val="left" w:pos="33"/>
              </w:tabs>
              <w:jc w:val="both"/>
              <w:rPr>
                <w:rFonts w:ascii="Arial" w:hAnsi="Arial" w:cs="Arial"/>
                <w:b/>
                <w:iCs/>
                <w:sz w:val="22"/>
                <w:szCs w:val="22"/>
              </w:rPr>
            </w:pPr>
            <w:r w:rsidRPr="00982CB7">
              <w:rPr>
                <w:rFonts w:ascii="Arial" w:hAnsi="Arial" w:cs="Arial"/>
                <w:b/>
                <w:iCs/>
                <w:sz w:val="22"/>
                <w:szCs w:val="22"/>
              </w:rPr>
              <w:t>ANEXOS</w:t>
            </w:r>
          </w:p>
        </w:tc>
      </w:tr>
    </w:tbl>
    <w:p w:rsidR="005A5E5B" w:rsidRDefault="005A5E5B" w:rsidP="000A0EDD">
      <w:pPr>
        <w:pStyle w:val="Sangradetextonormal"/>
        <w:spacing w:after="0" w:line="240" w:lineRule="auto"/>
        <w:ind w:left="0"/>
        <w:jc w:val="both"/>
        <w:rPr>
          <w:rFonts w:ascii="Arial" w:hAnsi="Arial" w:cs="Arial"/>
          <w:b/>
        </w:rPr>
      </w:pPr>
    </w:p>
    <w:p w:rsidR="00473AD8" w:rsidRDefault="000A0EDD" w:rsidP="000A0EDD">
      <w:pPr>
        <w:pStyle w:val="Sangradetextonormal"/>
        <w:spacing w:after="0" w:line="240" w:lineRule="auto"/>
        <w:ind w:left="0"/>
        <w:jc w:val="both"/>
        <w:rPr>
          <w:rFonts w:ascii="Arial" w:hAnsi="Arial" w:cs="Arial"/>
        </w:rPr>
      </w:pPr>
      <w:r>
        <w:rPr>
          <w:rFonts w:ascii="Arial" w:hAnsi="Arial" w:cs="Arial"/>
          <w:b/>
        </w:rPr>
        <w:t>Anexo</w:t>
      </w:r>
      <w:r w:rsidR="005A5E5B">
        <w:rPr>
          <w:rFonts w:ascii="Arial" w:hAnsi="Arial" w:cs="Arial"/>
          <w:b/>
        </w:rPr>
        <w:t xml:space="preserve"> No.</w:t>
      </w:r>
      <w:r>
        <w:rPr>
          <w:rFonts w:ascii="Arial" w:hAnsi="Arial" w:cs="Arial"/>
          <w:b/>
        </w:rPr>
        <w:t xml:space="preserve"> 1</w:t>
      </w:r>
      <w:r w:rsidR="005A5E5B">
        <w:rPr>
          <w:rFonts w:ascii="Arial" w:hAnsi="Arial" w:cs="Arial"/>
          <w:b/>
        </w:rPr>
        <w:t xml:space="preserve"> </w:t>
      </w:r>
      <w:r>
        <w:rPr>
          <w:rFonts w:ascii="Arial" w:hAnsi="Arial" w:cs="Arial"/>
          <w:b/>
        </w:rPr>
        <w:t xml:space="preserve"> </w:t>
      </w:r>
      <w:r w:rsidR="00473AD8" w:rsidRPr="00D052E4">
        <w:rPr>
          <w:rFonts w:ascii="Arial" w:hAnsi="Arial" w:cs="Arial"/>
        </w:rPr>
        <w:t>Espacios</w:t>
      </w:r>
      <w:r w:rsidR="00473AD8">
        <w:rPr>
          <w:rFonts w:ascii="Arial" w:hAnsi="Arial" w:cs="Arial"/>
        </w:rPr>
        <w:t xml:space="preserve"> y Equipo básico del Servicio de Alimentos</w:t>
      </w:r>
    </w:p>
    <w:p w:rsidR="000A0EDD" w:rsidRPr="00EA590F" w:rsidRDefault="00473AD8" w:rsidP="000A0EDD">
      <w:pPr>
        <w:pStyle w:val="Sangradetextonormal"/>
        <w:spacing w:after="0" w:line="240" w:lineRule="auto"/>
        <w:ind w:left="0"/>
        <w:jc w:val="both"/>
        <w:rPr>
          <w:rFonts w:ascii="Arial" w:hAnsi="Arial" w:cs="Arial"/>
          <w:i/>
        </w:rPr>
      </w:pPr>
      <w:r w:rsidRPr="000A0EDD">
        <w:rPr>
          <w:rFonts w:ascii="Arial" w:hAnsi="Arial" w:cs="Arial"/>
          <w:b/>
        </w:rPr>
        <w:t>Anexo</w:t>
      </w:r>
      <w:r w:rsidR="005A5E5B">
        <w:rPr>
          <w:rFonts w:ascii="Arial" w:hAnsi="Arial" w:cs="Arial"/>
          <w:b/>
        </w:rPr>
        <w:t xml:space="preserve"> No. </w:t>
      </w:r>
      <w:r>
        <w:rPr>
          <w:rFonts w:ascii="Arial" w:eastAsia="Times New Roman" w:hAnsi="Arial" w:cs="Arial"/>
          <w:b/>
          <w:iCs/>
          <w:color w:val="000000"/>
          <w:lang w:eastAsia="es-ES"/>
        </w:rPr>
        <w:t>1</w:t>
      </w:r>
      <w:r w:rsidRPr="000A0EDD">
        <w:rPr>
          <w:rFonts w:ascii="Arial" w:eastAsia="Times New Roman" w:hAnsi="Arial" w:cs="Arial"/>
          <w:b/>
          <w:iCs/>
          <w:color w:val="000000"/>
          <w:lang w:eastAsia="es-ES"/>
        </w:rPr>
        <w:t>.1</w:t>
      </w:r>
      <w:r>
        <w:rPr>
          <w:rFonts w:ascii="Arial" w:eastAsia="Times New Roman" w:hAnsi="Arial" w:cs="Arial"/>
          <w:iCs/>
          <w:color w:val="000000"/>
          <w:lang w:eastAsia="es-ES"/>
        </w:rPr>
        <w:t xml:space="preserve"> Relación de Equipos para el mantenimiento preventivo y correctivo</w:t>
      </w:r>
    </w:p>
    <w:p w:rsidR="000A0EDD" w:rsidRDefault="000A0EDD" w:rsidP="000A0EDD">
      <w:pPr>
        <w:tabs>
          <w:tab w:val="left" w:pos="-142"/>
          <w:tab w:val="left" w:pos="33"/>
        </w:tabs>
        <w:spacing w:after="0" w:line="240" w:lineRule="auto"/>
        <w:jc w:val="both"/>
        <w:rPr>
          <w:rFonts w:ascii="Arial" w:hAnsi="Arial" w:cs="Arial"/>
          <w:b/>
        </w:rPr>
      </w:pPr>
      <w:r w:rsidRPr="00D53AB7">
        <w:rPr>
          <w:rFonts w:ascii="Arial" w:hAnsi="Arial" w:cs="Arial"/>
          <w:b/>
        </w:rPr>
        <w:t xml:space="preserve">Anexo </w:t>
      </w:r>
      <w:r w:rsidR="005A5E5B">
        <w:rPr>
          <w:rFonts w:ascii="Arial" w:hAnsi="Arial" w:cs="Arial"/>
          <w:b/>
        </w:rPr>
        <w:t xml:space="preserve">No. </w:t>
      </w:r>
      <w:r>
        <w:rPr>
          <w:rFonts w:ascii="Arial" w:hAnsi="Arial" w:cs="Arial"/>
          <w:b/>
        </w:rPr>
        <w:t>2</w:t>
      </w:r>
      <w:r w:rsidR="005A5E5B">
        <w:rPr>
          <w:rFonts w:ascii="Arial" w:hAnsi="Arial" w:cs="Arial"/>
          <w:b/>
        </w:rPr>
        <w:t xml:space="preserve"> </w:t>
      </w:r>
      <w:r w:rsidRPr="00D052E4">
        <w:rPr>
          <w:rFonts w:ascii="Arial" w:hAnsi="Arial" w:cs="Arial"/>
        </w:rPr>
        <w:t xml:space="preserve"> </w:t>
      </w:r>
      <w:r w:rsidR="00473AD8">
        <w:rPr>
          <w:rFonts w:ascii="Arial" w:eastAsia="Times New Roman" w:hAnsi="Arial" w:cs="Arial"/>
          <w:iCs/>
          <w:color w:val="000000"/>
          <w:lang w:eastAsia="es-ES"/>
        </w:rPr>
        <w:t>Estadísticas de suministro de almuerzos</w:t>
      </w:r>
      <w:r w:rsidR="00473AD8" w:rsidRPr="00982CB7">
        <w:rPr>
          <w:rFonts w:ascii="Arial" w:eastAsia="Times New Roman" w:hAnsi="Arial" w:cs="Arial"/>
          <w:iCs/>
          <w:color w:val="000000"/>
          <w:lang w:eastAsia="es-ES"/>
        </w:rPr>
        <w:t>.</w:t>
      </w:r>
      <w:r w:rsidR="00473AD8">
        <w:rPr>
          <w:rFonts w:ascii="Arial" w:eastAsia="Times New Roman" w:hAnsi="Arial" w:cs="Arial"/>
          <w:iCs/>
          <w:color w:val="000000"/>
          <w:lang w:eastAsia="es-ES"/>
        </w:rPr>
        <w:t xml:space="preserve"> (“informativo”).</w:t>
      </w:r>
    </w:p>
    <w:p w:rsidR="005A5E5B" w:rsidRDefault="000A0EDD" w:rsidP="000A0EDD">
      <w:pPr>
        <w:tabs>
          <w:tab w:val="left" w:pos="-142"/>
          <w:tab w:val="left" w:pos="33"/>
        </w:tabs>
        <w:spacing w:after="0" w:line="240" w:lineRule="auto"/>
        <w:jc w:val="both"/>
        <w:rPr>
          <w:rFonts w:ascii="Arial" w:hAnsi="Arial" w:cs="Arial"/>
          <w:iCs/>
          <w:color w:val="000000"/>
        </w:rPr>
      </w:pPr>
      <w:r w:rsidRPr="00D53AB7">
        <w:rPr>
          <w:rFonts w:ascii="Arial" w:hAnsi="Arial" w:cs="Arial"/>
          <w:b/>
        </w:rPr>
        <w:t xml:space="preserve">Anexo </w:t>
      </w:r>
      <w:r w:rsidR="005A5E5B">
        <w:rPr>
          <w:rFonts w:ascii="Arial" w:hAnsi="Arial" w:cs="Arial"/>
          <w:b/>
        </w:rPr>
        <w:t xml:space="preserve">No. </w:t>
      </w:r>
      <w:r w:rsidRPr="00D53AB7">
        <w:rPr>
          <w:rFonts w:ascii="Arial" w:hAnsi="Arial" w:cs="Arial"/>
          <w:b/>
        </w:rPr>
        <w:t>3</w:t>
      </w:r>
      <w:r>
        <w:rPr>
          <w:rFonts w:ascii="Arial" w:hAnsi="Arial" w:cs="Arial"/>
        </w:rPr>
        <w:t xml:space="preserve"> Minuta Patrón</w:t>
      </w:r>
      <w:r>
        <w:rPr>
          <w:rFonts w:ascii="Arial" w:hAnsi="Arial" w:cs="Arial"/>
          <w:iCs/>
          <w:color w:val="000000"/>
        </w:rPr>
        <w:t xml:space="preserve"> </w:t>
      </w:r>
      <w:r w:rsidR="00A54A33">
        <w:rPr>
          <w:rFonts w:ascii="Arial" w:hAnsi="Arial" w:cs="Arial"/>
          <w:iCs/>
          <w:color w:val="000000"/>
        </w:rPr>
        <w:t xml:space="preserve">y </w:t>
      </w:r>
      <w:r w:rsidR="005A5E5B">
        <w:rPr>
          <w:rFonts w:ascii="Arial" w:hAnsi="Arial" w:cs="Arial"/>
          <w:iCs/>
          <w:color w:val="000000"/>
        </w:rPr>
        <w:t xml:space="preserve">Especificaciones </w:t>
      </w:r>
    </w:p>
    <w:p w:rsidR="005A5E5B" w:rsidRDefault="005A5E5B" w:rsidP="000A0EDD">
      <w:pPr>
        <w:tabs>
          <w:tab w:val="left" w:pos="-142"/>
          <w:tab w:val="left" w:pos="33"/>
        </w:tabs>
        <w:spacing w:after="0" w:line="240" w:lineRule="auto"/>
        <w:jc w:val="both"/>
        <w:rPr>
          <w:rFonts w:ascii="Arial" w:hAnsi="Arial" w:cs="Arial"/>
          <w:b/>
        </w:rPr>
      </w:pPr>
      <w:r>
        <w:rPr>
          <w:rFonts w:ascii="Arial" w:hAnsi="Arial" w:cs="Arial"/>
          <w:b/>
        </w:rPr>
        <w:t xml:space="preserve">Anexo No. 3.1 </w:t>
      </w:r>
      <w:r w:rsidRPr="005A5E5B">
        <w:rPr>
          <w:rFonts w:ascii="Arial" w:hAnsi="Arial" w:cs="Arial"/>
        </w:rPr>
        <w:t xml:space="preserve">F34MPMA </w:t>
      </w:r>
      <w:r w:rsidR="00314B35">
        <w:rPr>
          <w:rFonts w:ascii="Arial" w:hAnsi="Arial" w:cs="Arial"/>
        </w:rPr>
        <w:t xml:space="preserve">V2 </w:t>
      </w:r>
      <w:r w:rsidRPr="005A5E5B">
        <w:rPr>
          <w:rFonts w:ascii="Arial" w:hAnsi="Arial" w:cs="Arial"/>
        </w:rPr>
        <w:t>Análisis contenido nutricional</w:t>
      </w:r>
      <w:r>
        <w:rPr>
          <w:rFonts w:ascii="Arial" w:hAnsi="Arial" w:cs="Arial"/>
          <w:b/>
        </w:rPr>
        <w:t xml:space="preserve"> </w:t>
      </w:r>
    </w:p>
    <w:p w:rsidR="005A5E5B" w:rsidRDefault="005A5E5B" w:rsidP="000A0EDD">
      <w:pPr>
        <w:tabs>
          <w:tab w:val="left" w:pos="-142"/>
          <w:tab w:val="left" w:pos="33"/>
        </w:tabs>
        <w:spacing w:after="0" w:line="240" w:lineRule="auto"/>
        <w:jc w:val="both"/>
        <w:rPr>
          <w:rFonts w:ascii="Arial" w:hAnsi="Arial" w:cs="Arial"/>
        </w:rPr>
      </w:pPr>
      <w:r>
        <w:rPr>
          <w:rFonts w:ascii="Arial" w:hAnsi="Arial" w:cs="Arial"/>
          <w:b/>
        </w:rPr>
        <w:t xml:space="preserve">Anexo No. 3.2 </w:t>
      </w:r>
      <w:r w:rsidRPr="005A5E5B">
        <w:rPr>
          <w:rFonts w:ascii="Arial" w:hAnsi="Arial" w:cs="Arial"/>
        </w:rPr>
        <w:t xml:space="preserve">F32MPM4 </w:t>
      </w:r>
      <w:r w:rsidR="00314B35">
        <w:rPr>
          <w:rFonts w:ascii="Arial" w:hAnsi="Arial" w:cs="Arial"/>
        </w:rPr>
        <w:t xml:space="preserve">V2 </w:t>
      </w:r>
      <w:r w:rsidRPr="005A5E5B">
        <w:rPr>
          <w:rFonts w:ascii="Arial" w:hAnsi="Arial" w:cs="Arial"/>
        </w:rPr>
        <w:t>Ciclo de minutas</w:t>
      </w:r>
    </w:p>
    <w:p w:rsidR="00B23899" w:rsidRDefault="00B23899" w:rsidP="00B23899">
      <w:pPr>
        <w:tabs>
          <w:tab w:val="left" w:pos="-142"/>
          <w:tab w:val="left" w:pos="33"/>
        </w:tabs>
        <w:spacing w:after="0" w:line="240" w:lineRule="auto"/>
        <w:jc w:val="both"/>
        <w:rPr>
          <w:rFonts w:ascii="Arial" w:hAnsi="Arial" w:cs="Arial"/>
        </w:rPr>
      </w:pPr>
      <w:r>
        <w:rPr>
          <w:rFonts w:ascii="Arial" w:hAnsi="Arial" w:cs="Arial"/>
          <w:b/>
        </w:rPr>
        <w:t xml:space="preserve">Anexo </w:t>
      </w:r>
      <w:r w:rsidR="005A5E5B">
        <w:rPr>
          <w:rFonts w:ascii="Arial" w:hAnsi="Arial" w:cs="Arial"/>
          <w:b/>
        </w:rPr>
        <w:t xml:space="preserve">No. </w:t>
      </w:r>
      <w:r>
        <w:rPr>
          <w:rFonts w:ascii="Arial" w:hAnsi="Arial" w:cs="Arial"/>
          <w:b/>
        </w:rPr>
        <w:t xml:space="preserve">4 </w:t>
      </w:r>
      <w:r w:rsidR="00473AD8">
        <w:rPr>
          <w:rFonts w:ascii="Arial" w:hAnsi="Arial" w:cs="Arial"/>
        </w:rPr>
        <w:t>P</w:t>
      </w:r>
      <w:r w:rsidR="00473AD8" w:rsidRPr="00377732">
        <w:rPr>
          <w:rFonts w:ascii="Arial" w:hAnsi="Arial" w:cs="Arial"/>
        </w:rPr>
        <w:t>erfiles y funciones del personal requerido</w:t>
      </w:r>
    </w:p>
    <w:p w:rsidR="007650A5" w:rsidRPr="00982CB7" w:rsidRDefault="0053694D" w:rsidP="00377732">
      <w:pPr>
        <w:tabs>
          <w:tab w:val="left" w:pos="-142"/>
          <w:tab w:val="left" w:pos="33"/>
        </w:tabs>
        <w:spacing w:after="0" w:line="240" w:lineRule="auto"/>
        <w:jc w:val="both"/>
        <w:rPr>
          <w:rFonts w:ascii="Arial" w:eastAsia="Times New Roman" w:hAnsi="Arial" w:cs="Arial"/>
          <w:iCs/>
          <w:color w:val="000000"/>
          <w:lang w:eastAsia="es-ES"/>
        </w:rPr>
      </w:pPr>
      <w:r w:rsidRPr="00377732">
        <w:rPr>
          <w:rFonts w:ascii="Arial" w:eastAsia="Times New Roman" w:hAnsi="Arial" w:cs="Arial"/>
          <w:b/>
          <w:iCs/>
          <w:color w:val="000000"/>
          <w:lang w:eastAsia="es-ES"/>
        </w:rPr>
        <w:t xml:space="preserve">Anexo </w:t>
      </w:r>
      <w:r w:rsidR="005A5E5B">
        <w:rPr>
          <w:rFonts w:ascii="Arial" w:eastAsia="Times New Roman" w:hAnsi="Arial" w:cs="Arial"/>
          <w:b/>
          <w:iCs/>
          <w:color w:val="000000"/>
          <w:lang w:eastAsia="es-ES"/>
        </w:rPr>
        <w:t xml:space="preserve">No. </w:t>
      </w:r>
      <w:r w:rsidR="00473AD8">
        <w:rPr>
          <w:rFonts w:ascii="Arial" w:eastAsia="Times New Roman" w:hAnsi="Arial" w:cs="Arial"/>
          <w:b/>
          <w:iCs/>
          <w:color w:val="000000"/>
          <w:lang w:eastAsia="es-ES"/>
        </w:rPr>
        <w:t>5</w:t>
      </w:r>
      <w:r>
        <w:rPr>
          <w:rFonts w:ascii="Arial" w:eastAsia="Times New Roman" w:hAnsi="Arial" w:cs="Arial"/>
          <w:iCs/>
          <w:color w:val="000000"/>
          <w:lang w:eastAsia="es-ES"/>
        </w:rPr>
        <w:t xml:space="preserve">. Estadísticas </w:t>
      </w:r>
      <w:r w:rsidR="001372A8">
        <w:rPr>
          <w:rFonts w:ascii="Arial" w:eastAsia="Times New Roman" w:hAnsi="Arial" w:cs="Arial"/>
          <w:iCs/>
          <w:color w:val="000000"/>
          <w:lang w:eastAsia="es-ES"/>
        </w:rPr>
        <w:t>c</w:t>
      </w:r>
      <w:r>
        <w:rPr>
          <w:rFonts w:ascii="Arial" w:eastAsia="Times New Roman" w:hAnsi="Arial" w:cs="Arial"/>
          <w:iCs/>
          <w:color w:val="000000"/>
          <w:lang w:eastAsia="es-ES"/>
        </w:rPr>
        <w:t>onsumo de gas. (</w:t>
      </w:r>
      <w:r w:rsidR="00377732">
        <w:rPr>
          <w:rFonts w:ascii="Arial" w:eastAsia="Times New Roman" w:hAnsi="Arial" w:cs="Arial"/>
          <w:iCs/>
          <w:color w:val="000000"/>
          <w:lang w:eastAsia="es-ES"/>
        </w:rPr>
        <w:t>Informativo</w:t>
      </w:r>
      <w:r>
        <w:rPr>
          <w:rFonts w:ascii="Arial" w:eastAsia="Times New Roman" w:hAnsi="Arial" w:cs="Arial"/>
          <w:iCs/>
          <w:color w:val="000000"/>
          <w:lang w:eastAsia="es-ES"/>
        </w:rPr>
        <w:t>)</w:t>
      </w:r>
    </w:p>
    <w:p w:rsidR="00D04CAE" w:rsidRDefault="00D04CAE" w:rsidP="00D53AB7">
      <w:pPr>
        <w:tabs>
          <w:tab w:val="left" w:pos="-142"/>
          <w:tab w:val="left" w:pos="33"/>
        </w:tabs>
        <w:spacing w:after="0" w:line="240" w:lineRule="auto"/>
        <w:jc w:val="both"/>
        <w:rPr>
          <w:rFonts w:ascii="Arial" w:eastAsia="Times New Roman" w:hAnsi="Arial" w:cs="Arial"/>
          <w:iCs/>
          <w:color w:val="000000"/>
          <w:lang w:eastAsia="es-ES"/>
        </w:rPr>
      </w:pPr>
    </w:p>
    <w:p w:rsidR="0053694D" w:rsidRPr="00982CB7" w:rsidRDefault="00605CDA" w:rsidP="00D53AB7">
      <w:pPr>
        <w:tabs>
          <w:tab w:val="left" w:pos="-142"/>
          <w:tab w:val="left" w:pos="33"/>
        </w:tabs>
        <w:spacing w:after="0" w:line="240" w:lineRule="auto"/>
        <w:jc w:val="both"/>
        <w:rPr>
          <w:rFonts w:ascii="Arial" w:eastAsia="Times New Roman" w:hAnsi="Arial" w:cs="Arial"/>
          <w:iCs/>
          <w:color w:val="000000"/>
          <w:lang w:eastAsia="es-ES"/>
        </w:rPr>
      </w:pPr>
      <w:r>
        <w:rPr>
          <w:rFonts w:ascii="Arial" w:eastAsia="Times New Roman" w:hAnsi="Arial" w:cs="Arial"/>
          <w:iCs/>
          <w:color w:val="000000"/>
          <w:lang w:eastAsia="es-ES"/>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96"/>
      </w:tblGrid>
      <w:tr w:rsidR="00726474" w:rsidRPr="00982CB7" w:rsidTr="00FE2D0B">
        <w:trPr>
          <w:trHeight w:val="340"/>
        </w:trPr>
        <w:tc>
          <w:tcPr>
            <w:tcW w:w="9496" w:type="dxa"/>
            <w:shd w:val="clear" w:color="auto" w:fill="BFBFBF"/>
            <w:vAlign w:val="center"/>
          </w:tcPr>
          <w:p w:rsidR="00726474" w:rsidRPr="00982CB7" w:rsidRDefault="00726474" w:rsidP="004E1098">
            <w:pPr>
              <w:pStyle w:val="Prrafodelista"/>
              <w:numPr>
                <w:ilvl w:val="0"/>
                <w:numId w:val="7"/>
              </w:numPr>
              <w:tabs>
                <w:tab w:val="left" w:pos="-142"/>
                <w:tab w:val="left" w:pos="33"/>
              </w:tabs>
              <w:rPr>
                <w:rFonts w:ascii="Arial" w:hAnsi="Arial" w:cs="Arial"/>
                <w:b/>
                <w:iCs/>
                <w:sz w:val="22"/>
                <w:szCs w:val="22"/>
              </w:rPr>
            </w:pPr>
            <w:r w:rsidRPr="00982CB7">
              <w:rPr>
                <w:rFonts w:ascii="Arial" w:hAnsi="Arial" w:cs="Arial"/>
                <w:b/>
                <w:iCs/>
                <w:sz w:val="22"/>
                <w:szCs w:val="22"/>
              </w:rPr>
              <w:t>CERTIFICACIÓN (a suscribir por parte de los oferentes)</w:t>
            </w:r>
          </w:p>
        </w:tc>
      </w:tr>
    </w:tbl>
    <w:p w:rsidR="00726474" w:rsidRPr="00982CB7" w:rsidRDefault="00726474" w:rsidP="00D53AB7">
      <w:pPr>
        <w:spacing w:after="0" w:line="240" w:lineRule="auto"/>
        <w:jc w:val="both"/>
        <w:rPr>
          <w:rFonts w:ascii="Arial" w:hAnsi="Arial" w:cs="Arial"/>
          <w:lang w:val="es-CO"/>
        </w:rPr>
      </w:pPr>
    </w:p>
    <w:p w:rsidR="00726474" w:rsidRPr="00982CB7" w:rsidRDefault="00726474" w:rsidP="00D53AB7">
      <w:pPr>
        <w:spacing w:after="0" w:line="240" w:lineRule="auto"/>
        <w:jc w:val="both"/>
        <w:rPr>
          <w:rFonts w:ascii="Arial" w:hAnsi="Arial" w:cs="Arial"/>
          <w:color w:val="000000"/>
          <w:lang w:val="es-CO"/>
        </w:rPr>
      </w:pPr>
      <w:r w:rsidRPr="00982CB7">
        <w:rPr>
          <w:rFonts w:ascii="Arial" w:hAnsi="Arial" w:cs="Arial"/>
          <w:lang w:val="es-CO"/>
        </w:rPr>
        <w:t>______________________________________________________________</w:t>
      </w:r>
      <w:r w:rsidRPr="00982CB7">
        <w:rPr>
          <w:rFonts w:ascii="Arial" w:hAnsi="Arial" w:cs="Arial"/>
          <w:color w:val="A6A6A6"/>
          <w:lang w:val="es-CO"/>
        </w:rPr>
        <w:t xml:space="preserve"> </w:t>
      </w:r>
      <w:r w:rsidRPr="00982CB7">
        <w:rPr>
          <w:rFonts w:ascii="Arial" w:hAnsi="Arial" w:cs="Arial"/>
          <w:color w:val="808080"/>
          <w:lang w:val="es-CO"/>
        </w:rPr>
        <w:t>(Nombre del proponente en caso de persona natural o del Representante Legal y/o apoderado en caso de persona jurídica),</w:t>
      </w:r>
      <w:r w:rsidRPr="00982CB7">
        <w:rPr>
          <w:rFonts w:ascii="Arial" w:hAnsi="Arial" w:cs="Arial"/>
          <w:color w:val="000000"/>
          <w:lang w:val="es-CO"/>
        </w:rPr>
        <w:t xml:space="preserve"> identificado con C.C No. _________________, en mi calidad de </w:t>
      </w:r>
      <w:r w:rsidRPr="00982CB7">
        <w:rPr>
          <w:rFonts w:ascii="Arial" w:hAnsi="Arial" w:cs="Arial"/>
          <w:color w:val="000000"/>
          <w:lang w:val="es-CO"/>
        </w:rPr>
        <w:lastRenderedPageBreak/>
        <w:t xml:space="preserve">representante legal y/o Apoderado de _________________________________________________________ </w:t>
      </w:r>
      <w:r w:rsidRPr="00982CB7">
        <w:rPr>
          <w:rFonts w:ascii="Arial" w:hAnsi="Arial" w:cs="Arial"/>
          <w:color w:val="808080"/>
          <w:lang w:val="es-CO"/>
        </w:rPr>
        <w:t>(Razón Social de la empresa)</w:t>
      </w:r>
      <w:r w:rsidRPr="00982CB7">
        <w:rPr>
          <w:rFonts w:ascii="Arial" w:hAnsi="Arial" w:cs="Arial"/>
          <w:color w:val="000000"/>
          <w:lang w:val="es-CO"/>
        </w:rPr>
        <w:t>, identificada con NIT _________________, manifiesto con la presentación y firma del presente documento que he leído, entiendo y puedo garantizar el cumplimiento total de las especificaciones técnicas contenidas en el y en caso de resultar adjudicatario me comprometo a cumplirlo en su totalidad.</w:t>
      </w:r>
    </w:p>
    <w:p w:rsidR="00892A39" w:rsidRPr="00982CB7" w:rsidRDefault="00892A39" w:rsidP="00D53AB7">
      <w:pPr>
        <w:spacing w:after="0" w:line="240" w:lineRule="auto"/>
        <w:jc w:val="both"/>
        <w:rPr>
          <w:rFonts w:ascii="Arial" w:hAnsi="Arial" w:cs="Arial"/>
          <w:color w:val="000000"/>
          <w:lang w:val="es-CO"/>
        </w:rPr>
      </w:pPr>
    </w:p>
    <w:p w:rsidR="00726474" w:rsidRPr="00982CB7" w:rsidRDefault="00726474" w:rsidP="00D53AB7">
      <w:pPr>
        <w:spacing w:after="0" w:line="240" w:lineRule="auto"/>
        <w:jc w:val="both"/>
        <w:rPr>
          <w:rFonts w:ascii="Arial" w:hAnsi="Arial" w:cs="Arial"/>
          <w:lang w:val="es-CO"/>
        </w:rPr>
      </w:pPr>
      <w:bookmarkStart w:id="13" w:name="_GoBack"/>
      <w:bookmarkEnd w:id="13"/>
      <w:r w:rsidRPr="00982CB7">
        <w:rPr>
          <w:rFonts w:ascii="Arial" w:hAnsi="Arial" w:cs="Arial"/>
          <w:lang w:val="es-CO"/>
        </w:rPr>
        <w:t>_______________________________________</w:t>
      </w:r>
    </w:p>
    <w:p w:rsidR="00726474" w:rsidRPr="00982CB7" w:rsidRDefault="00726474" w:rsidP="00D53AB7">
      <w:pPr>
        <w:spacing w:after="0" w:line="240" w:lineRule="auto"/>
        <w:jc w:val="both"/>
        <w:rPr>
          <w:rFonts w:ascii="Arial" w:hAnsi="Arial" w:cs="Arial"/>
          <w:lang w:val="es-CO"/>
        </w:rPr>
      </w:pPr>
      <w:r w:rsidRPr="00982CB7">
        <w:rPr>
          <w:rFonts w:ascii="Arial" w:hAnsi="Arial" w:cs="Arial"/>
          <w:lang w:val="es-CO"/>
        </w:rPr>
        <w:t>Firma Representante Legal y/o Apoderado</w:t>
      </w:r>
    </w:p>
    <w:p w:rsidR="00726474" w:rsidRPr="00982CB7" w:rsidRDefault="00726474" w:rsidP="00D53AB7">
      <w:pPr>
        <w:spacing w:after="0" w:line="240" w:lineRule="auto"/>
        <w:jc w:val="both"/>
        <w:rPr>
          <w:rFonts w:ascii="Arial" w:hAnsi="Arial" w:cs="Arial"/>
          <w:lang w:val="es-CO"/>
        </w:rPr>
      </w:pPr>
      <w:r w:rsidRPr="00982CB7">
        <w:rPr>
          <w:rFonts w:ascii="Arial" w:hAnsi="Arial" w:cs="Arial"/>
          <w:lang w:val="es-CO"/>
        </w:rPr>
        <w:t>Nombre: _____________________________</w:t>
      </w:r>
    </w:p>
    <w:p w:rsidR="00892A39" w:rsidRDefault="00726474" w:rsidP="00D53AB7">
      <w:pPr>
        <w:spacing w:after="0" w:line="240" w:lineRule="auto"/>
        <w:jc w:val="both"/>
        <w:rPr>
          <w:rFonts w:ascii="Arial" w:hAnsi="Arial" w:cs="Arial"/>
          <w:lang w:val="es-CO"/>
        </w:rPr>
      </w:pPr>
      <w:r w:rsidRPr="00982CB7">
        <w:rPr>
          <w:rFonts w:ascii="Arial" w:hAnsi="Arial" w:cs="Arial"/>
          <w:lang w:val="es-CO"/>
        </w:rPr>
        <w:t>C.C. ___________</w:t>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r>
      <w:r w:rsidRPr="00982CB7">
        <w:rPr>
          <w:rFonts w:ascii="Arial" w:hAnsi="Arial" w:cs="Arial"/>
          <w:lang w:val="es-CO"/>
        </w:rPr>
        <w:softHyphen/>
        <w:t>_____________________</w:t>
      </w:r>
    </w:p>
    <w:sectPr w:rsidR="00892A39" w:rsidSect="001E72F1">
      <w:headerReference w:type="default" r:id="rId8"/>
      <w:footerReference w:type="default" r:id="rId9"/>
      <w:pgSz w:w="12240" w:h="15840" w:code="1"/>
      <w:pgMar w:top="567" w:right="1134" w:bottom="567"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B6D" w:rsidRDefault="003E3B6D" w:rsidP="001E72F1">
      <w:pPr>
        <w:spacing w:after="0" w:line="240" w:lineRule="auto"/>
      </w:pPr>
      <w:r>
        <w:separator/>
      </w:r>
    </w:p>
  </w:endnote>
  <w:endnote w:type="continuationSeparator" w:id="0">
    <w:p w:rsidR="003E3B6D" w:rsidRDefault="003E3B6D" w:rsidP="001E72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MT">
    <w:panose1 w:val="00000000000000000000"/>
    <w:charset w:val="00"/>
    <w:family w:val="auto"/>
    <w:notTrueType/>
    <w:pitch w:val="default"/>
    <w:sig w:usb0="00000003" w:usb1="00000000" w:usb2="00000000" w:usb3="00000000" w:csb0="00000001" w:csb1="00000000"/>
  </w:font>
  <w:font w:name="Zurich Cn B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880" w:rsidRPr="00AF2074" w:rsidRDefault="001868D0" w:rsidP="00AF2074">
    <w:pPr>
      <w:spacing w:after="0" w:line="240" w:lineRule="auto"/>
      <w:jc w:val="center"/>
      <w:rPr>
        <w:rFonts w:ascii="Arial" w:hAnsi="Arial" w:cs="Arial"/>
        <w:sz w:val="16"/>
        <w:szCs w:val="16"/>
      </w:rPr>
    </w:pPr>
    <w:r w:rsidRPr="001868D0">
      <w:rPr>
        <w:noProof/>
        <w:lang w:eastAsia="es-ES"/>
      </w:rPr>
      <w:pict>
        <v:shapetype id="_x0000_t32" coordsize="21600,21600" o:spt="32" o:oned="t" path="m,l21600,21600e" filled="f">
          <v:path arrowok="t" fillok="f" o:connecttype="none"/>
          <o:lock v:ext="edit" shapetype="t"/>
        </v:shapetype>
        <v:shape id="_x0000_s2051" type="#_x0000_t32" style="position:absolute;left:0;text-align:left;margin-left:1pt;margin-top:-.6pt;width:460.05pt;height:0;z-index:251656704" o:connectortype="straight"/>
      </w:pict>
    </w:r>
    <w:r w:rsidR="00626880" w:rsidRPr="00AF2074">
      <w:rPr>
        <w:rFonts w:ascii="Arial" w:hAnsi="Arial" w:cs="Arial"/>
        <w:sz w:val="16"/>
        <w:szCs w:val="16"/>
      </w:rPr>
      <w:t xml:space="preserve">Página </w:t>
    </w:r>
    <w:r w:rsidRPr="00AF2074">
      <w:rPr>
        <w:rFonts w:ascii="Arial" w:hAnsi="Arial" w:cs="Arial"/>
        <w:sz w:val="16"/>
        <w:szCs w:val="16"/>
      </w:rPr>
      <w:fldChar w:fldCharType="begin"/>
    </w:r>
    <w:r w:rsidR="00626880" w:rsidRPr="00AF2074">
      <w:rPr>
        <w:rFonts w:ascii="Arial" w:hAnsi="Arial" w:cs="Arial"/>
        <w:sz w:val="16"/>
        <w:szCs w:val="16"/>
      </w:rPr>
      <w:instrText xml:space="preserve"> PAGE </w:instrText>
    </w:r>
    <w:r w:rsidRPr="00AF2074">
      <w:rPr>
        <w:rFonts w:ascii="Arial" w:hAnsi="Arial" w:cs="Arial"/>
        <w:sz w:val="16"/>
        <w:szCs w:val="16"/>
      </w:rPr>
      <w:fldChar w:fldCharType="separate"/>
    </w:r>
    <w:r w:rsidR="009B2997">
      <w:rPr>
        <w:rFonts w:ascii="Arial" w:hAnsi="Arial" w:cs="Arial"/>
        <w:noProof/>
        <w:sz w:val="16"/>
        <w:szCs w:val="16"/>
      </w:rPr>
      <w:t>18</w:t>
    </w:r>
    <w:r w:rsidRPr="00AF2074">
      <w:rPr>
        <w:rFonts w:ascii="Arial" w:hAnsi="Arial" w:cs="Arial"/>
        <w:sz w:val="16"/>
        <w:szCs w:val="16"/>
      </w:rPr>
      <w:fldChar w:fldCharType="end"/>
    </w:r>
    <w:r w:rsidR="00626880" w:rsidRPr="00AF2074">
      <w:rPr>
        <w:rFonts w:ascii="Arial" w:hAnsi="Arial" w:cs="Arial"/>
        <w:sz w:val="16"/>
        <w:szCs w:val="16"/>
      </w:rPr>
      <w:t xml:space="preserve"> de </w:t>
    </w:r>
    <w:r w:rsidRPr="00AF2074">
      <w:rPr>
        <w:rFonts w:ascii="Arial" w:hAnsi="Arial" w:cs="Arial"/>
        <w:sz w:val="16"/>
        <w:szCs w:val="16"/>
      </w:rPr>
      <w:fldChar w:fldCharType="begin"/>
    </w:r>
    <w:r w:rsidR="00626880" w:rsidRPr="00AF2074">
      <w:rPr>
        <w:rFonts w:ascii="Arial" w:hAnsi="Arial" w:cs="Arial"/>
        <w:sz w:val="16"/>
        <w:szCs w:val="16"/>
      </w:rPr>
      <w:instrText xml:space="preserve"> NUMPAGES  </w:instrText>
    </w:r>
    <w:r w:rsidRPr="00AF2074">
      <w:rPr>
        <w:rFonts w:ascii="Arial" w:hAnsi="Arial" w:cs="Arial"/>
        <w:sz w:val="16"/>
        <w:szCs w:val="16"/>
      </w:rPr>
      <w:fldChar w:fldCharType="separate"/>
    </w:r>
    <w:r w:rsidR="009B2997">
      <w:rPr>
        <w:rFonts w:ascii="Arial" w:hAnsi="Arial" w:cs="Arial"/>
        <w:noProof/>
        <w:sz w:val="16"/>
        <w:szCs w:val="16"/>
      </w:rPr>
      <w:t>18</w:t>
    </w:r>
    <w:r w:rsidRPr="00AF2074">
      <w:rPr>
        <w:rFonts w:ascii="Arial" w:hAnsi="Arial" w:cs="Arial"/>
        <w:sz w:val="16"/>
        <w:szCs w:val="16"/>
      </w:rPr>
      <w:fldChar w:fldCharType="end"/>
    </w:r>
  </w:p>
  <w:p w:rsidR="00626880" w:rsidRPr="00AF2074" w:rsidRDefault="00626880" w:rsidP="00AF2074">
    <w:pPr>
      <w:spacing w:after="0" w:line="240" w:lineRule="auto"/>
      <w:rPr>
        <w:sz w:val="12"/>
        <w:szCs w:val="12"/>
      </w:rPr>
    </w:pPr>
    <w:r>
      <w:rPr>
        <w:noProof/>
        <w:sz w:val="12"/>
        <w:szCs w:val="12"/>
        <w:lang w:val="es-CO" w:eastAsia="es-CO"/>
      </w:rPr>
      <w:drawing>
        <wp:anchor distT="0" distB="0" distL="114300" distR="114300" simplePos="0" relativeHeight="251659776" behindDoc="1" locked="0" layoutInCell="1" allowOverlap="1">
          <wp:simplePos x="0" y="0"/>
          <wp:positionH relativeFrom="column">
            <wp:posOffset>4018915</wp:posOffset>
          </wp:positionH>
          <wp:positionV relativeFrom="paragraph">
            <wp:posOffset>13970</wp:posOffset>
          </wp:positionV>
          <wp:extent cx="1836420" cy="732155"/>
          <wp:effectExtent l="19050" t="0" r="0" b="0"/>
          <wp:wrapNone/>
          <wp:docPr id="6" name="Imagen 6" descr="3icontec-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icontec-color"/>
                  <pic:cNvPicPr>
                    <a:picLocks noChangeAspect="1" noChangeArrowheads="1"/>
                  </pic:cNvPicPr>
                </pic:nvPicPr>
                <pic:blipFill>
                  <a:blip r:embed="rId1"/>
                  <a:srcRect/>
                  <a:stretch>
                    <a:fillRect/>
                  </a:stretch>
                </pic:blipFill>
                <pic:spPr bwMode="auto">
                  <a:xfrm>
                    <a:off x="0" y="0"/>
                    <a:ext cx="1836420" cy="732155"/>
                  </a:xfrm>
                  <a:prstGeom prst="rect">
                    <a:avLst/>
                  </a:prstGeom>
                  <a:noFill/>
                  <a:ln w="9525">
                    <a:noFill/>
                    <a:miter lim="800000"/>
                    <a:headEnd/>
                    <a:tailEnd/>
                  </a:ln>
                </pic:spPr>
              </pic:pic>
            </a:graphicData>
          </a:graphic>
        </wp:anchor>
      </w:drawing>
    </w:r>
    <w:r w:rsidR="001868D0" w:rsidRPr="001868D0">
      <w:rPr>
        <w:noProof/>
        <w:sz w:val="12"/>
        <w:szCs w:val="12"/>
        <w:lang w:eastAsia="es-ES"/>
      </w:rPr>
      <w:pict>
        <v:shapetype id="_x0000_t202" coordsize="21600,21600" o:spt="202" path="m,l,21600r21600,l21600,xe">
          <v:stroke joinstyle="miter"/>
          <v:path gradientshapeok="t" o:connecttype="rect"/>
        </v:shapetype>
        <v:shape id="_x0000_s2052" type="#_x0000_t202" style="position:absolute;margin-left:-7.65pt;margin-top:4.85pt;width:266.6pt;height:66.4pt;z-index:251657728;mso-position-horizontal-relative:text;mso-position-vertical-relative:text" stroked="f">
          <v:textbox style="mso-next-textbox:#_x0000_s2052">
            <w:txbxContent>
              <w:p w:rsidR="00626880" w:rsidRPr="0098100A" w:rsidRDefault="00626880" w:rsidP="001E72F1">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626880" w:rsidRPr="003638DB" w:rsidRDefault="00626880" w:rsidP="001E72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PBX: 437 76 30</w:t>
                </w:r>
              </w:p>
              <w:p w:rsidR="00626880" w:rsidRPr="0098100A" w:rsidRDefault="00626880" w:rsidP="001E72F1">
                <w:pPr>
                  <w:spacing w:after="0" w:line="240" w:lineRule="auto"/>
                  <w:rPr>
                    <w:rFonts w:ascii="Zurich Cn BT" w:hAnsi="Zurich Cn BT"/>
                  </w:rPr>
                </w:pPr>
                <w:r w:rsidRPr="0098100A">
                  <w:rPr>
                    <w:rFonts w:ascii="Zurich Cn BT" w:hAnsi="Zurich Cn BT"/>
                  </w:rPr>
                  <w:t>Línea gratuita nacional ICBF  01 8000 91 8080</w:t>
                </w:r>
              </w:p>
              <w:p w:rsidR="00626880" w:rsidRPr="0098100A" w:rsidRDefault="00626880" w:rsidP="001E72F1">
                <w:pPr>
                  <w:spacing w:after="0" w:line="240" w:lineRule="auto"/>
                  <w:rPr>
                    <w:rFonts w:ascii="Zurich Cn BT" w:hAnsi="Zurich Cn BT"/>
                  </w:rPr>
                </w:pPr>
                <w:r w:rsidRPr="0098100A">
                  <w:rPr>
                    <w:rFonts w:ascii="Zurich Cn BT" w:hAnsi="Zurich Cn BT"/>
                  </w:rPr>
                  <w:t>www.icbf.gov.co</w:t>
                </w:r>
              </w:p>
              <w:p w:rsidR="00626880" w:rsidRPr="00985F06" w:rsidRDefault="00626880" w:rsidP="001E72F1">
                <w:pPr>
                  <w:spacing w:after="0" w:line="240" w:lineRule="auto"/>
                  <w:rPr>
                    <w:rFonts w:ascii="Zurich Cn BT" w:hAnsi="Zurich Cn BT"/>
                    <w:b/>
                  </w:rPr>
                </w:pPr>
              </w:p>
              <w:p w:rsidR="00626880" w:rsidRPr="009F369B" w:rsidRDefault="00626880" w:rsidP="001E72F1">
                <w:pPr>
                  <w:rPr>
                    <w:rFonts w:ascii="Times New Roman" w:hAnsi="Times New Roman"/>
                  </w:rPr>
                </w:pPr>
              </w:p>
            </w:txbxContent>
          </v:textbox>
        </v:shape>
      </w:pict>
    </w:r>
    <w:r w:rsidRPr="00AF2074">
      <w:rPr>
        <w:sz w:val="12"/>
        <w:szCs w:val="12"/>
      </w:rPr>
      <w:t xml:space="preserve">                                                                                                                                 </w:t>
    </w:r>
  </w:p>
  <w:p w:rsidR="00626880" w:rsidRDefault="00626880" w:rsidP="001E72F1">
    <w:pPr>
      <w:spacing w:after="0" w:line="240" w:lineRule="auto"/>
    </w:pPr>
    <w:r>
      <w:t xml:space="preserve">                                             </w:t>
    </w:r>
  </w:p>
  <w:p w:rsidR="00626880" w:rsidRDefault="0062688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B6D" w:rsidRDefault="003E3B6D" w:rsidP="001E72F1">
      <w:pPr>
        <w:spacing w:after="0" w:line="240" w:lineRule="auto"/>
      </w:pPr>
      <w:r>
        <w:separator/>
      </w:r>
    </w:p>
  </w:footnote>
  <w:footnote w:type="continuationSeparator" w:id="0">
    <w:p w:rsidR="003E3B6D" w:rsidRDefault="003E3B6D" w:rsidP="001E72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880" w:rsidRDefault="001868D0" w:rsidP="00892A39">
    <w:pPr>
      <w:pStyle w:val="Encabezado"/>
      <w:tabs>
        <w:tab w:val="clear" w:pos="8504"/>
        <w:tab w:val="right" w:pos="9214"/>
      </w:tabs>
      <w:ind w:right="-568"/>
    </w:pPr>
    <w:r w:rsidRPr="001868D0">
      <w:rPr>
        <w:noProof/>
      </w:rPr>
      <w:pict>
        <v:shapetype id="_x0000_t202" coordsize="21600,21600" o:spt="202" path="m,l,21600r21600,l21600,xe">
          <v:stroke joinstyle="miter"/>
          <v:path gradientshapeok="t" o:connecttype="rect"/>
        </v:shapetype>
        <v:shape id="_x0000_s2049" type="#_x0000_t202" style="position:absolute;margin-left:112.4pt;margin-top:-52.65pt;width:269.25pt;height:76.2pt;z-index:251654656;mso-width-relative:margin;mso-height-relative:margin" stroked="f">
          <v:textbox style="mso-next-textbox:#_x0000_s2049">
            <w:txbxContent>
              <w:p w:rsidR="00626880" w:rsidRPr="00985F06" w:rsidRDefault="00626880" w:rsidP="001E72F1">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626880" w:rsidRPr="00985F06" w:rsidRDefault="00626880" w:rsidP="001E72F1">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626880" w:rsidRPr="003638DB" w:rsidRDefault="00626880" w:rsidP="001E72F1">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626880" w:rsidRPr="00863A2D" w:rsidRDefault="00626880" w:rsidP="001E72F1">
                <w:pPr>
                  <w:spacing w:after="0" w:line="240" w:lineRule="auto"/>
                  <w:jc w:val="center"/>
                  <w:rPr>
                    <w:rFonts w:ascii="Times New Roman" w:hAnsi="Times New Roman"/>
                    <w:b/>
                  </w:rPr>
                </w:pPr>
                <w:r w:rsidRPr="00863A2D">
                  <w:rPr>
                    <w:rFonts w:ascii="Zurich Cn BT" w:hAnsi="Zurich Cn BT"/>
                    <w:b/>
                  </w:rPr>
                  <w:t>Dirección de Gestión Humana</w:t>
                </w:r>
              </w:p>
            </w:txbxContent>
          </v:textbox>
        </v:shape>
      </w:pict>
    </w:r>
    <w:r w:rsidR="00626880">
      <w:rPr>
        <w:noProof/>
        <w:szCs w:val="20"/>
        <w:lang w:val="es-CO" w:eastAsia="es-CO"/>
      </w:rPr>
      <w:drawing>
        <wp:anchor distT="0" distB="0" distL="114300" distR="114300" simplePos="0" relativeHeight="251660800" behindDoc="1" locked="0" layoutInCell="1" allowOverlap="1">
          <wp:simplePos x="0" y="0"/>
          <wp:positionH relativeFrom="column">
            <wp:posOffset>5304155</wp:posOffset>
          </wp:positionH>
          <wp:positionV relativeFrom="paragraph">
            <wp:posOffset>-668655</wp:posOffset>
          </wp:positionV>
          <wp:extent cx="658495" cy="789305"/>
          <wp:effectExtent l="19050" t="0" r="8255" b="0"/>
          <wp:wrapNone/>
          <wp:docPr id="7" name="Imagen 7" descr="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color"/>
                  <pic:cNvPicPr>
                    <a:picLocks noChangeAspect="1" noChangeArrowheads="1"/>
                  </pic:cNvPicPr>
                </pic:nvPicPr>
                <pic:blipFill>
                  <a:blip r:embed="rId1"/>
                  <a:srcRect/>
                  <a:stretch>
                    <a:fillRect/>
                  </a:stretch>
                </pic:blipFill>
                <pic:spPr bwMode="auto">
                  <a:xfrm>
                    <a:off x="0" y="0"/>
                    <a:ext cx="658495" cy="789305"/>
                  </a:xfrm>
                  <a:prstGeom prst="rect">
                    <a:avLst/>
                  </a:prstGeom>
                  <a:noFill/>
                  <a:ln w="9525">
                    <a:noFill/>
                    <a:miter lim="800000"/>
                    <a:headEnd/>
                    <a:tailEnd/>
                  </a:ln>
                </pic:spPr>
              </pic:pic>
            </a:graphicData>
          </a:graphic>
        </wp:anchor>
      </w:drawing>
    </w:r>
    <w:r w:rsidRPr="001868D0">
      <w:rPr>
        <w:noProof/>
        <w:lang w:eastAsia="es-ES"/>
      </w:rPr>
      <w:pict>
        <v:shapetype id="_x0000_t32" coordsize="21600,21600" o:spt="32" o:oned="t" path="m,l21600,21600e" filled="f">
          <v:path arrowok="t" fillok="f" o:connecttype="none"/>
          <o:lock v:ext="edit" shapetype="t"/>
        </v:shapetype>
        <v:shape id="_x0000_s2050" type="#_x0000_t32" style="position:absolute;margin-left:-1.5pt;margin-top:19.85pt;width:476.5pt;height:0;z-index:251655680;mso-position-horizontal-relative:text;mso-position-vertical-relative:text" o:connectortype="straight"/>
      </w:pict>
    </w:r>
    <w:r w:rsidR="00626880">
      <w:rPr>
        <w:noProof/>
        <w:lang w:val="es-CO" w:eastAsia="es-CO"/>
      </w:rPr>
      <w:drawing>
        <wp:anchor distT="0" distB="0" distL="114300" distR="114300" simplePos="0" relativeHeight="251658752" behindDoc="1" locked="0" layoutInCell="1" allowOverlap="1">
          <wp:simplePos x="0" y="0"/>
          <wp:positionH relativeFrom="column">
            <wp:posOffset>-19050</wp:posOffset>
          </wp:positionH>
          <wp:positionV relativeFrom="paragraph">
            <wp:posOffset>-631825</wp:posOffset>
          </wp:positionV>
          <wp:extent cx="633095" cy="791845"/>
          <wp:effectExtent l="19050" t="0" r="0" b="0"/>
          <wp:wrapNone/>
          <wp:docPr id="5" name="Imagen 5" descr="LOGO-IC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ICBF"/>
                  <pic:cNvPicPr>
                    <a:picLocks noChangeAspect="1" noChangeArrowheads="1"/>
                  </pic:cNvPicPr>
                </pic:nvPicPr>
                <pic:blipFill>
                  <a:blip r:embed="rId2"/>
                  <a:srcRect/>
                  <a:stretch>
                    <a:fillRect/>
                  </a:stretch>
                </pic:blipFill>
                <pic:spPr bwMode="auto">
                  <a:xfrm>
                    <a:off x="0" y="0"/>
                    <a:ext cx="633095" cy="791845"/>
                  </a:xfrm>
                  <a:prstGeom prst="rect">
                    <a:avLst/>
                  </a:prstGeom>
                  <a:noFill/>
                  <a:ln w="9525">
                    <a:noFill/>
                    <a:miter lim="800000"/>
                    <a:headEnd/>
                    <a:tailEnd/>
                  </a:ln>
                </pic:spPr>
              </pic:pic>
            </a:graphicData>
          </a:graphic>
        </wp:anchor>
      </w:drawing>
    </w:r>
    <w:r w:rsidR="00626880">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22661"/>
    <w:multiLevelType w:val="multilevel"/>
    <w:tmpl w:val="F54632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886B19"/>
    <w:multiLevelType w:val="hybridMultilevel"/>
    <w:tmpl w:val="ED6E53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0CEF4D9A"/>
    <w:multiLevelType w:val="hybridMultilevel"/>
    <w:tmpl w:val="B36A67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3F25A5A"/>
    <w:multiLevelType w:val="hybridMultilevel"/>
    <w:tmpl w:val="779610A2"/>
    <w:lvl w:ilvl="0" w:tplc="05B40F3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77E7041"/>
    <w:multiLevelType w:val="hybridMultilevel"/>
    <w:tmpl w:val="3898795A"/>
    <w:lvl w:ilvl="0" w:tplc="4530D0E4">
      <w:start w:val="17"/>
      <w:numFmt w:val="decimal"/>
      <w:lvlText w:val="%1"/>
      <w:lvlJc w:val="left"/>
      <w:pPr>
        <w:ind w:left="720" w:hanging="360"/>
      </w:pPr>
      <w:rPr>
        <w:rFonts w:eastAsia="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BC16784"/>
    <w:multiLevelType w:val="hybridMultilevel"/>
    <w:tmpl w:val="50820B78"/>
    <w:lvl w:ilvl="0" w:tplc="87C03352">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2850C73"/>
    <w:multiLevelType w:val="multilevel"/>
    <w:tmpl w:val="9FCCDCB2"/>
    <w:lvl w:ilvl="0">
      <w:start w:val="6"/>
      <w:numFmt w:val="none"/>
      <w:lvlText w:val="6"/>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6.%3.2"/>
      <w:lvlJc w:val="left"/>
      <w:pPr>
        <w:ind w:left="720" w:hanging="720"/>
      </w:pPr>
      <w:rPr>
        <w:rFonts w:hint="default"/>
      </w:rPr>
    </w:lvl>
    <w:lvl w:ilvl="3">
      <w:start w:val="6"/>
      <w:numFmt w:val="decimal"/>
      <w:lvlText w:val="%4.1.2.1"/>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C01EC9"/>
    <w:multiLevelType w:val="multilevel"/>
    <w:tmpl w:val="33328A8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222" w:hanging="1080"/>
      </w:pPr>
      <w:rPr>
        <w:rFonts w:hint="default"/>
        <w:b w:val="0"/>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8">
    <w:nsid w:val="2577787B"/>
    <w:multiLevelType w:val="multilevel"/>
    <w:tmpl w:val="D31EDE0A"/>
    <w:lvl w:ilvl="0">
      <w:start w:val="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76A34BA"/>
    <w:multiLevelType w:val="hybridMultilevel"/>
    <w:tmpl w:val="FAB47F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AF53957"/>
    <w:multiLevelType w:val="hybridMultilevel"/>
    <w:tmpl w:val="9C1674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DBA6749"/>
    <w:multiLevelType w:val="hybridMultilevel"/>
    <w:tmpl w:val="9DF67C48"/>
    <w:lvl w:ilvl="0" w:tplc="EF623F6C">
      <w:numFmt w:val="bullet"/>
      <w:lvlText w:val="-"/>
      <w:lvlJc w:val="left"/>
      <w:pPr>
        <w:ind w:left="720" w:hanging="360"/>
      </w:pPr>
      <w:rPr>
        <w:rFonts w:ascii="Arial" w:eastAsia="Calibri"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40B3B6D"/>
    <w:multiLevelType w:val="hybridMultilevel"/>
    <w:tmpl w:val="684C950C"/>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5EE30A6"/>
    <w:multiLevelType w:val="singleLevel"/>
    <w:tmpl w:val="01BAA38C"/>
    <w:lvl w:ilvl="0">
      <w:start w:val="1"/>
      <w:numFmt w:val="bullet"/>
      <w:pStyle w:val="Vietas"/>
      <w:lvlText w:val=""/>
      <w:lvlJc w:val="left"/>
      <w:pPr>
        <w:tabs>
          <w:tab w:val="num" w:pos="360"/>
        </w:tabs>
        <w:ind w:left="360" w:hanging="360"/>
      </w:pPr>
      <w:rPr>
        <w:rFonts w:ascii="Symbol" w:hAnsi="Symbol" w:hint="default"/>
        <w:sz w:val="16"/>
      </w:rPr>
    </w:lvl>
  </w:abstractNum>
  <w:abstractNum w:abstractNumId="14">
    <w:nsid w:val="36DB38E2"/>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5">
    <w:nsid w:val="39314DEA"/>
    <w:multiLevelType w:val="multilevel"/>
    <w:tmpl w:val="AD181436"/>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0F11C19"/>
    <w:multiLevelType w:val="multilevel"/>
    <w:tmpl w:val="63C01E6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475953D3"/>
    <w:multiLevelType w:val="hybridMultilevel"/>
    <w:tmpl w:val="C010C8F4"/>
    <w:lvl w:ilvl="0" w:tplc="0C0A000F">
      <w:start w:val="1"/>
      <w:numFmt w:val="decimal"/>
      <w:lvlText w:val="%1."/>
      <w:lvlJc w:val="left"/>
      <w:pPr>
        <w:ind w:left="678" w:hanging="360"/>
      </w:pPr>
      <w:rPr>
        <w:rFonts w:hint="default"/>
        <w:b/>
        <w:sz w:val="20"/>
      </w:rPr>
    </w:lvl>
    <w:lvl w:ilvl="1" w:tplc="0C0A0019">
      <w:start w:val="1"/>
      <w:numFmt w:val="decimal"/>
      <w:lvlText w:val="%2."/>
      <w:lvlJc w:val="left"/>
      <w:pPr>
        <w:tabs>
          <w:tab w:val="num" w:pos="1038"/>
        </w:tabs>
        <w:ind w:left="1038" w:hanging="360"/>
      </w:pPr>
    </w:lvl>
    <w:lvl w:ilvl="2" w:tplc="0C0A001B">
      <w:start w:val="1"/>
      <w:numFmt w:val="decimal"/>
      <w:lvlText w:val="%3."/>
      <w:lvlJc w:val="left"/>
      <w:pPr>
        <w:tabs>
          <w:tab w:val="num" w:pos="1758"/>
        </w:tabs>
        <w:ind w:left="1758" w:hanging="360"/>
      </w:pPr>
    </w:lvl>
    <w:lvl w:ilvl="3" w:tplc="0C0A000F">
      <w:start w:val="1"/>
      <w:numFmt w:val="decimal"/>
      <w:lvlText w:val="%4."/>
      <w:lvlJc w:val="left"/>
      <w:pPr>
        <w:tabs>
          <w:tab w:val="num" w:pos="2478"/>
        </w:tabs>
        <w:ind w:left="2478" w:hanging="360"/>
      </w:pPr>
    </w:lvl>
    <w:lvl w:ilvl="4" w:tplc="0C0A0019">
      <w:start w:val="1"/>
      <w:numFmt w:val="decimal"/>
      <w:lvlText w:val="%5."/>
      <w:lvlJc w:val="left"/>
      <w:pPr>
        <w:tabs>
          <w:tab w:val="num" w:pos="3198"/>
        </w:tabs>
        <w:ind w:left="3198" w:hanging="360"/>
      </w:pPr>
    </w:lvl>
    <w:lvl w:ilvl="5" w:tplc="0C0A001B">
      <w:start w:val="1"/>
      <w:numFmt w:val="decimal"/>
      <w:lvlText w:val="%6."/>
      <w:lvlJc w:val="left"/>
      <w:pPr>
        <w:tabs>
          <w:tab w:val="num" w:pos="3918"/>
        </w:tabs>
        <w:ind w:left="3918" w:hanging="360"/>
      </w:pPr>
    </w:lvl>
    <w:lvl w:ilvl="6" w:tplc="0C0A000F">
      <w:start w:val="1"/>
      <w:numFmt w:val="decimal"/>
      <w:lvlText w:val="%7."/>
      <w:lvlJc w:val="left"/>
      <w:pPr>
        <w:tabs>
          <w:tab w:val="num" w:pos="4638"/>
        </w:tabs>
        <w:ind w:left="4638" w:hanging="360"/>
      </w:pPr>
    </w:lvl>
    <w:lvl w:ilvl="7" w:tplc="0C0A0019">
      <w:start w:val="1"/>
      <w:numFmt w:val="decimal"/>
      <w:lvlText w:val="%8."/>
      <w:lvlJc w:val="left"/>
      <w:pPr>
        <w:tabs>
          <w:tab w:val="num" w:pos="5358"/>
        </w:tabs>
        <w:ind w:left="5358" w:hanging="360"/>
      </w:pPr>
    </w:lvl>
    <w:lvl w:ilvl="8" w:tplc="0C0A001B">
      <w:start w:val="1"/>
      <w:numFmt w:val="decimal"/>
      <w:lvlText w:val="%9."/>
      <w:lvlJc w:val="left"/>
      <w:pPr>
        <w:tabs>
          <w:tab w:val="num" w:pos="6078"/>
        </w:tabs>
        <w:ind w:left="6078" w:hanging="360"/>
      </w:pPr>
    </w:lvl>
  </w:abstractNum>
  <w:abstractNum w:abstractNumId="18">
    <w:nsid w:val="47DB63B7"/>
    <w:multiLevelType w:val="hybridMultilevel"/>
    <w:tmpl w:val="73308DDE"/>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2E3431"/>
    <w:multiLevelType w:val="hybridMultilevel"/>
    <w:tmpl w:val="3236926A"/>
    <w:lvl w:ilvl="0" w:tplc="0C0A000B">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76" w:hanging="360"/>
      </w:pPr>
      <w:rPr>
        <w:rFonts w:ascii="Courier New" w:hAnsi="Courier New" w:cs="Courier New" w:hint="default"/>
      </w:rPr>
    </w:lvl>
    <w:lvl w:ilvl="2" w:tplc="0C0A0005" w:tentative="1">
      <w:start w:val="1"/>
      <w:numFmt w:val="bullet"/>
      <w:lvlText w:val=""/>
      <w:lvlJc w:val="left"/>
      <w:pPr>
        <w:ind w:left="644" w:hanging="360"/>
      </w:pPr>
      <w:rPr>
        <w:rFonts w:ascii="Wingdings" w:hAnsi="Wingdings" w:hint="default"/>
      </w:rPr>
    </w:lvl>
    <w:lvl w:ilvl="3" w:tplc="0C0A0001" w:tentative="1">
      <w:start w:val="1"/>
      <w:numFmt w:val="bullet"/>
      <w:lvlText w:val=""/>
      <w:lvlJc w:val="left"/>
      <w:pPr>
        <w:ind w:left="1364" w:hanging="360"/>
      </w:pPr>
      <w:rPr>
        <w:rFonts w:ascii="Symbol" w:hAnsi="Symbol" w:hint="default"/>
      </w:rPr>
    </w:lvl>
    <w:lvl w:ilvl="4" w:tplc="0C0A0003" w:tentative="1">
      <w:start w:val="1"/>
      <w:numFmt w:val="bullet"/>
      <w:lvlText w:val="o"/>
      <w:lvlJc w:val="left"/>
      <w:pPr>
        <w:ind w:left="2084" w:hanging="360"/>
      </w:pPr>
      <w:rPr>
        <w:rFonts w:ascii="Courier New" w:hAnsi="Courier New" w:cs="Courier New" w:hint="default"/>
      </w:rPr>
    </w:lvl>
    <w:lvl w:ilvl="5" w:tplc="0C0A0005" w:tentative="1">
      <w:start w:val="1"/>
      <w:numFmt w:val="bullet"/>
      <w:lvlText w:val=""/>
      <w:lvlJc w:val="left"/>
      <w:pPr>
        <w:ind w:left="2804" w:hanging="360"/>
      </w:pPr>
      <w:rPr>
        <w:rFonts w:ascii="Wingdings" w:hAnsi="Wingdings" w:hint="default"/>
      </w:rPr>
    </w:lvl>
    <w:lvl w:ilvl="6" w:tplc="0C0A0001" w:tentative="1">
      <w:start w:val="1"/>
      <w:numFmt w:val="bullet"/>
      <w:lvlText w:val=""/>
      <w:lvlJc w:val="left"/>
      <w:pPr>
        <w:ind w:left="3524" w:hanging="360"/>
      </w:pPr>
      <w:rPr>
        <w:rFonts w:ascii="Symbol" w:hAnsi="Symbol" w:hint="default"/>
      </w:rPr>
    </w:lvl>
    <w:lvl w:ilvl="7" w:tplc="0C0A0003" w:tentative="1">
      <w:start w:val="1"/>
      <w:numFmt w:val="bullet"/>
      <w:lvlText w:val="o"/>
      <w:lvlJc w:val="left"/>
      <w:pPr>
        <w:ind w:left="4244" w:hanging="360"/>
      </w:pPr>
      <w:rPr>
        <w:rFonts w:ascii="Courier New" w:hAnsi="Courier New" w:cs="Courier New" w:hint="default"/>
      </w:rPr>
    </w:lvl>
    <w:lvl w:ilvl="8" w:tplc="0C0A0005" w:tentative="1">
      <w:start w:val="1"/>
      <w:numFmt w:val="bullet"/>
      <w:lvlText w:val=""/>
      <w:lvlJc w:val="left"/>
      <w:pPr>
        <w:ind w:left="4964" w:hanging="360"/>
      </w:pPr>
      <w:rPr>
        <w:rFonts w:ascii="Wingdings" w:hAnsi="Wingdings" w:hint="default"/>
      </w:rPr>
    </w:lvl>
  </w:abstractNum>
  <w:abstractNum w:abstractNumId="20">
    <w:nsid w:val="57EB0A6B"/>
    <w:multiLevelType w:val="hybridMultilevel"/>
    <w:tmpl w:val="A184AFC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BF0496B"/>
    <w:multiLevelType w:val="multilevel"/>
    <w:tmpl w:val="05D072F0"/>
    <w:lvl w:ilvl="0">
      <w:start w:val="7"/>
      <w:numFmt w:val="decimal"/>
      <w:lvlText w:val="%1."/>
      <w:lvlJc w:val="left"/>
      <w:pPr>
        <w:ind w:left="495" w:hanging="495"/>
      </w:pPr>
      <w:rPr>
        <w:rFonts w:hint="default"/>
        <w:b/>
      </w:rPr>
    </w:lvl>
    <w:lvl w:ilvl="1">
      <w:start w:val="2"/>
      <w:numFmt w:val="decimal"/>
      <w:lvlText w:val="%1.%2."/>
      <w:lvlJc w:val="left"/>
      <w:pPr>
        <w:ind w:left="1035" w:hanging="495"/>
      </w:pPr>
      <w:rPr>
        <w:rFonts w:hint="default"/>
        <w:b/>
      </w:rPr>
    </w:lvl>
    <w:lvl w:ilvl="2">
      <w:start w:val="1"/>
      <w:numFmt w:val="decimal"/>
      <w:lvlText w:val="%3."/>
      <w:lvlJc w:val="left"/>
      <w:pPr>
        <w:ind w:left="1288" w:hanging="720"/>
      </w:pPr>
      <w:rPr>
        <w:rFonts w:ascii="Arial" w:eastAsia="Calibri" w:hAnsi="Arial" w:cs="Arial"/>
        <w:b w:val="0"/>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2">
    <w:nsid w:val="67271E1E"/>
    <w:multiLevelType w:val="hybridMultilevel"/>
    <w:tmpl w:val="62B642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8082046"/>
    <w:multiLevelType w:val="hybridMultilevel"/>
    <w:tmpl w:val="D9622DDA"/>
    <w:lvl w:ilvl="0" w:tplc="79263384">
      <w:start w:val="18"/>
      <w:numFmt w:val="decimal"/>
      <w:lvlText w:val="%1."/>
      <w:lvlJc w:val="left"/>
      <w:pPr>
        <w:ind w:left="720" w:hanging="360"/>
      </w:pPr>
      <w:rPr>
        <w:rFonts w:eastAsia="Calibri" w:hint="default"/>
        <w:b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6"/>
  </w:num>
  <w:num w:numId="3">
    <w:abstractNumId w:val="11"/>
  </w:num>
  <w:num w:numId="4">
    <w:abstractNumId w:val="13"/>
  </w:num>
  <w:num w:numId="5">
    <w:abstractNumId w:val="5"/>
  </w:num>
  <w:num w:numId="6">
    <w:abstractNumId w:val="9"/>
  </w:num>
  <w:num w:numId="7">
    <w:abstractNumId w:val="18"/>
  </w:num>
  <w:num w:numId="8">
    <w:abstractNumId w:val="17"/>
  </w:num>
  <w:num w:numId="9">
    <w:abstractNumId w:val="16"/>
  </w:num>
  <w:num w:numId="10">
    <w:abstractNumId w:val="10"/>
  </w:num>
  <w:num w:numId="11">
    <w:abstractNumId w:val="15"/>
  </w:num>
  <w:num w:numId="12">
    <w:abstractNumId w:val="22"/>
  </w:num>
  <w:num w:numId="13">
    <w:abstractNumId w:val="21"/>
  </w:num>
  <w:num w:numId="14">
    <w:abstractNumId w:val="19"/>
  </w:num>
  <w:num w:numId="15">
    <w:abstractNumId w:val="4"/>
  </w:num>
  <w:num w:numId="16">
    <w:abstractNumId w:val="23"/>
  </w:num>
  <w:num w:numId="17">
    <w:abstractNumId w:val="2"/>
  </w:num>
  <w:num w:numId="18">
    <w:abstractNumId w:val="1"/>
  </w:num>
  <w:num w:numId="19">
    <w:abstractNumId w:val="12"/>
  </w:num>
  <w:num w:numId="20">
    <w:abstractNumId w:val="0"/>
  </w:num>
  <w:num w:numId="21">
    <w:abstractNumId w:val="8"/>
  </w:num>
  <w:num w:numId="22">
    <w:abstractNumId w:val="14"/>
  </w:num>
  <w:num w:numId="23">
    <w:abstractNumId w:val="3"/>
  </w:num>
  <w:num w:numId="24">
    <w:abstractNumId w:val="2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hyphenationZone w:val="425"/>
  <w:drawingGridHorizontalSpacing w:val="110"/>
  <w:displayHorizontalDrawingGridEvery w:val="2"/>
  <w:characterSpacingControl w:val="doNotCompress"/>
  <w:hdrShapeDefaults>
    <o:shapedefaults v:ext="edit" spidmax="10242"/>
    <o:shapelayout v:ext="edit">
      <o:idmap v:ext="edit" data="2"/>
      <o:rules v:ext="edit">
        <o:r id="V:Rule3" type="connector" idref="#_x0000_s2050"/>
        <o:r id="V:Rule4" type="connector" idref="#_x0000_s2051"/>
      </o:rules>
    </o:shapelayout>
  </w:hdrShapeDefaults>
  <w:footnotePr>
    <w:footnote w:id="-1"/>
    <w:footnote w:id="0"/>
  </w:footnotePr>
  <w:endnotePr>
    <w:endnote w:id="-1"/>
    <w:endnote w:id="0"/>
  </w:endnotePr>
  <w:compat/>
  <w:rsids>
    <w:rsidRoot w:val="009B2507"/>
    <w:rsid w:val="00000619"/>
    <w:rsid w:val="00001B46"/>
    <w:rsid w:val="00001EF0"/>
    <w:rsid w:val="00005BA6"/>
    <w:rsid w:val="0000648B"/>
    <w:rsid w:val="00014C23"/>
    <w:rsid w:val="00015AEE"/>
    <w:rsid w:val="000224A9"/>
    <w:rsid w:val="00027642"/>
    <w:rsid w:val="00035C61"/>
    <w:rsid w:val="000450E2"/>
    <w:rsid w:val="00045997"/>
    <w:rsid w:val="00046028"/>
    <w:rsid w:val="00050686"/>
    <w:rsid w:val="000614BC"/>
    <w:rsid w:val="000651FF"/>
    <w:rsid w:val="000655F1"/>
    <w:rsid w:val="0006717C"/>
    <w:rsid w:val="000672F8"/>
    <w:rsid w:val="000723AD"/>
    <w:rsid w:val="00073ED9"/>
    <w:rsid w:val="0007641F"/>
    <w:rsid w:val="00083AB1"/>
    <w:rsid w:val="00083C0E"/>
    <w:rsid w:val="000A0EDD"/>
    <w:rsid w:val="000A1B66"/>
    <w:rsid w:val="000A237D"/>
    <w:rsid w:val="000A546B"/>
    <w:rsid w:val="000A5AF0"/>
    <w:rsid w:val="000B457D"/>
    <w:rsid w:val="000B5F20"/>
    <w:rsid w:val="000B72DA"/>
    <w:rsid w:val="000C3E8D"/>
    <w:rsid w:val="000C6106"/>
    <w:rsid w:val="000C7C1F"/>
    <w:rsid w:val="000D050B"/>
    <w:rsid w:val="000D6552"/>
    <w:rsid w:val="000E4782"/>
    <w:rsid w:val="000E4FBD"/>
    <w:rsid w:val="000E6876"/>
    <w:rsid w:val="000F1C78"/>
    <w:rsid w:val="000F5858"/>
    <w:rsid w:val="000F6BCB"/>
    <w:rsid w:val="000F7A8B"/>
    <w:rsid w:val="00110D36"/>
    <w:rsid w:val="001224C3"/>
    <w:rsid w:val="00127CBE"/>
    <w:rsid w:val="001313A7"/>
    <w:rsid w:val="00131DFD"/>
    <w:rsid w:val="00133521"/>
    <w:rsid w:val="00135AFE"/>
    <w:rsid w:val="001372A8"/>
    <w:rsid w:val="0014211B"/>
    <w:rsid w:val="00143C9D"/>
    <w:rsid w:val="00144D9C"/>
    <w:rsid w:val="00156F04"/>
    <w:rsid w:val="00164D8D"/>
    <w:rsid w:val="0016538E"/>
    <w:rsid w:val="0017628C"/>
    <w:rsid w:val="00176A27"/>
    <w:rsid w:val="001868D0"/>
    <w:rsid w:val="001947C2"/>
    <w:rsid w:val="001A0CEA"/>
    <w:rsid w:val="001A0D59"/>
    <w:rsid w:val="001B103A"/>
    <w:rsid w:val="001B58B0"/>
    <w:rsid w:val="001C0F22"/>
    <w:rsid w:val="001C219C"/>
    <w:rsid w:val="001D3AD4"/>
    <w:rsid w:val="001D4DA9"/>
    <w:rsid w:val="001E01DB"/>
    <w:rsid w:val="001E2401"/>
    <w:rsid w:val="001E72F1"/>
    <w:rsid w:val="001F3381"/>
    <w:rsid w:val="001F6ABF"/>
    <w:rsid w:val="002011A4"/>
    <w:rsid w:val="00205E71"/>
    <w:rsid w:val="00215E05"/>
    <w:rsid w:val="00221B83"/>
    <w:rsid w:val="002232D6"/>
    <w:rsid w:val="00227080"/>
    <w:rsid w:val="00241B47"/>
    <w:rsid w:val="002437BF"/>
    <w:rsid w:val="00244298"/>
    <w:rsid w:val="0024675C"/>
    <w:rsid w:val="00247665"/>
    <w:rsid w:val="002527EC"/>
    <w:rsid w:val="002534EA"/>
    <w:rsid w:val="00254B36"/>
    <w:rsid w:val="00261F82"/>
    <w:rsid w:val="0026342D"/>
    <w:rsid w:val="00264C9A"/>
    <w:rsid w:val="0026573C"/>
    <w:rsid w:val="002665D2"/>
    <w:rsid w:val="002706D2"/>
    <w:rsid w:val="00274F26"/>
    <w:rsid w:val="00280ABC"/>
    <w:rsid w:val="002823A3"/>
    <w:rsid w:val="00285C54"/>
    <w:rsid w:val="002928B3"/>
    <w:rsid w:val="00294B99"/>
    <w:rsid w:val="002A1991"/>
    <w:rsid w:val="002A227C"/>
    <w:rsid w:val="002A4E21"/>
    <w:rsid w:val="002A5F4D"/>
    <w:rsid w:val="002B1CD7"/>
    <w:rsid w:val="002B3963"/>
    <w:rsid w:val="002C7F30"/>
    <w:rsid w:val="002D0CFB"/>
    <w:rsid w:val="002D3B1A"/>
    <w:rsid w:val="002D5739"/>
    <w:rsid w:val="002D61F2"/>
    <w:rsid w:val="002D7F00"/>
    <w:rsid w:val="002E3B3B"/>
    <w:rsid w:val="002E4E56"/>
    <w:rsid w:val="002F4521"/>
    <w:rsid w:val="002F4B9A"/>
    <w:rsid w:val="002F5E13"/>
    <w:rsid w:val="00304547"/>
    <w:rsid w:val="00306D47"/>
    <w:rsid w:val="00307A60"/>
    <w:rsid w:val="00307B36"/>
    <w:rsid w:val="00313344"/>
    <w:rsid w:val="00314B35"/>
    <w:rsid w:val="0031765E"/>
    <w:rsid w:val="003254F4"/>
    <w:rsid w:val="00332A60"/>
    <w:rsid w:val="00333EA6"/>
    <w:rsid w:val="00333F26"/>
    <w:rsid w:val="0033755F"/>
    <w:rsid w:val="00340907"/>
    <w:rsid w:val="00340AC1"/>
    <w:rsid w:val="00344E48"/>
    <w:rsid w:val="00350B4C"/>
    <w:rsid w:val="00351710"/>
    <w:rsid w:val="003535DD"/>
    <w:rsid w:val="0036120E"/>
    <w:rsid w:val="00361C16"/>
    <w:rsid w:val="00374E78"/>
    <w:rsid w:val="00377732"/>
    <w:rsid w:val="00381CA1"/>
    <w:rsid w:val="0038387A"/>
    <w:rsid w:val="003846B1"/>
    <w:rsid w:val="0039310C"/>
    <w:rsid w:val="003A61AB"/>
    <w:rsid w:val="003B18C7"/>
    <w:rsid w:val="003B42FB"/>
    <w:rsid w:val="003D4DD1"/>
    <w:rsid w:val="003D5048"/>
    <w:rsid w:val="003D6217"/>
    <w:rsid w:val="003E080F"/>
    <w:rsid w:val="003E2F3F"/>
    <w:rsid w:val="003E2FA6"/>
    <w:rsid w:val="003E3584"/>
    <w:rsid w:val="003E3B6D"/>
    <w:rsid w:val="003F57F5"/>
    <w:rsid w:val="003F5BB4"/>
    <w:rsid w:val="00400A05"/>
    <w:rsid w:val="00404468"/>
    <w:rsid w:val="00413345"/>
    <w:rsid w:val="00415173"/>
    <w:rsid w:val="004175D8"/>
    <w:rsid w:val="00420EDD"/>
    <w:rsid w:val="004272AB"/>
    <w:rsid w:val="004348E9"/>
    <w:rsid w:val="0044764E"/>
    <w:rsid w:val="004636E8"/>
    <w:rsid w:val="00472855"/>
    <w:rsid w:val="00473AD8"/>
    <w:rsid w:val="004754C2"/>
    <w:rsid w:val="00475B5F"/>
    <w:rsid w:val="00481BC1"/>
    <w:rsid w:val="00486146"/>
    <w:rsid w:val="00492B06"/>
    <w:rsid w:val="004A107B"/>
    <w:rsid w:val="004A33C6"/>
    <w:rsid w:val="004A3820"/>
    <w:rsid w:val="004A6465"/>
    <w:rsid w:val="004B2E43"/>
    <w:rsid w:val="004B3888"/>
    <w:rsid w:val="004B3B18"/>
    <w:rsid w:val="004B629C"/>
    <w:rsid w:val="004D4288"/>
    <w:rsid w:val="004E1098"/>
    <w:rsid w:val="004E37D9"/>
    <w:rsid w:val="005003F1"/>
    <w:rsid w:val="00502F23"/>
    <w:rsid w:val="00507CA8"/>
    <w:rsid w:val="00507E7B"/>
    <w:rsid w:val="00510F86"/>
    <w:rsid w:val="00512FCB"/>
    <w:rsid w:val="00517409"/>
    <w:rsid w:val="005252D7"/>
    <w:rsid w:val="00525710"/>
    <w:rsid w:val="00527F07"/>
    <w:rsid w:val="00535223"/>
    <w:rsid w:val="005355E1"/>
    <w:rsid w:val="00535B6E"/>
    <w:rsid w:val="0053694D"/>
    <w:rsid w:val="00545C0B"/>
    <w:rsid w:val="00547E96"/>
    <w:rsid w:val="005521AF"/>
    <w:rsid w:val="00552A35"/>
    <w:rsid w:val="0057352A"/>
    <w:rsid w:val="00575BFF"/>
    <w:rsid w:val="005949BD"/>
    <w:rsid w:val="005949CF"/>
    <w:rsid w:val="005A084D"/>
    <w:rsid w:val="005A0C36"/>
    <w:rsid w:val="005A1C03"/>
    <w:rsid w:val="005A3C58"/>
    <w:rsid w:val="005A3C7B"/>
    <w:rsid w:val="005A5C6E"/>
    <w:rsid w:val="005A5E5B"/>
    <w:rsid w:val="005A64FC"/>
    <w:rsid w:val="005B4B7B"/>
    <w:rsid w:val="005B5A27"/>
    <w:rsid w:val="005C2ABF"/>
    <w:rsid w:val="005C3385"/>
    <w:rsid w:val="005D52ED"/>
    <w:rsid w:val="005E797D"/>
    <w:rsid w:val="005F19B1"/>
    <w:rsid w:val="005F2179"/>
    <w:rsid w:val="005F7959"/>
    <w:rsid w:val="00605CDA"/>
    <w:rsid w:val="0061288C"/>
    <w:rsid w:val="00613DC4"/>
    <w:rsid w:val="00616CD9"/>
    <w:rsid w:val="006176D8"/>
    <w:rsid w:val="00625CEA"/>
    <w:rsid w:val="00626880"/>
    <w:rsid w:val="00630957"/>
    <w:rsid w:val="00632A0C"/>
    <w:rsid w:val="006422EC"/>
    <w:rsid w:val="0064521D"/>
    <w:rsid w:val="006509C8"/>
    <w:rsid w:val="0065314F"/>
    <w:rsid w:val="0066160E"/>
    <w:rsid w:val="00670841"/>
    <w:rsid w:val="0067584E"/>
    <w:rsid w:val="00681D65"/>
    <w:rsid w:val="00686635"/>
    <w:rsid w:val="00692ABF"/>
    <w:rsid w:val="006A5904"/>
    <w:rsid w:val="006B011C"/>
    <w:rsid w:val="006C0173"/>
    <w:rsid w:val="006C205E"/>
    <w:rsid w:val="006C2FFA"/>
    <w:rsid w:val="006C55F9"/>
    <w:rsid w:val="006D172F"/>
    <w:rsid w:val="006D3B52"/>
    <w:rsid w:val="006E186E"/>
    <w:rsid w:val="006E2316"/>
    <w:rsid w:val="006E42F2"/>
    <w:rsid w:val="006F6EEB"/>
    <w:rsid w:val="00713B54"/>
    <w:rsid w:val="00722BE7"/>
    <w:rsid w:val="00726474"/>
    <w:rsid w:val="00727DC0"/>
    <w:rsid w:val="0074626C"/>
    <w:rsid w:val="00746C1E"/>
    <w:rsid w:val="00764E98"/>
    <w:rsid w:val="007650A5"/>
    <w:rsid w:val="00777151"/>
    <w:rsid w:val="00780992"/>
    <w:rsid w:val="00782494"/>
    <w:rsid w:val="00782616"/>
    <w:rsid w:val="00782EDF"/>
    <w:rsid w:val="007A550C"/>
    <w:rsid w:val="007B50FD"/>
    <w:rsid w:val="007B6307"/>
    <w:rsid w:val="007D08BE"/>
    <w:rsid w:val="007D3478"/>
    <w:rsid w:val="007D416B"/>
    <w:rsid w:val="007D59EE"/>
    <w:rsid w:val="007E5A0F"/>
    <w:rsid w:val="007F0C82"/>
    <w:rsid w:val="00802199"/>
    <w:rsid w:val="00807AB4"/>
    <w:rsid w:val="008135E0"/>
    <w:rsid w:val="00817C5B"/>
    <w:rsid w:val="00831295"/>
    <w:rsid w:val="0083691B"/>
    <w:rsid w:val="00836E52"/>
    <w:rsid w:val="00854020"/>
    <w:rsid w:val="00862BD2"/>
    <w:rsid w:val="00863A2D"/>
    <w:rsid w:val="00891342"/>
    <w:rsid w:val="00892A39"/>
    <w:rsid w:val="00892DD2"/>
    <w:rsid w:val="0089416B"/>
    <w:rsid w:val="008A1548"/>
    <w:rsid w:val="008A7B14"/>
    <w:rsid w:val="008B18B6"/>
    <w:rsid w:val="008B5401"/>
    <w:rsid w:val="008B6DFA"/>
    <w:rsid w:val="008D043D"/>
    <w:rsid w:val="008D3EE4"/>
    <w:rsid w:val="008E13D7"/>
    <w:rsid w:val="008F1378"/>
    <w:rsid w:val="008F4137"/>
    <w:rsid w:val="008F4BC4"/>
    <w:rsid w:val="008F4C98"/>
    <w:rsid w:val="009003A1"/>
    <w:rsid w:val="00902897"/>
    <w:rsid w:val="00903930"/>
    <w:rsid w:val="009043EF"/>
    <w:rsid w:val="00905188"/>
    <w:rsid w:val="00913556"/>
    <w:rsid w:val="00914B98"/>
    <w:rsid w:val="00923D54"/>
    <w:rsid w:val="00926669"/>
    <w:rsid w:val="009340BF"/>
    <w:rsid w:val="00936F26"/>
    <w:rsid w:val="009378D1"/>
    <w:rsid w:val="0094434F"/>
    <w:rsid w:val="00947606"/>
    <w:rsid w:val="00951607"/>
    <w:rsid w:val="009554BB"/>
    <w:rsid w:val="00961068"/>
    <w:rsid w:val="0096177F"/>
    <w:rsid w:val="00965EFE"/>
    <w:rsid w:val="00966D08"/>
    <w:rsid w:val="009712CA"/>
    <w:rsid w:val="00972441"/>
    <w:rsid w:val="00972862"/>
    <w:rsid w:val="00975668"/>
    <w:rsid w:val="00976C1C"/>
    <w:rsid w:val="00980F7D"/>
    <w:rsid w:val="00982CB7"/>
    <w:rsid w:val="0098614A"/>
    <w:rsid w:val="00986E19"/>
    <w:rsid w:val="009909CD"/>
    <w:rsid w:val="00993D6E"/>
    <w:rsid w:val="009A2890"/>
    <w:rsid w:val="009A59F4"/>
    <w:rsid w:val="009A6403"/>
    <w:rsid w:val="009B2507"/>
    <w:rsid w:val="009B2997"/>
    <w:rsid w:val="009C0742"/>
    <w:rsid w:val="009C208B"/>
    <w:rsid w:val="009C6820"/>
    <w:rsid w:val="009C6EDC"/>
    <w:rsid w:val="009D200F"/>
    <w:rsid w:val="009D2C18"/>
    <w:rsid w:val="009D6525"/>
    <w:rsid w:val="009E2AF3"/>
    <w:rsid w:val="009F0D53"/>
    <w:rsid w:val="00A00B28"/>
    <w:rsid w:val="00A01CD9"/>
    <w:rsid w:val="00A05946"/>
    <w:rsid w:val="00A06978"/>
    <w:rsid w:val="00A159E9"/>
    <w:rsid w:val="00A17740"/>
    <w:rsid w:val="00A225A9"/>
    <w:rsid w:val="00A25B14"/>
    <w:rsid w:val="00A31071"/>
    <w:rsid w:val="00A319EF"/>
    <w:rsid w:val="00A34E22"/>
    <w:rsid w:val="00A359CB"/>
    <w:rsid w:val="00A35D02"/>
    <w:rsid w:val="00A41A3D"/>
    <w:rsid w:val="00A41C09"/>
    <w:rsid w:val="00A50204"/>
    <w:rsid w:val="00A52F45"/>
    <w:rsid w:val="00A54A33"/>
    <w:rsid w:val="00A604D1"/>
    <w:rsid w:val="00A65665"/>
    <w:rsid w:val="00A706D9"/>
    <w:rsid w:val="00A70928"/>
    <w:rsid w:val="00A77653"/>
    <w:rsid w:val="00A93E3E"/>
    <w:rsid w:val="00A94042"/>
    <w:rsid w:val="00A9507A"/>
    <w:rsid w:val="00A9508F"/>
    <w:rsid w:val="00AA2606"/>
    <w:rsid w:val="00AA41FB"/>
    <w:rsid w:val="00AB3C35"/>
    <w:rsid w:val="00AB476B"/>
    <w:rsid w:val="00AC582B"/>
    <w:rsid w:val="00AD2793"/>
    <w:rsid w:val="00AD3C3A"/>
    <w:rsid w:val="00AD6562"/>
    <w:rsid w:val="00AE3DDA"/>
    <w:rsid w:val="00AF2074"/>
    <w:rsid w:val="00AF25F2"/>
    <w:rsid w:val="00AF3551"/>
    <w:rsid w:val="00AF3DD9"/>
    <w:rsid w:val="00B131C4"/>
    <w:rsid w:val="00B218C0"/>
    <w:rsid w:val="00B22237"/>
    <w:rsid w:val="00B23899"/>
    <w:rsid w:val="00B25777"/>
    <w:rsid w:val="00B26FAA"/>
    <w:rsid w:val="00B276A9"/>
    <w:rsid w:val="00B35008"/>
    <w:rsid w:val="00B35AC5"/>
    <w:rsid w:val="00B363EB"/>
    <w:rsid w:val="00B403A0"/>
    <w:rsid w:val="00B41B03"/>
    <w:rsid w:val="00B528A6"/>
    <w:rsid w:val="00B55ECB"/>
    <w:rsid w:val="00B57DEC"/>
    <w:rsid w:val="00B7234C"/>
    <w:rsid w:val="00B7456C"/>
    <w:rsid w:val="00B75A7A"/>
    <w:rsid w:val="00B76B37"/>
    <w:rsid w:val="00B77655"/>
    <w:rsid w:val="00B81C9D"/>
    <w:rsid w:val="00B8289F"/>
    <w:rsid w:val="00B83E63"/>
    <w:rsid w:val="00B857B7"/>
    <w:rsid w:val="00B904A6"/>
    <w:rsid w:val="00B918F6"/>
    <w:rsid w:val="00B971C7"/>
    <w:rsid w:val="00B97987"/>
    <w:rsid w:val="00BA2BC3"/>
    <w:rsid w:val="00BA3525"/>
    <w:rsid w:val="00BA5934"/>
    <w:rsid w:val="00BB7179"/>
    <w:rsid w:val="00BC10B1"/>
    <w:rsid w:val="00BC4741"/>
    <w:rsid w:val="00BC57B8"/>
    <w:rsid w:val="00BC743C"/>
    <w:rsid w:val="00BD14ED"/>
    <w:rsid w:val="00BD1C60"/>
    <w:rsid w:val="00BD5485"/>
    <w:rsid w:val="00BE1E4B"/>
    <w:rsid w:val="00BE30B4"/>
    <w:rsid w:val="00BE3C52"/>
    <w:rsid w:val="00C00F8C"/>
    <w:rsid w:val="00C140E7"/>
    <w:rsid w:val="00C15C87"/>
    <w:rsid w:val="00C16237"/>
    <w:rsid w:val="00C16FDE"/>
    <w:rsid w:val="00C22FA9"/>
    <w:rsid w:val="00C30B86"/>
    <w:rsid w:val="00C4562A"/>
    <w:rsid w:val="00C45879"/>
    <w:rsid w:val="00C46D61"/>
    <w:rsid w:val="00C50F46"/>
    <w:rsid w:val="00C51C98"/>
    <w:rsid w:val="00C52268"/>
    <w:rsid w:val="00C54B2A"/>
    <w:rsid w:val="00C57232"/>
    <w:rsid w:val="00C57C8B"/>
    <w:rsid w:val="00C6060A"/>
    <w:rsid w:val="00C74BD7"/>
    <w:rsid w:val="00C803D7"/>
    <w:rsid w:val="00C809DE"/>
    <w:rsid w:val="00C90006"/>
    <w:rsid w:val="00C95521"/>
    <w:rsid w:val="00C96185"/>
    <w:rsid w:val="00CA6A35"/>
    <w:rsid w:val="00CB25FD"/>
    <w:rsid w:val="00CB25FF"/>
    <w:rsid w:val="00CB608C"/>
    <w:rsid w:val="00CD43E8"/>
    <w:rsid w:val="00CE17A1"/>
    <w:rsid w:val="00CE1873"/>
    <w:rsid w:val="00D0082D"/>
    <w:rsid w:val="00D0418E"/>
    <w:rsid w:val="00D04CAE"/>
    <w:rsid w:val="00D052E4"/>
    <w:rsid w:val="00D07A97"/>
    <w:rsid w:val="00D07D28"/>
    <w:rsid w:val="00D123ED"/>
    <w:rsid w:val="00D20F00"/>
    <w:rsid w:val="00D23239"/>
    <w:rsid w:val="00D33F27"/>
    <w:rsid w:val="00D34DE7"/>
    <w:rsid w:val="00D425C1"/>
    <w:rsid w:val="00D45696"/>
    <w:rsid w:val="00D504BA"/>
    <w:rsid w:val="00D53AB7"/>
    <w:rsid w:val="00D66D8D"/>
    <w:rsid w:val="00D6752A"/>
    <w:rsid w:val="00D76359"/>
    <w:rsid w:val="00D77223"/>
    <w:rsid w:val="00D820B4"/>
    <w:rsid w:val="00D827DA"/>
    <w:rsid w:val="00D873B2"/>
    <w:rsid w:val="00D914EF"/>
    <w:rsid w:val="00D9262B"/>
    <w:rsid w:val="00D935E9"/>
    <w:rsid w:val="00DA1358"/>
    <w:rsid w:val="00DA3582"/>
    <w:rsid w:val="00DA7738"/>
    <w:rsid w:val="00DB34B8"/>
    <w:rsid w:val="00DC1D44"/>
    <w:rsid w:val="00DC39F3"/>
    <w:rsid w:val="00DC3B49"/>
    <w:rsid w:val="00DD4F2A"/>
    <w:rsid w:val="00DD5114"/>
    <w:rsid w:val="00DF5497"/>
    <w:rsid w:val="00DF7515"/>
    <w:rsid w:val="00E07670"/>
    <w:rsid w:val="00E078CB"/>
    <w:rsid w:val="00E227E9"/>
    <w:rsid w:val="00E24456"/>
    <w:rsid w:val="00E2675A"/>
    <w:rsid w:val="00E32F10"/>
    <w:rsid w:val="00E34405"/>
    <w:rsid w:val="00E35A2C"/>
    <w:rsid w:val="00E41A17"/>
    <w:rsid w:val="00E47FEA"/>
    <w:rsid w:val="00E5464A"/>
    <w:rsid w:val="00E57845"/>
    <w:rsid w:val="00E65DF7"/>
    <w:rsid w:val="00E65FC7"/>
    <w:rsid w:val="00E66833"/>
    <w:rsid w:val="00E70FC9"/>
    <w:rsid w:val="00E71BE2"/>
    <w:rsid w:val="00E71F2D"/>
    <w:rsid w:val="00E76FCD"/>
    <w:rsid w:val="00E80E4A"/>
    <w:rsid w:val="00EA0DCD"/>
    <w:rsid w:val="00EA245B"/>
    <w:rsid w:val="00EA590F"/>
    <w:rsid w:val="00EB02DB"/>
    <w:rsid w:val="00EB089B"/>
    <w:rsid w:val="00EB4E8F"/>
    <w:rsid w:val="00EC7257"/>
    <w:rsid w:val="00ED284D"/>
    <w:rsid w:val="00EE4286"/>
    <w:rsid w:val="00EE6313"/>
    <w:rsid w:val="00EF11AD"/>
    <w:rsid w:val="00EF1F3F"/>
    <w:rsid w:val="00EF3A36"/>
    <w:rsid w:val="00EF48ED"/>
    <w:rsid w:val="00EF4E6C"/>
    <w:rsid w:val="00F0074D"/>
    <w:rsid w:val="00F018DF"/>
    <w:rsid w:val="00F12CF4"/>
    <w:rsid w:val="00F2245D"/>
    <w:rsid w:val="00F42F07"/>
    <w:rsid w:val="00F43C77"/>
    <w:rsid w:val="00F7331F"/>
    <w:rsid w:val="00F75A28"/>
    <w:rsid w:val="00F761F6"/>
    <w:rsid w:val="00F80DB1"/>
    <w:rsid w:val="00F8261A"/>
    <w:rsid w:val="00F85AC1"/>
    <w:rsid w:val="00F85F4D"/>
    <w:rsid w:val="00F8672A"/>
    <w:rsid w:val="00F86CEA"/>
    <w:rsid w:val="00F934D7"/>
    <w:rsid w:val="00F95C74"/>
    <w:rsid w:val="00F968C4"/>
    <w:rsid w:val="00FA0CCE"/>
    <w:rsid w:val="00FA5E87"/>
    <w:rsid w:val="00FB53D4"/>
    <w:rsid w:val="00FB6054"/>
    <w:rsid w:val="00FC32A6"/>
    <w:rsid w:val="00FD030E"/>
    <w:rsid w:val="00FD7D8C"/>
    <w:rsid w:val="00FE2D0B"/>
    <w:rsid w:val="00FE6DF7"/>
    <w:rsid w:val="00FF043C"/>
    <w:rsid w:val="00FF0643"/>
    <w:rsid w:val="00FF1437"/>
    <w:rsid w:val="00FF55BF"/>
    <w:rsid w:val="00FF584E"/>
    <w:rsid w:val="00FF7850"/>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2">
    <w:name w:val="heading 2"/>
    <w:aliases w:val="Edgar 2,Título 2 -BCN,2 headline,h Car Car Car Car Car Car Car Car Car,MT2,título 2,A,h2,A.B.C.,H2,A1,h21,A.B.C.1,Neg"/>
    <w:basedOn w:val="Normal"/>
    <w:next w:val="Normal"/>
    <w:link w:val="Ttulo2Car"/>
    <w:qFormat/>
    <w:rsid w:val="00AD2793"/>
    <w:pPr>
      <w:keepNext/>
      <w:tabs>
        <w:tab w:val="left" w:pos="1701"/>
      </w:tabs>
      <w:ind w:left="426"/>
      <w:jc w:val="both"/>
      <w:outlineLvl w:val="1"/>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unhideWhenUsed/>
    <w:rsid w:val="00B62898"/>
    <w:rPr>
      <w:color w:val="0000FF"/>
      <w:u w:val="single"/>
    </w:rPr>
  </w:style>
  <w:style w:type="paragraph" w:styleId="Prrafodelista">
    <w:name w:val="List Paragraph"/>
    <w:basedOn w:val="Normal"/>
    <w:link w:val="PrrafodelistaCar"/>
    <w:uiPriority w:val="99"/>
    <w:qFormat/>
    <w:rsid w:val="00726474"/>
    <w:pPr>
      <w:spacing w:after="0" w:line="240" w:lineRule="auto"/>
      <w:ind w:left="720"/>
      <w:contextualSpacing/>
    </w:pPr>
    <w:rPr>
      <w:rFonts w:ascii="Times New Roman" w:eastAsia="Times New Roman" w:hAnsi="Times New Roman"/>
      <w:sz w:val="20"/>
      <w:szCs w:val="20"/>
      <w:lang w:eastAsia="es-ES"/>
    </w:rPr>
  </w:style>
  <w:style w:type="character" w:styleId="Refdecomentario">
    <w:name w:val="annotation reference"/>
    <w:uiPriority w:val="99"/>
    <w:semiHidden/>
    <w:unhideWhenUsed/>
    <w:rsid w:val="00404468"/>
    <w:rPr>
      <w:sz w:val="16"/>
      <w:szCs w:val="16"/>
    </w:rPr>
  </w:style>
  <w:style w:type="paragraph" w:styleId="Textocomentario">
    <w:name w:val="annotation text"/>
    <w:basedOn w:val="Normal"/>
    <w:link w:val="TextocomentarioCar"/>
    <w:uiPriority w:val="99"/>
    <w:unhideWhenUsed/>
    <w:rsid w:val="00404468"/>
    <w:rPr>
      <w:sz w:val="20"/>
      <w:szCs w:val="20"/>
    </w:rPr>
  </w:style>
  <w:style w:type="character" w:customStyle="1" w:styleId="TextocomentarioCar">
    <w:name w:val="Texto comentario Car"/>
    <w:link w:val="Textocomentario"/>
    <w:uiPriority w:val="99"/>
    <w:rsid w:val="00404468"/>
    <w:rPr>
      <w:lang w:val="es-ES" w:eastAsia="en-US"/>
    </w:rPr>
  </w:style>
  <w:style w:type="paragraph" w:customStyle="1" w:styleId="Default">
    <w:name w:val="Default"/>
    <w:rsid w:val="00404468"/>
    <w:pPr>
      <w:autoSpaceDE w:val="0"/>
      <w:autoSpaceDN w:val="0"/>
      <w:adjustRightInd w:val="0"/>
    </w:pPr>
    <w:rPr>
      <w:rFonts w:ascii="Arial" w:eastAsia="Times New Roman" w:hAnsi="Arial" w:cs="Arial"/>
      <w:color w:val="000000"/>
      <w:sz w:val="24"/>
      <w:szCs w:val="24"/>
    </w:rPr>
  </w:style>
  <w:style w:type="character" w:customStyle="1" w:styleId="Cuadrculaclara-nfasis3Car">
    <w:name w:val="Cuadrícula clara - Énfasis 3 Car"/>
    <w:link w:val="Cuadrculaclara-nfasis3"/>
    <w:uiPriority w:val="34"/>
    <w:locked/>
    <w:rsid w:val="00404468"/>
    <w:rPr>
      <w:rFonts w:ascii="Arial" w:eastAsia="Times New Roman" w:hAnsi="Arial"/>
      <w:sz w:val="24"/>
    </w:rPr>
  </w:style>
  <w:style w:type="table" w:styleId="Cuadrculaclara-nfasis3">
    <w:name w:val="Light Grid Accent 3"/>
    <w:basedOn w:val="Tablanormal"/>
    <w:link w:val="Cuadrculaclara-nfasis3Car"/>
    <w:uiPriority w:val="34"/>
    <w:rsid w:val="00404468"/>
    <w:rPr>
      <w:rFonts w:ascii="Arial" w:eastAsia="Times New Roman" w:hAnsi="Arial"/>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Asuntodelcomentario">
    <w:name w:val="annotation subject"/>
    <w:basedOn w:val="Textocomentario"/>
    <w:next w:val="Textocomentario"/>
    <w:link w:val="AsuntodelcomentarioCar"/>
    <w:uiPriority w:val="99"/>
    <w:semiHidden/>
    <w:unhideWhenUsed/>
    <w:rsid w:val="005A5C6E"/>
    <w:rPr>
      <w:b/>
      <w:bCs/>
    </w:rPr>
  </w:style>
  <w:style w:type="character" w:customStyle="1" w:styleId="AsuntodelcomentarioCar">
    <w:name w:val="Asunto del comentario Car"/>
    <w:link w:val="Asuntodelcomentario"/>
    <w:uiPriority w:val="99"/>
    <w:semiHidden/>
    <w:rsid w:val="005A5C6E"/>
    <w:rPr>
      <w:b/>
      <w:bCs/>
      <w:lang w:val="es-ES" w:eastAsia="en-US"/>
    </w:rPr>
  </w:style>
  <w:style w:type="paragraph" w:styleId="Textoindependiente">
    <w:name w:val="Body Text"/>
    <w:basedOn w:val="Normal"/>
    <w:link w:val="TextoindependienteCar"/>
    <w:rsid w:val="005F2179"/>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5F2179"/>
    <w:rPr>
      <w:rFonts w:ascii="Arial" w:eastAsia="Times New Roman" w:hAnsi="Arial"/>
      <w:sz w:val="24"/>
      <w:lang w:val="es-ES" w:eastAsia="es-ES"/>
    </w:rPr>
  </w:style>
  <w:style w:type="character" w:customStyle="1" w:styleId="CharacterStyle1">
    <w:name w:val="Character Style 1"/>
    <w:rsid w:val="005F2179"/>
    <w:rPr>
      <w:sz w:val="20"/>
    </w:rPr>
  </w:style>
  <w:style w:type="character" w:customStyle="1" w:styleId="Ttulo2Car">
    <w:name w:val="Título 2 Car"/>
    <w:aliases w:val="Edgar 2 Car,Título 2 -BCN Car,2 headline Car,h Car Car Car Car Car Car Car Car Car Car,MT2 Car,título 2 Car,A Car,h2 Car,A.B.C. Car,H2 Car,A1 Car,h21 Car,A.B.C.1 Car,Neg Car"/>
    <w:basedOn w:val="Fuentedeprrafopredeter"/>
    <w:link w:val="Ttulo2"/>
    <w:rsid w:val="00AD2793"/>
    <w:rPr>
      <w:rFonts w:ascii="Arial" w:hAnsi="Arial"/>
      <w:sz w:val="24"/>
      <w:szCs w:val="22"/>
      <w:lang w:val="es-ES" w:eastAsia="en-US"/>
    </w:rPr>
  </w:style>
  <w:style w:type="character" w:customStyle="1" w:styleId="PrrafodelistaCar">
    <w:name w:val="Párrafo de lista Car"/>
    <w:link w:val="Prrafodelista"/>
    <w:uiPriority w:val="99"/>
    <w:rsid w:val="00AD2793"/>
    <w:rPr>
      <w:rFonts w:ascii="Times New Roman" w:eastAsia="Times New Roman" w:hAnsi="Times New Roman"/>
      <w:lang w:val="es-ES" w:eastAsia="es-ES"/>
    </w:rPr>
  </w:style>
  <w:style w:type="paragraph" w:styleId="Sangradetextonormal">
    <w:name w:val="Body Text Indent"/>
    <w:basedOn w:val="Normal"/>
    <w:link w:val="SangradetextonormalCar"/>
    <w:unhideWhenUsed/>
    <w:rsid w:val="00AD2793"/>
    <w:pPr>
      <w:spacing w:after="120"/>
      <w:ind w:left="283"/>
    </w:pPr>
  </w:style>
  <w:style w:type="character" w:customStyle="1" w:styleId="SangradetextonormalCar">
    <w:name w:val="Sangría de texto normal Car"/>
    <w:basedOn w:val="Fuentedeprrafopredeter"/>
    <w:link w:val="Sangradetextonormal"/>
    <w:rsid w:val="00AD2793"/>
    <w:rPr>
      <w:sz w:val="22"/>
      <w:szCs w:val="22"/>
      <w:lang w:val="es-ES" w:eastAsia="en-US"/>
    </w:rPr>
  </w:style>
  <w:style w:type="paragraph" w:styleId="NormalWeb">
    <w:name w:val="Normal (Web)"/>
    <w:basedOn w:val="Normal"/>
    <w:uiPriority w:val="99"/>
    <w:semiHidden/>
    <w:unhideWhenUsed/>
    <w:rsid w:val="00400A05"/>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basedOn w:val="Normal"/>
    <w:link w:val="TextonotapieCar"/>
    <w:rsid w:val="00DD4F2A"/>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rsid w:val="00DD4F2A"/>
    <w:rPr>
      <w:rFonts w:ascii="Times New Roman" w:eastAsia="Times New Roman" w:hAnsi="Times New Roman"/>
      <w:lang w:val="es-ES" w:eastAsia="es-ES"/>
    </w:rPr>
  </w:style>
  <w:style w:type="paragraph" w:styleId="Textoindependiente3">
    <w:name w:val="Body Text 3"/>
    <w:basedOn w:val="Normal"/>
    <w:link w:val="Textoindependiente3Car"/>
    <w:uiPriority w:val="99"/>
    <w:unhideWhenUsed/>
    <w:rsid w:val="005B5A27"/>
    <w:pPr>
      <w:spacing w:after="120" w:line="240" w:lineRule="auto"/>
    </w:pPr>
    <w:rPr>
      <w:sz w:val="16"/>
      <w:szCs w:val="16"/>
      <w:lang w:eastAsia="es-ES"/>
    </w:rPr>
  </w:style>
  <w:style w:type="character" w:customStyle="1" w:styleId="Textoindependiente3Car">
    <w:name w:val="Texto independiente 3 Car"/>
    <w:basedOn w:val="Fuentedeprrafopredeter"/>
    <w:link w:val="Textoindependiente3"/>
    <w:uiPriority w:val="99"/>
    <w:rsid w:val="005B5A27"/>
    <w:rPr>
      <w:sz w:val="16"/>
      <w:szCs w:val="16"/>
    </w:rPr>
  </w:style>
  <w:style w:type="paragraph" w:customStyle="1" w:styleId="Vietas">
    <w:name w:val="Viñetas"/>
    <w:basedOn w:val="Normal"/>
    <w:rsid w:val="00000619"/>
    <w:pPr>
      <w:numPr>
        <w:numId w:val="4"/>
      </w:numPr>
      <w:spacing w:after="0" w:line="240" w:lineRule="auto"/>
    </w:pPr>
    <w:rPr>
      <w:rFonts w:ascii="Times New Roman" w:eastAsia="Times New Roman" w:hAnsi="Times New Roman"/>
      <w:sz w:val="20"/>
      <w:szCs w:val="20"/>
      <w:lang w:eastAsia="es-ES"/>
    </w:rPr>
  </w:style>
  <w:style w:type="paragraph" w:customStyle="1" w:styleId="Arialsinespacio">
    <w:name w:val="Arial sin espacio"/>
    <w:basedOn w:val="Sinespaciado"/>
    <w:link w:val="ArialsinespacioCar"/>
    <w:qFormat/>
    <w:rsid w:val="00000619"/>
    <w:rPr>
      <w:rFonts w:ascii="Arial" w:eastAsia="Times New Roman" w:hAnsi="Arial"/>
      <w:szCs w:val="20"/>
    </w:rPr>
  </w:style>
  <w:style w:type="character" w:customStyle="1" w:styleId="ArialsinespacioCar">
    <w:name w:val="Arial sin espacio Car"/>
    <w:link w:val="Arialsinespacio"/>
    <w:rsid w:val="00000619"/>
    <w:rPr>
      <w:rFonts w:ascii="Arial" w:eastAsia="Times New Roman" w:hAnsi="Arial"/>
      <w:sz w:val="22"/>
    </w:rPr>
  </w:style>
  <w:style w:type="paragraph" w:styleId="Sinespaciado">
    <w:name w:val="No Spacing"/>
    <w:link w:val="SinespaciadoCar"/>
    <w:uiPriority w:val="1"/>
    <w:qFormat/>
    <w:rsid w:val="00000619"/>
    <w:rPr>
      <w:sz w:val="22"/>
      <w:szCs w:val="22"/>
      <w:lang w:eastAsia="en-US"/>
    </w:rPr>
  </w:style>
  <w:style w:type="character" w:customStyle="1" w:styleId="SinespaciadoCar">
    <w:name w:val="Sin espaciado Car"/>
    <w:link w:val="Sinespaciado"/>
    <w:uiPriority w:val="1"/>
    <w:rsid w:val="001F3381"/>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67679949">
      <w:bodyDiv w:val="1"/>
      <w:marLeft w:val="0"/>
      <w:marRight w:val="0"/>
      <w:marTop w:val="0"/>
      <w:marBottom w:val="0"/>
      <w:divBdr>
        <w:top w:val="none" w:sz="0" w:space="0" w:color="auto"/>
        <w:left w:val="none" w:sz="0" w:space="0" w:color="auto"/>
        <w:bottom w:val="none" w:sz="0" w:space="0" w:color="auto"/>
        <w:right w:val="none" w:sz="0" w:space="0" w:color="auto"/>
      </w:divBdr>
      <w:divsChild>
        <w:div w:id="2023969975">
          <w:marLeft w:val="0"/>
          <w:marRight w:val="0"/>
          <w:marTop w:val="0"/>
          <w:marBottom w:val="0"/>
          <w:divBdr>
            <w:top w:val="none" w:sz="0" w:space="0" w:color="auto"/>
            <w:left w:val="none" w:sz="0" w:space="0" w:color="auto"/>
            <w:bottom w:val="none" w:sz="0" w:space="0" w:color="auto"/>
            <w:right w:val="none" w:sz="0" w:space="0" w:color="auto"/>
          </w:divBdr>
        </w:div>
      </w:divsChild>
    </w:div>
    <w:div w:id="635531505">
      <w:bodyDiv w:val="1"/>
      <w:marLeft w:val="0"/>
      <w:marRight w:val="0"/>
      <w:marTop w:val="0"/>
      <w:marBottom w:val="0"/>
      <w:divBdr>
        <w:top w:val="none" w:sz="0" w:space="0" w:color="auto"/>
        <w:left w:val="none" w:sz="0" w:space="0" w:color="auto"/>
        <w:bottom w:val="none" w:sz="0" w:space="0" w:color="auto"/>
        <w:right w:val="none" w:sz="0" w:space="0" w:color="auto"/>
      </w:divBdr>
    </w:div>
    <w:div w:id="738020865">
      <w:bodyDiv w:val="1"/>
      <w:marLeft w:val="0"/>
      <w:marRight w:val="0"/>
      <w:marTop w:val="0"/>
      <w:marBottom w:val="0"/>
      <w:divBdr>
        <w:top w:val="none" w:sz="0" w:space="0" w:color="auto"/>
        <w:left w:val="none" w:sz="0" w:space="0" w:color="auto"/>
        <w:bottom w:val="none" w:sz="0" w:space="0" w:color="auto"/>
        <w:right w:val="none" w:sz="0" w:space="0" w:color="auto"/>
      </w:divBdr>
    </w:div>
    <w:div w:id="1381637053">
      <w:bodyDiv w:val="1"/>
      <w:marLeft w:val="0"/>
      <w:marRight w:val="0"/>
      <w:marTop w:val="0"/>
      <w:marBottom w:val="0"/>
      <w:divBdr>
        <w:top w:val="none" w:sz="0" w:space="0" w:color="auto"/>
        <w:left w:val="none" w:sz="0" w:space="0" w:color="auto"/>
        <w:bottom w:val="none" w:sz="0" w:space="0" w:color="auto"/>
        <w:right w:val="none" w:sz="0" w:space="0" w:color="auto"/>
      </w:divBdr>
    </w:div>
    <w:div w:id="1457871943">
      <w:bodyDiv w:val="1"/>
      <w:marLeft w:val="0"/>
      <w:marRight w:val="0"/>
      <w:marTop w:val="0"/>
      <w:marBottom w:val="0"/>
      <w:divBdr>
        <w:top w:val="none" w:sz="0" w:space="0" w:color="auto"/>
        <w:left w:val="none" w:sz="0" w:space="0" w:color="auto"/>
        <w:bottom w:val="none" w:sz="0" w:space="0" w:color="auto"/>
        <w:right w:val="none" w:sz="0" w:space="0" w:color="auto"/>
      </w:divBdr>
    </w:div>
    <w:div w:id="207743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CEDB52-7FE1-4643-800A-9CF3B2337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6525</Words>
  <Characters>35890</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oswald.tapiero</dc:creator>
  <cp:lastModifiedBy>Lenovo User</cp:lastModifiedBy>
  <cp:revision>2</cp:revision>
  <cp:lastPrinted>2013-07-24T20:15:00Z</cp:lastPrinted>
  <dcterms:created xsi:type="dcterms:W3CDTF">2013-08-05T15:33:00Z</dcterms:created>
  <dcterms:modified xsi:type="dcterms:W3CDTF">2013-08-05T15:33:00Z</dcterms:modified>
</cp:coreProperties>
</file>