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620F" w:rsidRPr="006C528D" w:rsidRDefault="00D6620F" w:rsidP="00D6620F">
      <w:pPr>
        <w:pStyle w:val="Textoindependiente"/>
        <w:jc w:val="center"/>
        <w:rPr>
          <w:rFonts w:ascii="Arial" w:hAnsi="Arial" w:cs="Arial"/>
          <w:b/>
          <w:color w:val="000000" w:themeColor="text1"/>
          <w:lang w:val="es-MX"/>
        </w:rPr>
      </w:pPr>
      <w:r w:rsidRPr="006C528D">
        <w:rPr>
          <w:rFonts w:ascii="Arial" w:hAnsi="Arial" w:cs="Arial"/>
          <w:b/>
          <w:color w:val="000000" w:themeColor="text1"/>
          <w:lang w:val="es-MX"/>
        </w:rPr>
        <w:t>A</w:t>
      </w:r>
      <w:r w:rsidR="00F836FA">
        <w:rPr>
          <w:rFonts w:ascii="Arial" w:hAnsi="Arial" w:cs="Arial"/>
          <w:b/>
          <w:color w:val="000000" w:themeColor="text1"/>
          <w:lang w:val="es-MX"/>
        </w:rPr>
        <w:t>NEXO No. 10</w:t>
      </w:r>
      <w:r w:rsidRPr="006C528D">
        <w:rPr>
          <w:rFonts w:ascii="Arial" w:hAnsi="Arial" w:cs="Arial"/>
          <w:b/>
          <w:color w:val="000000" w:themeColor="text1"/>
          <w:lang w:val="es-MX"/>
        </w:rPr>
        <w:t xml:space="preserve">: REQUISITOS DE EMPAQUE SECUNDARIO DE LAS RACIONES PARA PREPARAR </w:t>
      </w:r>
    </w:p>
    <w:p w:rsidR="00D6620F" w:rsidRPr="006C528D" w:rsidRDefault="00D6620F" w:rsidP="00D6620F">
      <w:pPr>
        <w:spacing w:after="0" w:line="240" w:lineRule="auto"/>
        <w:jc w:val="both"/>
        <w:rPr>
          <w:rFonts w:ascii="Arial" w:hAnsi="Arial" w:cs="Arial"/>
          <w:iCs/>
          <w:color w:val="000000" w:themeColor="text1"/>
          <w:sz w:val="20"/>
          <w:szCs w:val="20"/>
        </w:rPr>
      </w:pPr>
    </w:p>
    <w:p w:rsidR="00D6620F" w:rsidRPr="006C528D" w:rsidRDefault="00D6620F" w:rsidP="00D6620F">
      <w:pPr>
        <w:spacing w:after="0" w:line="240" w:lineRule="auto"/>
        <w:jc w:val="both"/>
        <w:rPr>
          <w:rFonts w:ascii="Arial" w:hAnsi="Arial" w:cs="Arial"/>
          <w:iCs/>
          <w:color w:val="000000" w:themeColor="text1"/>
          <w:sz w:val="20"/>
          <w:szCs w:val="20"/>
        </w:rPr>
      </w:pPr>
      <w:r w:rsidRPr="006C528D">
        <w:rPr>
          <w:rFonts w:ascii="Arial" w:hAnsi="Arial" w:cs="Arial"/>
          <w:iCs/>
          <w:color w:val="000000" w:themeColor="text1"/>
          <w:sz w:val="20"/>
          <w:szCs w:val="20"/>
        </w:rPr>
        <w:t>El empaque secundario que contiene los alimentos que conforman las raciones para preparar deberá cumplir con las características de empaque descritas a continuación y llevar impresa la siguiente información:</w:t>
      </w:r>
    </w:p>
    <w:p w:rsidR="00D6620F" w:rsidRPr="006C528D" w:rsidRDefault="00D6620F" w:rsidP="00D6620F">
      <w:pPr>
        <w:spacing w:after="0" w:line="240" w:lineRule="auto"/>
        <w:jc w:val="both"/>
        <w:rPr>
          <w:rFonts w:ascii="Arial" w:hAnsi="Arial" w:cs="Arial"/>
          <w:iCs/>
          <w:color w:val="000000" w:themeColor="text1"/>
          <w:sz w:val="20"/>
          <w:szCs w:val="20"/>
        </w:rPr>
      </w:pPr>
      <w:r w:rsidRPr="006C528D">
        <w:rPr>
          <w:rFonts w:ascii="Arial" w:hAnsi="Arial" w:cs="Arial"/>
          <w:iCs/>
          <w:color w:val="000000" w:themeColor="text1"/>
          <w:sz w:val="20"/>
          <w:szCs w:val="20"/>
        </w:rPr>
        <w:t xml:space="preserve"> </w:t>
      </w:r>
    </w:p>
    <w:p w:rsidR="00D6620F" w:rsidRPr="006C528D" w:rsidRDefault="00D6620F" w:rsidP="00D6620F">
      <w:pPr>
        <w:numPr>
          <w:ilvl w:val="0"/>
          <w:numId w:val="2"/>
        </w:numPr>
        <w:spacing w:after="0" w:line="240" w:lineRule="auto"/>
        <w:jc w:val="both"/>
        <w:rPr>
          <w:rFonts w:ascii="Arial" w:hAnsi="Arial" w:cs="Arial"/>
          <w:iCs/>
          <w:color w:val="000000" w:themeColor="text1"/>
          <w:sz w:val="20"/>
          <w:szCs w:val="20"/>
        </w:rPr>
      </w:pPr>
      <w:r w:rsidRPr="006C528D">
        <w:rPr>
          <w:rFonts w:ascii="Arial" w:hAnsi="Arial" w:cs="Arial"/>
          <w:iCs/>
          <w:color w:val="000000" w:themeColor="text1"/>
          <w:sz w:val="20"/>
          <w:szCs w:val="20"/>
        </w:rPr>
        <w:t xml:space="preserve">El empaque secundario debe permitir la fácil manipulación por parte de los beneficiarios y debe preservar la calidad y el empaque individual de los productos; es necesario que el Operador detalle las características del empaque al momento de presentar las muestras al ICBF, como mínimo en cuanto a material, dimensiones, sistema de sellado. </w:t>
      </w:r>
    </w:p>
    <w:p w:rsidR="00D6620F" w:rsidRPr="006C528D" w:rsidRDefault="00D6620F" w:rsidP="00D6620F">
      <w:pPr>
        <w:numPr>
          <w:ilvl w:val="0"/>
          <w:numId w:val="2"/>
        </w:numPr>
        <w:autoSpaceDE w:val="0"/>
        <w:autoSpaceDN w:val="0"/>
        <w:adjustRightInd w:val="0"/>
        <w:spacing w:after="0" w:line="240" w:lineRule="auto"/>
        <w:jc w:val="both"/>
        <w:rPr>
          <w:rFonts w:ascii="Arial" w:hAnsi="Arial" w:cs="Arial"/>
          <w:iCs/>
          <w:color w:val="000000" w:themeColor="text1"/>
          <w:sz w:val="20"/>
          <w:szCs w:val="20"/>
        </w:rPr>
      </w:pPr>
      <w:r w:rsidRPr="006C528D">
        <w:rPr>
          <w:rFonts w:ascii="Arial" w:hAnsi="Arial" w:cs="Arial"/>
          <w:iCs/>
          <w:color w:val="000000" w:themeColor="text1"/>
          <w:sz w:val="20"/>
          <w:szCs w:val="20"/>
        </w:rPr>
        <w:t xml:space="preserve">El empaque debe ser flexible, transparente, tipo bolsa de polietileno de baja densidad, calibre 4.  </w:t>
      </w:r>
    </w:p>
    <w:p w:rsidR="00D6620F" w:rsidRPr="004365F1" w:rsidRDefault="00D6620F" w:rsidP="00D6620F">
      <w:pPr>
        <w:numPr>
          <w:ilvl w:val="0"/>
          <w:numId w:val="2"/>
        </w:numPr>
        <w:autoSpaceDE w:val="0"/>
        <w:autoSpaceDN w:val="0"/>
        <w:adjustRightInd w:val="0"/>
        <w:spacing w:after="0" w:line="240" w:lineRule="auto"/>
        <w:jc w:val="both"/>
        <w:rPr>
          <w:rFonts w:ascii="Arial" w:hAnsi="Arial" w:cs="Arial"/>
          <w:iCs/>
          <w:color w:val="000000" w:themeColor="text1"/>
          <w:sz w:val="20"/>
          <w:szCs w:val="20"/>
        </w:rPr>
      </w:pPr>
      <w:r w:rsidRPr="006C528D">
        <w:rPr>
          <w:rFonts w:ascii="Arial" w:hAnsi="Arial" w:cs="Arial"/>
          <w:iCs/>
          <w:color w:val="000000" w:themeColor="text1"/>
          <w:sz w:val="20"/>
          <w:szCs w:val="20"/>
        </w:rPr>
        <w:t xml:space="preserve">El </w:t>
      </w:r>
      <w:r w:rsidRPr="004365F1">
        <w:rPr>
          <w:rFonts w:ascii="Arial" w:hAnsi="Arial" w:cs="Arial"/>
          <w:iCs/>
          <w:color w:val="000000" w:themeColor="text1"/>
          <w:sz w:val="20"/>
          <w:szCs w:val="20"/>
        </w:rPr>
        <w:t>Peso de resistencia debe corresponder a mínimo 7 Kilogramos y máximo 10 Kilogramos.</w:t>
      </w:r>
    </w:p>
    <w:p w:rsidR="00D6620F" w:rsidRPr="004365F1" w:rsidRDefault="00D6620F" w:rsidP="00D6620F">
      <w:pPr>
        <w:numPr>
          <w:ilvl w:val="0"/>
          <w:numId w:val="2"/>
        </w:numPr>
        <w:autoSpaceDE w:val="0"/>
        <w:autoSpaceDN w:val="0"/>
        <w:adjustRightInd w:val="0"/>
        <w:spacing w:after="0" w:line="240" w:lineRule="auto"/>
        <w:rPr>
          <w:rFonts w:ascii="Arial" w:hAnsi="Arial" w:cs="Arial"/>
          <w:iCs/>
          <w:color w:val="000000" w:themeColor="text1"/>
          <w:sz w:val="20"/>
          <w:szCs w:val="20"/>
        </w:rPr>
      </w:pPr>
      <w:r w:rsidRPr="004365F1">
        <w:rPr>
          <w:rFonts w:ascii="Arial" w:hAnsi="Arial" w:cs="Arial"/>
          <w:iCs/>
          <w:color w:val="000000" w:themeColor="text1"/>
          <w:sz w:val="20"/>
          <w:szCs w:val="20"/>
        </w:rPr>
        <w:t>Cierre por Termo sellado o cocido</w:t>
      </w:r>
    </w:p>
    <w:p w:rsidR="00D6620F" w:rsidRPr="004365F1" w:rsidRDefault="00D6620F" w:rsidP="00D6620F">
      <w:pPr>
        <w:numPr>
          <w:ilvl w:val="0"/>
          <w:numId w:val="2"/>
        </w:numPr>
        <w:spacing w:after="0" w:line="240" w:lineRule="auto"/>
        <w:jc w:val="both"/>
        <w:rPr>
          <w:rFonts w:ascii="Arial" w:hAnsi="Arial" w:cs="Arial"/>
          <w:iCs/>
          <w:color w:val="000000" w:themeColor="text1"/>
          <w:sz w:val="20"/>
          <w:szCs w:val="20"/>
        </w:rPr>
      </w:pPr>
      <w:r w:rsidRPr="004365F1">
        <w:rPr>
          <w:rFonts w:ascii="Arial" w:hAnsi="Arial" w:cs="Arial"/>
          <w:iCs/>
          <w:color w:val="000000" w:themeColor="text1"/>
          <w:sz w:val="20"/>
          <w:szCs w:val="20"/>
        </w:rPr>
        <w:t xml:space="preserve">Las bolsas deben entregarse selladas. </w:t>
      </w:r>
    </w:p>
    <w:p w:rsidR="00D6620F" w:rsidRPr="004365F1" w:rsidRDefault="00D6620F" w:rsidP="00D6620F">
      <w:pPr>
        <w:numPr>
          <w:ilvl w:val="0"/>
          <w:numId w:val="2"/>
        </w:numPr>
        <w:autoSpaceDE w:val="0"/>
        <w:autoSpaceDN w:val="0"/>
        <w:adjustRightInd w:val="0"/>
        <w:spacing w:after="0" w:line="240" w:lineRule="auto"/>
        <w:rPr>
          <w:rFonts w:ascii="Arial" w:hAnsi="Arial" w:cs="Arial"/>
          <w:iCs/>
          <w:color w:val="000000" w:themeColor="text1"/>
          <w:sz w:val="20"/>
          <w:szCs w:val="20"/>
        </w:rPr>
      </w:pPr>
      <w:r w:rsidRPr="004365F1">
        <w:rPr>
          <w:rFonts w:ascii="Arial" w:hAnsi="Arial" w:cs="Arial"/>
          <w:iCs/>
          <w:color w:val="000000" w:themeColor="text1"/>
          <w:sz w:val="20"/>
          <w:szCs w:val="20"/>
        </w:rPr>
        <w:t>El material del empaque debe ser apto para la impresión flexográfica</w:t>
      </w:r>
    </w:p>
    <w:p w:rsidR="00D6620F" w:rsidRPr="004365F1" w:rsidRDefault="00D6620F" w:rsidP="00D6620F">
      <w:pPr>
        <w:numPr>
          <w:ilvl w:val="0"/>
          <w:numId w:val="2"/>
        </w:numPr>
        <w:spacing w:after="0" w:line="240" w:lineRule="auto"/>
        <w:jc w:val="both"/>
        <w:outlineLvl w:val="0"/>
        <w:rPr>
          <w:rFonts w:ascii="Arial" w:hAnsi="Arial" w:cs="Arial"/>
          <w:iCs/>
          <w:color w:val="000000" w:themeColor="text1"/>
          <w:sz w:val="20"/>
          <w:szCs w:val="20"/>
        </w:rPr>
      </w:pPr>
      <w:r w:rsidRPr="004365F1">
        <w:rPr>
          <w:rFonts w:ascii="Arial" w:hAnsi="Arial" w:cs="Arial"/>
          <w:iCs/>
          <w:color w:val="000000" w:themeColor="text1"/>
          <w:sz w:val="20"/>
          <w:szCs w:val="20"/>
        </w:rPr>
        <w:t>Las Dimensiones mínimas deberán ser 52 de largo x 45 cms de ancho</w:t>
      </w:r>
      <w:r w:rsidR="000D4119" w:rsidRPr="004365F1">
        <w:rPr>
          <w:rFonts w:ascii="Arial" w:hAnsi="Arial" w:cs="Arial"/>
          <w:iCs/>
          <w:color w:val="000000" w:themeColor="text1"/>
          <w:sz w:val="20"/>
          <w:szCs w:val="20"/>
        </w:rPr>
        <w:t>. Para las Raciones de</w:t>
      </w:r>
      <w:r w:rsidR="004365F1" w:rsidRPr="004365F1">
        <w:rPr>
          <w:rFonts w:ascii="Arial" w:hAnsi="Arial" w:cs="Arial"/>
          <w:iCs/>
          <w:color w:val="000000" w:themeColor="text1"/>
          <w:sz w:val="20"/>
          <w:szCs w:val="20"/>
        </w:rPr>
        <w:t xml:space="preserve"> </w:t>
      </w:r>
      <w:r w:rsidR="000D4119" w:rsidRPr="004365F1">
        <w:rPr>
          <w:rFonts w:ascii="Arial" w:hAnsi="Arial" w:cs="Arial"/>
          <w:iCs/>
          <w:color w:val="000000" w:themeColor="text1"/>
          <w:sz w:val="20"/>
          <w:szCs w:val="20"/>
        </w:rPr>
        <w:t>mujeres gestantes y madres en periodo de lactancia el operador contrato debe adaptar las dimensiones de acuerdo con los alimentos que la contiene.</w:t>
      </w:r>
    </w:p>
    <w:p w:rsidR="00D6620F" w:rsidRPr="006C528D" w:rsidRDefault="00D6620F" w:rsidP="00D6620F">
      <w:pPr>
        <w:spacing w:after="0" w:line="240" w:lineRule="auto"/>
        <w:jc w:val="both"/>
        <w:rPr>
          <w:rFonts w:ascii="Arial" w:hAnsi="Arial" w:cs="Arial"/>
          <w:iCs/>
          <w:color w:val="000000" w:themeColor="text1"/>
          <w:sz w:val="20"/>
          <w:szCs w:val="20"/>
        </w:rPr>
      </w:pPr>
    </w:p>
    <w:p w:rsidR="00D6620F" w:rsidRPr="006C528D" w:rsidRDefault="00D6620F" w:rsidP="00D6620F">
      <w:pPr>
        <w:spacing w:after="0" w:line="240" w:lineRule="auto"/>
        <w:jc w:val="both"/>
        <w:rPr>
          <w:rFonts w:ascii="Arial" w:hAnsi="Arial" w:cs="Arial"/>
          <w:iCs/>
          <w:color w:val="000000" w:themeColor="text1"/>
          <w:sz w:val="20"/>
          <w:szCs w:val="20"/>
        </w:rPr>
      </w:pPr>
      <w:r w:rsidRPr="006C528D">
        <w:rPr>
          <w:rFonts w:ascii="Arial" w:hAnsi="Arial" w:cs="Arial"/>
          <w:iCs/>
          <w:color w:val="000000" w:themeColor="text1"/>
          <w:sz w:val="20"/>
          <w:szCs w:val="20"/>
        </w:rPr>
        <w:t>El empaque secundario debe cumplir con lo dispuesto en las siguientes normas:</w:t>
      </w:r>
    </w:p>
    <w:p w:rsidR="00D6620F" w:rsidRPr="006C528D" w:rsidRDefault="00D6620F" w:rsidP="00D6620F">
      <w:pPr>
        <w:numPr>
          <w:ilvl w:val="0"/>
          <w:numId w:val="2"/>
        </w:numPr>
        <w:spacing w:after="0" w:line="240" w:lineRule="auto"/>
        <w:jc w:val="both"/>
        <w:rPr>
          <w:rFonts w:ascii="Arial" w:hAnsi="Arial" w:cs="Arial"/>
          <w:iCs/>
          <w:color w:val="000000" w:themeColor="text1"/>
          <w:sz w:val="20"/>
          <w:szCs w:val="20"/>
        </w:rPr>
      </w:pPr>
      <w:r w:rsidRPr="006C528D">
        <w:rPr>
          <w:rFonts w:ascii="Arial" w:hAnsi="Arial" w:cs="Arial"/>
          <w:iCs/>
          <w:color w:val="000000" w:themeColor="text1"/>
          <w:sz w:val="20"/>
          <w:szCs w:val="20"/>
        </w:rPr>
        <w:t>Resolución 005109 .Rotulado General</w:t>
      </w:r>
    </w:p>
    <w:p w:rsidR="00D6620F" w:rsidRPr="006C528D" w:rsidRDefault="00D6620F" w:rsidP="00D6620F">
      <w:pPr>
        <w:numPr>
          <w:ilvl w:val="0"/>
          <w:numId w:val="2"/>
        </w:numPr>
        <w:spacing w:after="0" w:line="240" w:lineRule="auto"/>
        <w:jc w:val="both"/>
        <w:rPr>
          <w:rFonts w:ascii="Arial" w:hAnsi="Arial" w:cs="Arial"/>
          <w:iCs/>
          <w:color w:val="000000" w:themeColor="text1"/>
          <w:sz w:val="20"/>
          <w:szCs w:val="20"/>
        </w:rPr>
      </w:pPr>
      <w:r w:rsidRPr="006C528D">
        <w:rPr>
          <w:rFonts w:ascii="Arial" w:hAnsi="Arial" w:cs="Arial"/>
          <w:iCs/>
          <w:color w:val="000000" w:themeColor="text1"/>
          <w:sz w:val="20"/>
          <w:szCs w:val="20"/>
        </w:rPr>
        <w:t>NTC 1257 Plásticos. Películas de Polietileno de Baja Densidad para Empaques de Alimentos</w:t>
      </w:r>
    </w:p>
    <w:p w:rsidR="00D6620F" w:rsidRPr="006C528D" w:rsidRDefault="00D6620F" w:rsidP="00D6620F">
      <w:pPr>
        <w:numPr>
          <w:ilvl w:val="0"/>
          <w:numId w:val="2"/>
        </w:numPr>
        <w:spacing w:after="0" w:line="240" w:lineRule="auto"/>
        <w:jc w:val="both"/>
        <w:rPr>
          <w:rFonts w:ascii="Arial" w:hAnsi="Arial" w:cs="Arial"/>
          <w:iCs/>
          <w:color w:val="000000" w:themeColor="text1"/>
          <w:sz w:val="20"/>
          <w:szCs w:val="20"/>
        </w:rPr>
      </w:pPr>
      <w:r w:rsidRPr="006C528D">
        <w:rPr>
          <w:rFonts w:ascii="Arial" w:hAnsi="Arial" w:cs="Arial"/>
          <w:iCs/>
          <w:color w:val="000000" w:themeColor="text1"/>
          <w:sz w:val="20"/>
          <w:szCs w:val="20"/>
        </w:rPr>
        <w:t>NTC 1007 Películas de Polietileno de Baja Densidad para Uso General y Aplicación en Empaques que no están en Contacto con Alimentos</w:t>
      </w:r>
    </w:p>
    <w:p w:rsidR="00D6620F" w:rsidRPr="006C528D" w:rsidRDefault="00D6620F" w:rsidP="00D6620F">
      <w:pPr>
        <w:numPr>
          <w:ilvl w:val="0"/>
          <w:numId w:val="2"/>
        </w:numPr>
        <w:spacing w:after="0" w:line="240" w:lineRule="auto"/>
        <w:jc w:val="both"/>
        <w:rPr>
          <w:rFonts w:ascii="Arial" w:hAnsi="Arial" w:cs="Arial"/>
          <w:iCs/>
          <w:color w:val="000000" w:themeColor="text1"/>
          <w:sz w:val="20"/>
          <w:szCs w:val="20"/>
        </w:rPr>
      </w:pPr>
      <w:r w:rsidRPr="006C528D">
        <w:rPr>
          <w:rFonts w:ascii="Arial" w:hAnsi="Arial" w:cs="Arial"/>
          <w:iCs/>
          <w:color w:val="000000" w:themeColor="text1"/>
          <w:sz w:val="20"/>
          <w:szCs w:val="20"/>
        </w:rPr>
        <w:t>Decreto 3075 de 1997, Ministerio de Salud, Ley 09/79 y los demás que lo modifiquen, sustituyan o adicionen.</w:t>
      </w:r>
    </w:p>
    <w:p w:rsidR="00D6620F" w:rsidRPr="006C528D" w:rsidRDefault="00D6620F" w:rsidP="00D6620F">
      <w:pPr>
        <w:spacing w:after="0" w:line="240" w:lineRule="auto"/>
        <w:jc w:val="both"/>
        <w:rPr>
          <w:rFonts w:ascii="Arial" w:hAnsi="Arial" w:cs="Arial"/>
          <w:iCs/>
          <w:color w:val="000000" w:themeColor="text1"/>
          <w:sz w:val="20"/>
          <w:szCs w:val="20"/>
        </w:rPr>
      </w:pPr>
    </w:p>
    <w:p w:rsidR="00D6620F" w:rsidRPr="006C528D" w:rsidRDefault="00D6620F" w:rsidP="00D6620F">
      <w:pPr>
        <w:spacing w:after="0" w:line="240" w:lineRule="auto"/>
        <w:jc w:val="both"/>
        <w:rPr>
          <w:rFonts w:ascii="Arial" w:hAnsi="Arial" w:cs="Arial"/>
          <w:iCs/>
          <w:color w:val="000000" w:themeColor="text1"/>
          <w:sz w:val="20"/>
          <w:szCs w:val="20"/>
        </w:rPr>
      </w:pPr>
      <w:r w:rsidRPr="006C528D">
        <w:rPr>
          <w:rFonts w:ascii="Arial" w:hAnsi="Arial" w:cs="Arial"/>
          <w:iCs/>
          <w:color w:val="000000" w:themeColor="text1"/>
          <w:sz w:val="20"/>
          <w:szCs w:val="20"/>
        </w:rPr>
        <w:t>El empaque de embalaje debe ser resistente al transporte y a la manipulación durante su almacenamiento, sin ningún tipo de logos ni texto.</w:t>
      </w:r>
    </w:p>
    <w:p w:rsidR="00D6620F" w:rsidRPr="006C528D" w:rsidRDefault="00D6620F" w:rsidP="00D6620F">
      <w:pPr>
        <w:spacing w:after="0" w:line="240" w:lineRule="auto"/>
        <w:jc w:val="both"/>
        <w:rPr>
          <w:rFonts w:ascii="Arial" w:hAnsi="Arial" w:cs="Arial"/>
          <w:iCs/>
          <w:color w:val="000000" w:themeColor="text1"/>
          <w:sz w:val="20"/>
          <w:szCs w:val="20"/>
        </w:rPr>
      </w:pPr>
    </w:p>
    <w:p w:rsidR="00D6620F" w:rsidRPr="006C528D" w:rsidRDefault="00D6620F" w:rsidP="00D6620F">
      <w:pPr>
        <w:spacing w:after="0" w:line="240" w:lineRule="auto"/>
        <w:jc w:val="both"/>
        <w:rPr>
          <w:rFonts w:ascii="Arial" w:hAnsi="Arial" w:cs="Arial"/>
          <w:b/>
          <w:iCs/>
          <w:color w:val="000000" w:themeColor="text1"/>
          <w:sz w:val="20"/>
          <w:szCs w:val="20"/>
        </w:rPr>
      </w:pPr>
      <w:r w:rsidRPr="006C528D">
        <w:rPr>
          <w:rFonts w:ascii="Arial" w:hAnsi="Arial" w:cs="Arial"/>
          <w:b/>
          <w:iCs/>
          <w:color w:val="000000" w:themeColor="text1"/>
          <w:sz w:val="20"/>
          <w:szCs w:val="20"/>
        </w:rPr>
        <w:t>Rotulado de empaque secundario:</w:t>
      </w:r>
    </w:p>
    <w:p w:rsidR="00D6620F" w:rsidRPr="006C528D" w:rsidRDefault="00D6620F" w:rsidP="00D6620F">
      <w:pPr>
        <w:spacing w:after="0" w:line="240" w:lineRule="auto"/>
        <w:jc w:val="both"/>
        <w:rPr>
          <w:rFonts w:ascii="Arial" w:hAnsi="Arial" w:cs="Arial"/>
          <w:color w:val="000000" w:themeColor="text1"/>
          <w:sz w:val="20"/>
          <w:szCs w:val="20"/>
          <w:lang w:eastAsia="es-CO"/>
        </w:rPr>
      </w:pPr>
    </w:p>
    <w:p w:rsidR="00D6620F" w:rsidRPr="006C528D" w:rsidRDefault="00D6620F" w:rsidP="00D6620F">
      <w:pPr>
        <w:spacing w:after="0" w:line="240" w:lineRule="auto"/>
        <w:jc w:val="both"/>
        <w:rPr>
          <w:rFonts w:ascii="Arial" w:hAnsi="Arial" w:cs="Arial"/>
          <w:color w:val="000000" w:themeColor="text1"/>
          <w:sz w:val="20"/>
          <w:szCs w:val="20"/>
          <w:lang w:eastAsia="es-CO"/>
        </w:rPr>
      </w:pPr>
      <w:r w:rsidRPr="006C528D">
        <w:rPr>
          <w:rFonts w:ascii="Arial" w:hAnsi="Arial" w:cs="Arial"/>
          <w:color w:val="000000" w:themeColor="text1"/>
          <w:sz w:val="20"/>
          <w:szCs w:val="20"/>
          <w:lang w:eastAsia="es-CO"/>
        </w:rPr>
        <w:t>Con el objeto de proteger los productos que componen las Raciones para Preparar de Recuperación Nutricional, el Proveedor deberá utilizar un empaque secundario que garantice la protección del producto en los procesos de transporte y distribución, el cual contendrá los productos que componen cada ración alimentaria.</w:t>
      </w:r>
    </w:p>
    <w:p w:rsidR="00D6620F" w:rsidRPr="006C528D" w:rsidRDefault="00D6620F" w:rsidP="00D6620F">
      <w:pPr>
        <w:spacing w:after="0" w:line="240" w:lineRule="auto"/>
        <w:jc w:val="both"/>
        <w:rPr>
          <w:rFonts w:ascii="Arial" w:hAnsi="Arial" w:cs="Arial"/>
          <w:color w:val="000000" w:themeColor="text1"/>
          <w:sz w:val="20"/>
          <w:szCs w:val="20"/>
          <w:lang w:eastAsia="es-CO"/>
        </w:rPr>
      </w:pPr>
    </w:p>
    <w:p w:rsidR="00D6620F" w:rsidRPr="00B15619" w:rsidRDefault="00D6620F" w:rsidP="00D6620F">
      <w:pPr>
        <w:autoSpaceDE w:val="0"/>
        <w:autoSpaceDN w:val="0"/>
        <w:adjustRightInd w:val="0"/>
        <w:spacing w:after="0" w:line="240" w:lineRule="auto"/>
        <w:jc w:val="both"/>
        <w:rPr>
          <w:rFonts w:ascii="Arial" w:hAnsi="Arial" w:cs="Arial"/>
          <w:color w:val="000000" w:themeColor="text1"/>
          <w:sz w:val="20"/>
          <w:szCs w:val="20"/>
        </w:rPr>
      </w:pPr>
      <w:r w:rsidRPr="006C528D">
        <w:rPr>
          <w:rFonts w:ascii="Arial" w:hAnsi="Arial" w:cs="Arial"/>
          <w:color w:val="000000" w:themeColor="text1"/>
          <w:sz w:val="20"/>
          <w:szCs w:val="20"/>
        </w:rPr>
        <w:t>Cada empaque secundario deberá llevar impreso en mínimo el 80% del empaque por cara y cara,  a</w:t>
      </w:r>
      <w:r w:rsidRPr="006C528D">
        <w:rPr>
          <w:rFonts w:ascii="Arial" w:hAnsi="Arial" w:cs="Arial"/>
          <w:b/>
          <w:color w:val="000000" w:themeColor="text1"/>
          <w:sz w:val="20"/>
          <w:szCs w:val="20"/>
          <w:u w:val="single"/>
        </w:rPr>
        <w:t xml:space="preserve"> dos tintas</w:t>
      </w:r>
      <w:r w:rsidRPr="006C528D">
        <w:rPr>
          <w:rFonts w:ascii="Arial" w:hAnsi="Arial" w:cs="Arial"/>
          <w:color w:val="000000" w:themeColor="text1"/>
          <w:sz w:val="20"/>
          <w:szCs w:val="20"/>
        </w:rPr>
        <w:t xml:space="preserve"> (negro y verde), de acuerdo con el diseño entregado por la Oficina de Comunicaciones del ICBF y con la </w:t>
      </w:r>
      <w:r w:rsidRPr="00B15619">
        <w:rPr>
          <w:rFonts w:ascii="Arial" w:hAnsi="Arial" w:cs="Arial"/>
          <w:color w:val="000000" w:themeColor="text1"/>
          <w:sz w:val="20"/>
          <w:szCs w:val="20"/>
        </w:rPr>
        <w:t>siguiente información:</w:t>
      </w:r>
    </w:p>
    <w:p w:rsidR="00D6620F" w:rsidRPr="00B15619" w:rsidRDefault="00D6620F" w:rsidP="00D6620F">
      <w:pPr>
        <w:autoSpaceDE w:val="0"/>
        <w:autoSpaceDN w:val="0"/>
        <w:adjustRightInd w:val="0"/>
        <w:spacing w:after="0" w:line="240" w:lineRule="auto"/>
        <w:jc w:val="both"/>
        <w:rPr>
          <w:rFonts w:ascii="Arial" w:hAnsi="Arial" w:cs="Arial"/>
          <w:color w:val="000000" w:themeColor="text1"/>
          <w:sz w:val="20"/>
          <w:szCs w:val="20"/>
        </w:rPr>
      </w:pPr>
    </w:p>
    <w:p w:rsidR="00D6620F" w:rsidRPr="00B15619" w:rsidRDefault="00D6620F" w:rsidP="00D6620F">
      <w:pPr>
        <w:autoSpaceDE w:val="0"/>
        <w:autoSpaceDN w:val="0"/>
        <w:adjustRightInd w:val="0"/>
        <w:spacing w:after="0" w:line="240" w:lineRule="auto"/>
        <w:jc w:val="both"/>
        <w:rPr>
          <w:rFonts w:ascii="Arial" w:hAnsi="Arial" w:cs="Arial"/>
          <w:color w:val="000000" w:themeColor="text1"/>
          <w:sz w:val="20"/>
          <w:szCs w:val="20"/>
        </w:rPr>
      </w:pPr>
      <w:r w:rsidRPr="00B15619">
        <w:rPr>
          <w:rFonts w:ascii="Arial" w:hAnsi="Arial" w:cs="Arial"/>
          <w:color w:val="000000" w:themeColor="text1"/>
          <w:sz w:val="20"/>
          <w:szCs w:val="20"/>
        </w:rPr>
        <w:t xml:space="preserve">Cara principal: </w:t>
      </w:r>
    </w:p>
    <w:p w:rsidR="00D6620F" w:rsidRPr="00B15619" w:rsidRDefault="00D6620F" w:rsidP="00D6620F">
      <w:pPr>
        <w:pStyle w:val="Prrafodelista"/>
        <w:numPr>
          <w:ilvl w:val="0"/>
          <w:numId w:val="2"/>
        </w:numPr>
        <w:overflowPunct w:val="0"/>
        <w:jc w:val="both"/>
        <w:rPr>
          <w:rFonts w:ascii="Arial" w:hAnsi="Arial" w:cs="Arial"/>
          <w:b/>
          <w:snapToGrid w:val="0"/>
          <w:color w:val="000000" w:themeColor="text1"/>
          <w:sz w:val="20"/>
          <w:szCs w:val="20"/>
        </w:rPr>
      </w:pPr>
      <w:r w:rsidRPr="00B15619">
        <w:rPr>
          <w:rFonts w:ascii="Arial" w:hAnsi="Arial" w:cs="Arial"/>
          <w:snapToGrid w:val="0"/>
          <w:color w:val="000000" w:themeColor="text1"/>
          <w:sz w:val="20"/>
          <w:szCs w:val="20"/>
        </w:rPr>
        <w:t>El nombre del progr</w:t>
      </w:r>
      <w:r w:rsidRPr="00B15619">
        <w:rPr>
          <w:rFonts w:ascii="Arial" w:hAnsi="Arial" w:cs="Arial"/>
          <w:color w:val="000000" w:themeColor="text1"/>
          <w:sz w:val="20"/>
          <w:szCs w:val="20"/>
        </w:rPr>
        <w:t xml:space="preserve">ama: </w:t>
      </w:r>
      <w:r w:rsidRPr="00B15619">
        <w:rPr>
          <w:rFonts w:ascii="Arial" w:hAnsi="Arial" w:cs="Arial"/>
          <w:b/>
          <w:color w:val="000000" w:themeColor="text1"/>
          <w:sz w:val="20"/>
          <w:szCs w:val="20"/>
        </w:rPr>
        <w:t xml:space="preserve">RACIONES PARA PREPARAR DE RECUPERACIÓN NUTRICIONAL– ICBF, </w:t>
      </w:r>
      <w:r w:rsidRPr="00B15619">
        <w:rPr>
          <w:rFonts w:ascii="Arial" w:hAnsi="Arial" w:cs="Arial"/>
          <w:color w:val="000000" w:themeColor="text1"/>
          <w:sz w:val="20"/>
          <w:szCs w:val="20"/>
        </w:rPr>
        <w:t xml:space="preserve">Tipo 1 o Tipo 2 </w:t>
      </w:r>
      <w:r w:rsidR="000D4119" w:rsidRPr="00B15619">
        <w:rPr>
          <w:rFonts w:ascii="Arial" w:hAnsi="Arial" w:cs="Arial"/>
          <w:color w:val="000000" w:themeColor="text1"/>
          <w:sz w:val="20"/>
          <w:szCs w:val="20"/>
        </w:rPr>
        <w:t>o Mujer gestante y</w:t>
      </w:r>
      <w:r w:rsidR="001D27D7" w:rsidRPr="00B15619">
        <w:rPr>
          <w:rFonts w:ascii="Arial" w:hAnsi="Arial" w:cs="Arial"/>
          <w:color w:val="000000" w:themeColor="text1"/>
          <w:sz w:val="20"/>
          <w:szCs w:val="20"/>
        </w:rPr>
        <w:t>/o</w:t>
      </w:r>
      <w:r w:rsidR="000D4119" w:rsidRPr="00B15619">
        <w:rPr>
          <w:rFonts w:ascii="Arial" w:hAnsi="Arial" w:cs="Arial"/>
          <w:color w:val="000000" w:themeColor="text1"/>
          <w:sz w:val="20"/>
          <w:szCs w:val="20"/>
        </w:rPr>
        <w:t xml:space="preserve"> en periodo de lactancia </w:t>
      </w:r>
      <w:r w:rsidRPr="00B15619">
        <w:rPr>
          <w:rFonts w:ascii="Arial" w:hAnsi="Arial" w:cs="Arial"/>
          <w:color w:val="000000" w:themeColor="text1"/>
          <w:sz w:val="20"/>
          <w:szCs w:val="20"/>
        </w:rPr>
        <w:t xml:space="preserve">según corresponda. </w:t>
      </w:r>
    </w:p>
    <w:p w:rsidR="00D6620F" w:rsidRPr="00B15619" w:rsidRDefault="00D6620F" w:rsidP="00D6620F">
      <w:pPr>
        <w:pStyle w:val="Prrafodelista"/>
        <w:numPr>
          <w:ilvl w:val="0"/>
          <w:numId w:val="2"/>
        </w:numPr>
        <w:overflowPunct w:val="0"/>
        <w:jc w:val="both"/>
        <w:rPr>
          <w:rFonts w:ascii="Arial" w:hAnsi="Arial" w:cs="Arial"/>
          <w:b/>
          <w:snapToGrid w:val="0"/>
          <w:color w:val="000000" w:themeColor="text1"/>
          <w:sz w:val="20"/>
          <w:szCs w:val="20"/>
        </w:rPr>
      </w:pPr>
      <w:r w:rsidRPr="00B15619">
        <w:rPr>
          <w:rFonts w:ascii="Arial" w:hAnsi="Arial" w:cs="Arial"/>
          <w:color w:val="000000" w:themeColor="text1"/>
          <w:sz w:val="20"/>
          <w:szCs w:val="20"/>
        </w:rPr>
        <w:t>La frase: La leche materna es el mejor alimento para los niños.</w:t>
      </w:r>
    </w:p>
    <w:p w:rsidR="00D6620F" w:rsidRPr="00B15619" w:rsidRDefault="00D6620F" w:rsidP="00D6620F">
      <w:pPr>
        <w:numPr>
          <w:ilvl w:val="0"/>
          <w:numId w:val="2"/>
        </w:numPr>
        <w:spacing w:after="0" w:line="240" w:lineRule="auto"/>
        <w:jc w:val="both"/>
        <w:rPr>
          <w:rFonts w:ascii="Arial" w:hAnsi="Arial" w:cs="Arial"/>
          <w:b/>
          <w:color w:val="000000" w:themeColor="text1"/>
          <w:sz w:val="20"/>
          <w:szCs w:val="20"/>
        </w:rPr>
      </w:pPr>
      <w:r w:rsidRPr="00B15619">
        <w:rPr>
          <w:rFonts w:ascii="Arial" w:hAnsi="Arial" w:cs="Arial"/>
          <w:color w:val="000000" w:themeColor="text1"/>
          <w:sz w:val="20"/>
          <w:szCs w:val="20"/>
        </w:rPr>
        <w:t xml:space="preserve">La frase resaltada:  </w:t>
      </w:r>
      <w:r w:rsidRPr="00B15619">
        <w:rPr>
          <w:rFonts w:ascii="Arial" w:hAnsi="Arial" w:cs="Arial"/>
          <w:b/>
          <w:color w:val="000000" w:themeColor="text1"/>
          <w:sz w:val="20"/>
          <w:szCs w:val="20"/>
        </w:rPr>
        <w:t>“PROHIBIDA SU VENTA”</w:t>
      </w:r>
    </w:p>
    <w:p w:rsidR="00D6620F" w:rsidRPr="00B15619" w:rsidRDefault="00D6620F" w:rsidP="00D6620F">
      <w:pPr>
        <w:numPr>
          <w:ilvl w:val="0"/>
          <w:numId w:val="2"/>
        </w:numPr>
        <w:spacing w:after="0" w:line="240" w:lineRule="auto"/>
        <w:jc w:val="both"/>
        <w:rPr>
          <w:rFonts w:ascii="Arial" w:hAnsi="Arial" w:cs="Arial"/>
          <w:color w:val="000000" w:themeColor="text1"/>
          <w:sz w:val="20"/>
          <w:szCs w:val="20"/>
        </w:rPr>
      </w:pPr>
      <w:r w:rsidRPr="00B15619">
        <w:rPr>
          <w:rFonts w:ascii="Arial" w:hAnsi="Arial" w:cs="Arial"/>
          <w:color w:val="000000" w:themeColor="text1"/>
          <w:sz w:val="20"/>
          <w:szCs w:val="20"/>
        </w:rPr>
        <w:t xml:space="preserve">El logotipo del ICBF </w:t>
      </w:r>
    </w:p>
    <w:p w:rsidR="00D6620F" w:rsidRPr="00B15619" w:rsidRDefault="00D6620F" w:rsidP="00D6620F">
      <w:pPr>
        <w:overflowPunct w:val="0"/>
        <w:spacing w:after="0" w:line="240" w:lineRule="auto"/>
        <w:jc w:val="both"/>
        <w:rPr>
          <w:rFonts w:ascii="Arial" w:hAnsi="Arial" w:cs="Arial"/>
          <w:b/>
          <w:snapToGrid w:val="0"/>
          <w:color w:val="000000" w:themeColor="text1"/>
          <w:sz w:val="20"/>
          <w:szCs w:val="20"/>
        </w:rPr>
      </w:pPr>
    </w:p>
    <w:p w:rsidR="00D6620F" w:rsidRPr="00B15619" w:rsidRDefault="00D6620F" w:rsidP="00D6620F">
      <w:pPr>
        <w:overflowPunct w:val="0"/>
        <w:spacing w:after="0" w:line="240" w:lineRule="auto"/>
        <w:jc w:val="both"/>
        <w:rPr>
          <w:rFonts w:ascii="Arial" w:hAnsi="Arial" w:cs="Arial"/>
          <w:snapToGrid w:val="0"/>
          <w:color w:val="000000" w:themeColor="text1"/>
          <w:sz w:val="20"/>
          <w:szCs w:val="20"/>
        </w:rPr>
      </w:pPr>
      <w:r w:rsidRPr="00B15619">
        <w:rPr>
          <w:rFonts w:ascii="Arial" w:hAnsi="Arial" w:cs="Arial"/>
          <w:snapToGrid w:val="0"/>
          <w:color w:val="000000" w:themeColor="text1"/>
          <w:sz w:val="20"/>
          <w:szCs w:val="20"/>
        </w:rPr>
        <w:t>Cara posterior:</w:t>
      </w:r>
    </w:p>
    <w:p w:rsidR="00D6620F" w:rsidRPr="00B15619" w:rsidRDefault="00D6620F" w:rsidP="00D6620F">
      <w:pPr>
        <w:pStyle w:val="Prrafodelista"/>
        <w:numPr>
          <w:ilvl w:val="0"/>
          <w:numId w:val="2"/>
        </w:numPr>
        <w:overflowPunct w:val="0"/>
        <w:jc w:val="both"/>
        <w:rPr>
          <w:rFonts w:ascii="Arial" w:hAnsi="Arial" w:cs="Arial"/>
          <w:snapToGrid w:val="0"/>
          <w:color w:val="000000" w:themeColor="text1"/>
          <w:sz w:val="20"/>
          <w:szCs w:val="20"/>
        </w:rPr>
      </w:pPr>
      <w:r w:rsidRPr="00B15619">
        <w:rPr>
          <w:rFonts w:ascii="Arial" w:hAnsi="Arial" w:cs="Arial"/>
          <w:snapToGrid w:val="0"/>
          <w:color w:val="000000" w:themeColor="text1"/>
          <w:sz w:val="20"/>
          <w:szCs w:val="20"/>
        </w:rPr>
        <w:t xml:space="preserve">El logo de la recuperación nutricional </w:t>
      </w:r>
    </w:p>
    <w:p w:rsidR="00D6620F" w:rsidRPr="00B15619" w:rsidRDefault="00D6620F" w:rsidP="00D6620F">
      <w:pPr>
        <w:pStyle w:val="Prrafodelista"/>
        <w:numPr>
          <w:ilvl w:val="1"/>
          <w:numId w:val="2"/>
        </w:numPr>
        <w:overflowPunct w:val="0"/>
        <w:jc w:val="both"/>
        <w:rPr>
          <w:rFonts w:ascii="Arial" w:hAnsi="Arial" w:cs="Arial"/>
          <w:b/>
          <w:snapToGrid w:val="0"/>
          <w:color w:val="000000" w:themeColor="text1"/>
          <w:sz w:val="20"/>
          <w:szCs w:val="20"/>
        </w:rPr>
      </w:pPr>
      <w:r w:rsidRPr="00B15619">
        <w:rPr>
          <w:rFonts w:ascii="Arial" w:hAnsi="Arial" w:cs="Arial"/>
          <w:snapToGrid w:val="0"/>
          <w:color w:val="000000" w:themeColor="text1"/>
          <w:sz w:val="20"/>
          <w:szCs w:val="20"/>
        </w:rPr>
        <w:lastRenderedPageBreak/>
        <w:t>El grupo de edad a la cual va dirigida la modalidad según corresponda:</w:t>
      </w:r>
    </w:p>
    <w:p w:rsidR="00D6620F" w:rsidRPr="00B15619" w:rsidRDefault="00D6620F" w:rsidP="00D6620F">
      <w:pPr>
        <w:pStyle w:val="Prrafodelista"/>
        <w:numPr>
          <w:ilvl w:val="2"/>
          <w:numId w:val="2"/>
        </w:numPr>
        <w:overflowPunct w:val="0"/>
        <w:jc w:val="both"/>
        <w:rPr>
          <w:rFonts w:ascii="Arial" w:hAnsi="Arial" w:cs="Arial"/>
          <w:b/>
          <w:snapToGrid w:val="0"/>
          <w:sz w:val="20"/>
          <w:szCs w:val="20"/>
        </w:rPr>
      </w:pPr>
      <w:r w:rsidRPr="00B15619">
        <w:rPr>
          <w:rFonts w:ascii="Arial" w:hAnsi="Arial" w:cs="Arial"/>
          <w:snapToGrid w:val="0"/>
          <w:sz w:val="20"/>
          <w:szCs w:val="20"/>
        </w:rPr>
        <w:t>Niños, niñas de 6 meses a 11 meses</w:t>
      </w:r>
    </w:p>
    <w:p w:rsidR="00D6620F" w:rsidRPr="00B15619" w:rsidRDefault="00D6620F" w:rsidP="00D6620F">
      <w:pPr>
        <w:pStyle w:val="Prrafodelista"/>
        <w:numPr>
          <w:ilvl w:val="2"/>
          <w:numId w:val="2"/>
        </w:numPr>
        <w:overflowPunct w:val="0"/>
        <w:jc w:val="both"/>
        <w:rPr>
          <w:rFonts w:ascii="Arial" w:hAnsi="Arial" w:cs="Arial"/>
          <w:b/>
          <w:snapToGrid w:val="0"/>
          <w:sz w:val="20"/>
          <w:szCs w:val="20"/>
        </w:rPr>
      </w:pPr>
      <w:r w:rsidRPr="00B15619">
        <w:rPr>
          <w:rFonts w:ascii="Arial" w:hAnsi="Arial" w:cs="Arial"/>
          <w:snapToGrid w:val="0"/>
          <w:sz w:val="20"/>
          <w:szCs w:val="20"/>
        </w:rPr>
        <w:t xml:space="preserve">Niños y niñas de 12 a 59 meses </w:t>
      </w:r>
    </w:p>
    <w:p w:rsidR="000D4119" w:rsidRPr="00B15619" w:rsidRDefault="007F3B38" w:rsidP="00D6620F">
      <w:pPr>
        <w:pStyle w:val="Prrafodelista"/>
        <w:numPr>
          <w:ilvl w:val="2"/>
          <w:numId w:val="2"/>
        </w:numPr>
        <w:overflowPunct w:val="0"/>
        <w:jc w:val="both"/>
        <w:rPr>
          <w:rFonts w:ascii="Arial" w:hAnsi="Arial" w:cs="Arial"/>
          <w:b/>
          <w:snapToGrid w:val="0"/>
          <w:sz w:val="20"/>
          <w:szCs w:val="20"/>
        </w:rPr>
      </w:pPr>
      <w:r w:rsidRPr="00B15619">
        <w:rPr>
          <w:rFonts w:ascii="Arial" w:hAnsi="Arial" w:cs="Arial"/>
          <w:sz w:val="20"/>
          <w:szCs w:val="20"/>
        </w:rPr>
        <w:t>Mujeres gestantes y</w:t>
      </w:r>
      <w:r w:rsidR="001D27D7" w:rsidRPr="00B15619">
        <w:rPr>
          <w:rFonts w:ascii="Arial" w:hAnsi="Arial" w:cs="Arial"/>
          <w:sz w:val="20"/>
          <w:szCs w:val="20"/>
        </w:rPr>
        <w:t>/o</w:t>
      </w:r>
      <w:r w:rsidRPr="00B15619">
        <w:rPr>
          <w:rFonts w:ascii="Arial" w:hAnsi="Arial" w:cs="Arial"/>
          <w:sz w:val="20"/>
          <w:szCs w:val="20"/>
        </w:rPr>
        <w:t xml:space="preserve"> en periodo de lactancia</w:t>
      </w:r>
    </w:p>
    <w:p w:rsidR="00D6620F" w:rsidRPr="00B15619" w:rsidRDefault="00D6620F" w:rsidP="00D6620F">
      <w:pPr>
        <w:pStyle w:val="Prrafodelista"/>
        <w:numPr>
          <w:ilvl w:val="0"/>
          <w:numId w:val="2"/>
        </w:numPr>
        <w:overflowPunct w:val="0"/>
        <w:jc w:val="both"/>
        <w:rPr>
          <w:rFonts w:ascii="Arial" w:hAnsi="Arial" w:cs="Arial"/>
          <w:snapToGrid w:val="0"/>
          <w:color w:val="000000" w:themeColor="text1"/>
          <w:sz w:val="20"/>
          <w:szCs w:val="20"/>
        </w:rPr>
      </w:pPr>
      <w:r w:rsidRPr="00B15619">
        <w:rPr>
          <w:rFonts w:ascii="Arial" w:hAnsi="Arial" w:cs="Arial"/>
          <w:snapToGrid w:val="0"/>
          <w:color w:val="000000" w:themeColor="text1"/>
          <w:sz w:val="20"/>
          <w:szCs w:val="20"/>
        </w:rPr>
        <w:t xml:space="preserve">La tabla de los alimentos que contiene cada ración, con la presentación y peso neto. </w:t>
      </w:r>
    </w:p>
    <w:p w:rsidR="00D6620F" w:rsidRPr="00B15619" w:rsidRDefault="00D6620F" w:rsidP="00D6620F">
      <w:pPr>
        <w:pStyle w:val="Prrafodelista"/>
        <w:numPr>
          <w:ilvl w:val="0"/>
          <w:numId w:val="2"/>
        </w:numPr>
        <w:overflowPunct w:val="0"/>
        <w:jc w:val="both"/>
        <w:rPr>
          <w:rFonts w:ascii="Arial" w:hAnsi="Arial" w:cs="Arial"/>
          <w:snapToGrid w:val="0"/>
          <w:color w:val="000000" w:themeColor="text1"/>
          <w:sz w:val="20"/>
          <w:szCs w:val="20"/>
        </w:rPr>
      </w:pPr>
      <w:r w:rsidRPr="00B15619">
        <w:rPr>
          <w:rFonts w:ascii="Arial" w:hAnsi="Arial" w:cs="Arial"/>
          <w:color w:val="000000" w:themeColor="text1"/>
          <w:sz w:val="20"/>
          <w:szCs w:val="20"/>
        </w:rPr>
        <w:t xml:space="preserve">La siguiente información institucional: </w:t>
      </w:r>
      <w:r w:rsidRPr="00B15619">
        <w:rPr>
          <w:rFonts w:ascii="Arial" w:hAnsi="Arial" w:cs="Arial"/>
          <w:snapToGrid w:val="0"/>
          <w:color w:val="000000" w:themeColor="text1"/>
          <w:sz w:val="20"/>
          <w:szCs w:val="20"/>
        </w:rPr>
        <w:t>Este es un Programa Gratuito del Estado. Está Prohibido su uso con fines políticos, electorales, comerciales y cualquier otro distinto a los establecidos. Cualquier sugerencia o irregularidad llame a la línea gratuita nacional del ICBF  01 8000 01 80 80.</w:t>
      </w:r>
    </w:p>
    <w:p w:rsidR="00D6620F" w:rsidRPr="00B15619" w:rsidRDefault="00D6620F" w:rsidP="00D6620F">
      <w:pPr>
        <w:numPr>
          <w:ilvl w:val="0"/>
          <w:numId w:val="2"/>
        </w:numPr>
        <w:spacing w:after="0" w:line="240" w:lineRule="auto"/>
        <w:jc w:val="both"/>
        <w:rPr>
          <w:rFonts w:ascii="Arial" w:hAnsi="Arial" w:cs="Arial"/>
          <w:color w:val="000000" w:themeColor="text1"/>
          <w:sz w:val="20"/>
          <w:szCs w:val="20"/>
        </w:rPr>
      </w:pPr>
      <w:r w:rsidRPr="00B15619">
        <w:rPr>
          <w:rFonts w:ascii="Arial" w:hAnsi="Arial" w:cs="Arial"/>
          <w:color w:val="000000" w:themeColor="text1"/>
          <w:sz w:val="20"/>
          <w:szCs w:val="20"/>
        </w:rPr>
        <w:t xml:space="preserve">Los logotipos de: </w:t>
      </w:r>
    </w:p>
    <w:p w:rsidR="00D6620F" w:rsidRPr="006C528D" w:rsidRDefault="00D6620F" w:rsidP="00D6620F">
      <w:pPr>
        <w:numPr>
          <w:ilvl w:val="1"/>
          <w:numId w:val="2"/>
        </w:numPr>
        <w:spacing w:after="0" w:line="240" w:lineRule="auto"/>
        <w:jc w:val="both"/>
        <w:rPr>
          <w:rFonts w:ascii="Arial" w:hAnsi="Arial" w:cs="Arial"/>
          <w:color w:val="000000" w:themeColor="text1"/>
          <w:sz w:val="20"/>
          <w:szCs w:val="20"/>
        </w:rPr>
      </w:pPr>
      <w:r w:rsidRPr="006C528D">
        <w:rPr>
          <w:rFonts w:ascii="Arial" w:hAnsi="Arial" w:cs="Arial"/>
          <w:color w:val="000000" w:themeColor="text1"/>
          <w:sz w:val="20"/>
          <w:szCs w:val="20"/>
        </w:rPr>
        <w:t xml:space="preserve">Presidencia de la República de Colombia  - Gobierno de Colombia </w:t>
      </w:r>
    </w:p>
    <w:p w:rsidR="00D6620F" w:rsidRPr="006C528D" w:rsidRDefault="00D6620F" w:rsidP="00D6620F">
      <w:pPr>
        <w:numPr>
          <w:ilvl w:val="1"/>
          <w:numId w:val="2"/>
        </w:numPr>
        <w:spacing w:after="0" w:line="240" w:lineRule="auto"/>
        <w:jc w:val="both"/>
        <w:rPr>
          <w:rFonts w:ascii="Arial" w:hAnsi="Arial" w:cs="Arial"/>
          <w:color w:val="000000" w:themeColor="text1"/>
          <w:sz w:val="20"/>
          <w:szCs w:val="20"/>
        </w:rPr>
      </w:pPr>
      <w:r w:rsidRPr="006C528D">
        <w:rPr>
          <w:rFonts w:ascii="Arial" w:hAnsi="Arial" w:cs="Arial"/>
          <w:color w:val="000000" w:themeColor="text1"/>
          <w:sz w:val="20"/>
          <w:szCs w:val="20"/>
        </w:rPr>
        <w:t>Prosperidad para Todos</w:t>
      </w:r>
    </w:p>
    <w:p w:rsidR="00D6620F" w:rsidRPr="006C528D" w:rsidRDefault="00D6620F" w:rsidP="00D6620F">
      <w:pPr>
        <w:numPr>
          <w:ilvl w:val="1"/>
          <w:numId w:val="2"/>
        </w:numPr>
        <w:spacing w:after="0" w:line="240" w:lineRule="auto"/>
        <w:jc w:val="both"/>
        <w:rPr>
          <w:rFonts w:ascii="Arial" w:hAnsi="Arial" w:cs="Arial"/>
          <w:color w:val="000000" w:themeColor="text1"/>
          <w:sz w:val="20"/>
          <w:szCs w:val="20"/>
        </w:rPr>
      </w:pPr>
      <w:r w:rsidRPr="006C528D">
        <w:rPr>
          <w:rFonts w:ascii="Arial" w:hAnsi="Arial" w:cs="Arial"/>
          <w:color w:val="000000" w:themeColor="text1"/>
          <w:sz w:val="20"/>
          <w:szCs w:val="20"/>
        </w:rPr>
        <w:t>El logotipo de ICBF.</w:t>
      </w:r>
    </w:p>
    <w:p w:rsidR="00D6620F" w:rsidRPr="006C528D" w:rsidRDefault="00D6620F" w:rsidP="00D6620F">
      <w:pPr>
        <w:numPr>
          <w:ilvl w:val="0"/>
          <w:numId w:val="3"/>
        </w:numPr>
        <w:spacing w:after="0" w:line="240" w:lineRule="auto"/>
        <w:jc w:val="both"/>
        <w:rPr>
          <w:rFonts w:ascii="Arial" w:hAnsi="Arial" w:cs="Arial"/>
          <w:b/>
          <w:snapToGrid w:val="0"/>
          <w:color w:val="000000" w:themeColor="text1"/>
          <w:sz w:val="20"/>
          <w:szCs w:val="20"/>
        </w:rPr>
      </w:pPr>
      <w:r w:rsidRPr="006C528D">
        <w:rPr>
          <w:rFonts w:ascii="Arial" w:hAnsi="Arial" w:cs="Arial"/>
          <w:snapToGrid w:val="0"/>
          <w:color w:val="000000" w:themeColor="text1"/>
          <w:sz w:val="20"/>
          <w:szCs w:val="20"/>
        </w:rPr>
        <w:t>La frase en negrilla o destacada:</w:t>
      </w:r>
      <w:r w:rsidRPr="006C528D">
        <w:rPr>
          <w:rFonts w:ascii="Arial" w:hAnsi="Arial" w:cs="Arial"/>
          <w:b/>
          <w:snapToGrid w:val="0"/>
          <w:color w:val="000000" w:themeColor="text1"/>
          <w:sz w:val="20"/>
          <w:szCs w:val="20"/>
        </w:rPr>
        <w:t xml:space="preserve"> “Los Recursos del Estado son sagrados”. </w:t>
      </w:r>
    </w:p>
    <w:p w:rsidR="00D6620F" w:rsidRPr="006C528D" w:rsidRDefault="00D6620F" w:rsidP="00D6620F">
      <w:pPr>
        <w:spacing w:after="0" w:line="240" w:lineRule="auto"/>
        <w:jc w:val="both"/>
        <w:rPr>
          <w:rFonts w:ascii="Arial" w:hAnsi="Arial" w:cs="Arial"/>
          <w:snapToGrid w:val="0"/>
          <w:color w:val="000000" w:themeColor="text1"/>
          <w:sz w:val="20"/>
          <w:szCs w:val="20"/>
        </w:rPr>
      </w:pPr>
    </w:p>
    <w:p w:rsidR="00D6620F" w:rsidRPr="006C528D" w:rsidRDefault="00D6620F" w:rsidP="00D6620F">
      <w:pPr>
        <w:spacing w:after="0" w:line="240" w:lineRule="auto"/>
        <w:jc w:val="both"/>
        <w:rPr>
          <w:rFonts w:ascii="Arial" w:hAnsi="Arial" w:cs="Arial"/>
          <w:snapToGrid w:val="0"/>
          <w:color w:val="000000" w:themeColor="text1"/>
          <w:sz w:val="20"/>
          <w:szCs w:val="20"/>
        </w:rPr>
      </w:pPr>
      <w:r w:rsidRPr="006C528D">
        <w:rPr>
          <w:rFonts w:ascii="Arial" w:hAnsi="Arial" w:cs="Arial"/>
          <w:b/>
          <w:snapToGrid w:val="0"/>
          <w:color w:val="000000" w:themeColor="text1"/>
          <w:sz w:val="20"/>
          <w:szCs w:val="20"/>
        </w:rPr>
        <w:t xml:space="preserve">Nota 1: </w:t>
      </w:r>
      <w:r w:rsidRPr="006C528D">
        <w:rPr>
          <w:rFonts w:ascii="Arial" w:hAnsi="Arial" w:cs="Arial"/>
          <w:snapToGrid w:val="0"/>
          <w:color w:val="000000" w:themeColor="text1"/>
          <w:sz w:val="20"/>
          <w:szCs w:val="20"/>
        </w:rPr>
        <w:t>Además de lo anterior, el Operador debe garantizar que todas las fechas de vencimiento de los alimentos que contiene cada una de las raciones, se encuentre visible y que sea fácilmente verificable sin abrir el paquete.</w:t>
      </w:r>
    </w:p>
    <w:p w:rsidR="00D6620F" w:rsidRPr="006C528D" w:rsidRDefault="00D6620F" w:rsidP="00D6620F">
      <w:pPr>
        <w:spacing w:after="0" w:line="240" w:lineRule="auto"/>
        <w:rPr>
          <w:rFonts w:ascii="Arial" w:hAnsi="Arial" w:cs="Arial"/>
          <w:color w:val="000000" w:themeColor="text1"/>
          <w:sz w:val="20"/>
          <w:szCs w:val="20"/>
        </w:rPr>
      </w:pPr>
    </w:p>
    <w:p w:rsidR="00D6620F" w:rsidRPr="006C528D" w:rsidRDefault="00D6620F" w:rsidP="00D6620F">
      <w:pPr>
        <w:spacing w:after="0" w:line="240" w:lineRule="auto"/>
        <w:rPr>
          <w:rFonts w:ascii="Arial" w:hAnsi="Arial" w:cs="Arial"/>
          <w:color w:val="000000" w:themeColor="text1"/>
          <w:sz w:val="20"/>
          <w:szCs w:val="20"/>
        </w:rPr>
      </w:pPr>
      <w:r w:rsidRPr="006C528D">
        <w:rPr>
          <w:rFonts w:ascii="Arial" w:hAnsi="Arial" w:cs="Arial"/>
          <w:b/>
          <w:snapToGrid w:val="0"/>
          <w:color w:val="000000" w:themeColor="text1"/>
          <w:sz w:val="20"/>
          <w:szCs w:val="20"/>
        </w:rPr>
        <w:t xml:space="preserve">Nota 2: </w:t>
      </w:r>
      <w:r w:rsidRPr="006C528D">
        <w:rPr>
          <w:rFonts w:ascii="Arial" w:hAnsi="Arial" w:cs="Arial"/>
          <w:snapToGrid w:val="0"/>
          <w:color w:val="000000" w:themeColor="text1"/>
          <w:sz w:val="20"/>
          <w:szCs w:val="20"/>
        </w:rPr>
        <w:t>No se permite la inclusión de logos o información adicional.</w:t>
      </w:r>
    </w:p>
    <w:p w:rsidR="00D6620F" w:rsidRPr="006C528D" w:rsidRDefault="00D6620F" w:rsidP="00D6620F">
      <w:pPr>
        <w:spacing w:after="0" w:line="240" w:lineRule="auto"/>
        <w:rPr>
          <w:rFonts w:ascii="Arial" w:hAnsi="Arial" w:cs="Arial"/>
          <w:b/>
          <w:snapToGrid w:val="0"/>
          <w:color w:val="000000" w:themeColor="text1"/>
          <w:sz w:val="20"/>
          <w:szCs w:val="20"/>
        </w:rPr>
      </w:pPr>
    </w:p>
    <w:p w:rsidR="00D6620F" w:rsidRPr="006C528D" w:rsidRDefault="00D6620F" w:rsidP="00D6620F">
      <w:pPr>
        <w:spacing w:after="0" w:line="240" w:lineRule="auto"/>
        <w:rPr>
          <w:rFonts w:ascii="Arial" w:hAnsi="Arial" w:cs="Arial"/>
          <w:snapToGrid w:val="0"/>
          <w:color w:val="000000" w:themeColor="text1"/>
          <w:sz w:val="20"/>
          <w:szCs w:val="20"/>
        </w:rPr>
      </w:pPr>
      <w:r w:rsidRPr="006C528D">
        <w:rPr>
          <w:rFonts w:ascii="Arial" w:hAnsi="Arial" w:cs="Arial"/>
          <w:b/>
          <w:snapToGrid w:val="0"/>
          <w:color w:val="000000" w:themeColor="text1"/>
          <w:sz w:val="20"/>
          <w:szCs w:val="20"/>
        </w:rPr>
        <w:t xml:space="preserve">Nota 3: </w:t>
      </w:r>
      <w:r w:rsidRPr="006C528D">
        <w:rPr>
          <w:rFonts w:ascii="Arial" w:hAnsi="Arial" w:cs="Arial"/>
          <w:snapToGrid w:val="0"/>
          <w:color w:val="000000" w:themeColor="text1"/>
          <w:sz w:val="20"/>
          <w:szCs w:val="20"/>
        </w:rPr>
        <w:t>El ICBF entregará el diseño de empaque secundario.</w:t>
      </w:r>
    </w:p>
    <w:sectPr w:rsidR="00D6620F" w:rsidRPr="006C528D" w:rsidSect="000D33C9">
      <w:headerReference w:type="even" r:id="rId9"/>
      <w:headerReference w:type="default" r:id="rId10"/>
      <w:footerReference w:type="even" r:id="rId11"/>
      <w:footerReference w:type="default" r:id="rId12"/>
      <w:headerReference w:type="first" r:id="rId13"/>
      <w:footerReference w:type="first" r:id="rId14"/>
      <w:pgSz w:w="12240" w:h="17824" w:code="1"/>
      <w:pgMar w:top="1701" w:right="1701" w:bottom="1701" w:left="1701" w:header="1531" w:footer="624" w:gutter="0"/>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2307" w:rsidRDefault="002D2307" w:rsidP="009B2507">
      <w:pPr>
        <w:spacing w:after="0" w:line="240" w:lineRule="auto"/>
      </w:pPr>
      <w:r>
        <w:separator/>
      </w:r>
    </w:p>
  </w:endnote>
  <w:endnote w:type="continuationSeparator" w:id="0">
    <w:p w:rsidR="002D2307" w:rsidRDefault="002D2307" w:rsidP="009B2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empus Sans ITC">
    <w:panose1 w:val="04020404030D07020202"/>
    <w:charset w:val="00"/>
    <w:family w:val="decorativ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5B4E" w:rsidRDefault="00695B4E">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C37" w:rsidRDefault="00C84C37" w:rsidP="000D3C1F">
    <w:pPr>
      <w:pStyle w:val="Piedepgina"/>
      <w:spacing w:after="0" w:line="240" w:lineRule="auto"/>
      <w:jc w:val="right"/>
      <w:rPr>
        <w:b/>
        <w:sz w:val="24"/>
        <w:szCs w:val="24"/>
      </w:rPr>
    </w:pPr>
    <w:r>
      <w:t xml:space="preserve">Página </w:t>
    </w:r>
    <w:r w:rsidR="009B4871">
      <w:rPr>
        <w:b/>
        <w:sz w:val="24"/>
        <w:szCs w:val="24"/>
      </w:rPr>
      <w:fldChar w:fldCharType="begin"/>
    </w:r>
    <w:r>
      <w:rPr>
        <w:b/>
      </w:rPr>
      <w:instrText>PAGE</w:instrText>
    </w:r>
    <w:r w:rsidR="009B4871">
      <w:rPr>
        <w:b/>
        <w:sz w:val="24"/>
        <w:szCs w:val="24"/>
      </w:rPr>
      <w:fldChar w:fldCharType="separate"/>
    </w:r>
    <w:r w:rsidR="004B2836">
      <w:rPr>
        <w:b/>
        <w:noProof/>
      </w:rPr>
      <w:t>0</w:t>
    </w:r>
    <w:r w:rsidR="009B4871">
      <w:rPr>
        <w:b/>
        <w:sz w:val="24"/>
        <w:szCs w:val="24"/>
      </w:rPr>
      <w:fldChar w:fldCharType="end"/>
    </w:r>
    <w:r>
      <w:t xml:space="preserve"> de </w:t>
    </w:r>
    <w:r w:rsidR="009B4871">
      <w:rPr>
        <w:b/>
        <w:sz w:val="24"/>
        <w:szCs w:val="24"/>
      </w:rPr>
      <w:fldChar w:fldCharType="begin"/>
    </w:r>
    <w:r>
      <w:rPr>
        <w:b/>
      </w:rPr>
      <w:instrText>NUMPAGES</w:instrText>
    </w:r>
    <w:r w:rsidR="009B4871">
      <w:rPr>
        <w:b/>
        <w:sz w:val="24"/>
        <w:szCs w:val="24"/>
      </w:rPr>
      <w:fldChar w:fldCharType="separate"/>
    </w:r>
    <w:r w:rsidR="004B2836">
      <w:rPr>
        <w:b/>
        <w:noProof/>
      </w:rPr>
      <w:t>2</w:t>
    </w:r>
    <w:r w:rsidR="009B4871">
      <w:rPr>
        <w:b/>
        <w:sz w:val="24"/>
        <w:szCs w:val="24"/>
      </w:rPr>
      <w:fldChar w:fldCharType="end"/>
    </w:r>
  </w:p>
  <w:p w:rsidR="00695B4E" w:rsidRPr="001B4816" w:rsidRDefault="004B2836" w:rsidP="00695B4E">
    <w:pPr>
      <w:spacing w:after="0" w:line="240" w:lineRule="auto"/>
      <w:rPr>
        <w:rFonts w:ascii="Arial" w:hAnsi="Arial" w:cs="Arial"/>
      </w:rPr>
    </w:pPr>
    <w:r>
      <w:rPr>
        <w:noProof/>
        <w:lang w:val="es-CO" w:eastAsia="es-CO"/>
      </w:rPr>
      <mc:AlternateContent>
        <mc:Choice Requires="wps">
          <w:drawing>
            <wp:anchor distT="0" distB="0" distL="114300" distR="114300" simplePos="0" relativeHeight="251722752" behindDoc="0" locked="0" layoutInCell="1" allowOverlap="1">
              <wp:simplePos x="0" y="0"/>
              <wp:positionH relativeFrom="column">
                <wp:posOffset>226695</wp:posOffset>
              </wp:positionH>
              <wp:positionV relativeFrom="paragraph">
                <wp:posOffset>-174625</wp:posOffset>
              </wp:positionV>
              <wp:extent cx="5724525" cy="635"/>
              <wp:effectExtent l="7620" t="6350" r="11430" b="12065"/>
              <wp:wrapNone/>
              <wp:docPr id="5" name="AutoShap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2452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41" o:spid="_x0000_s1026" type="#_x0000_t32" style="position:absolute;margin-left:17.85pt;margin-top:-13.75pt;width:450.75pt;height:.0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qSiIAIAAD4EAAAOAAAAZHJzL2Uyb0RvYy54bWysU8GO2yAQvVfqPyDuie2sk02sOKuVnfSy&#10;bSPt9gMIYBvVBgQkTlT13ztgJ23aS1XVBwzMzJs3M4/107lr0YkbK5TMcTKNMeKSKiZkneMvb7vJ&#10;EiPriGSkVZLn+MItftq8f7fudcZnqlEt4wYBiLRZr3PcOKezKLK04R2xU6W5BGOlTEccHE0dMUN6&#10;QO/aaBbHi6hXhmmjKLcWbsvBiDcBv6o4dZ+rynKH2hwDNxdWE9aDX6PNmmS1IboRdKRB/oFFR4SE&#10;pDeokjiCjkb8AdUJapRVlZtS1UWqqgTloQaoJol/q+a1IZqHWqA5Vt/aZP8fLP102hskWI7nGEnS&#10;wYiej06FzChNfH96bTNwK+Te+ArpWb7qF0W/WiRV0RBZ8+D9dtEQHCKiuxB/sBqyHPqPioEPgQSh&#10;WefKdB4S2oDOYSaX20z42SEKl/PHWTqfATkKtsXD3DOKSHYN1ca6D1x1yG9ybJ0hom5coaSE2SuT&#10;hETk9GLdEHgN8Hml2om2DRJoJepzvPKZvMWqVjBvDAdTH4rWoBPxIgrfyOLOzaijZAGs4YRtx70j&#10;oh32wLqVHg9KAzrjblDJt1W82i63y3SSzhbbSRqX5eR5V6STxS55nJcPZVGUyXdPLUmzRjDGpWd3&#10;VWyS/p0ixrczaO2m2Vsbonv00Ggge/0H0mG2fpyDMA6KXfbGt9aPGUQanMcH5V/Br+fg9fPZb34A&#10;AAD//wMAUEsDBBQABgAIAAAAIQDgTVSc3wAAAAoBAAAPAAAAZHJzL2Rvd25yZXYueG1sTI/BTsMw&#10;DIbvSLxDZCQuaEvXUcpK3WlC4sCRbRLXrPHajsapmnQte3oCl3G0/en39+frybTiTL1rLCMs5hEI&#10;4tLqhiuE/e5t9gzCecVatZYJ4ZscrIvbm1xl2o78Qeetr0QIYZcphNr7LpPSlTUZ5ea2Iw63o+2N&#10;8mHsK6l7NYZw08o4ip6kUQ2HD7Xq6LWm8ms7GARyQ7KINitT7d8v48NnfDmN3Q7x/m7avIDwNPkr&#10;DL/6QR2K4HSwA2snWoRlkgYSYRanCYgArJZpDOLwt3kEWeTyf4XiBwAA//8DAFBLAQItABQABgAI&#10;AAAAIQC2gziS/gAAAOEBAAATAAAAAAAAAAAAAAAAAAAAAABbQ29udGVudF9UeXBlc10ueG1sUEsB&#10;Ai0AFAAGAAgAAAAhADj9If/WAAAAlAEAAAsAAAAAAAAAAAAAAAAALwEAAF9yZWxzLy5yZWxzUEsB&#10;Ai0AFAAGAAgAAAAhACJ2pKIgAgAAPgQAAA4AAAAAAAAAAAAAAAAALgIAAGRycy9lMm9Eb2MueG1s&#10;UEsBAi0AFAAGAAgAAAAhAOBNVJzfAAAACgEAAA8AAAAAAAAAAAAAAAAAegQAAGRycy9kb3ducmV2&#10;LnhtbFBLBQYAAAAABAAEAPMAAACGBQAAAAA=&#10;"/>
          </w:pict>
        </mc:Fallback>
      </mc:AlternateContent>
    </w:r>
    <w:r w:rsidR="00695B4E">
      <w:rPr>
        <w:rFonts w:ascii="Arial" w:hAnsi="Arial"/>
        <w:noProof/>
        <w:lang w:val="es-CO" w:eastAsia="es-CO"/>
      </w:rPr>
      <w:drawing>
        <wp:anchor distT="0" distB="0" distL="114300" distR="114300" simplePos="0" relativeHeight="251731968" behindDoc="1" locked="0" layoutInCell="1" allowOverlap="1">
          <wp:simplePos x="0" y="0"/>
          <wp:positionH relativeFrom="column">
            <wp:posOffset>3510915</wp:posOffset>
          </wp:positionH>
          <wp:positionV relativeFrom="paragraph">
            <wp:posOffset>128270</wp:posOffset>
          </wp:positionV>
          <wp:extent cx="2828925" cy="459740"/>
          <wp:effectExtent l="0" t="0" r="0" b="0"/>
          <wp:wrapNone/>
          <wp:docPr id="4" name="Imagen 4" descr="frase-01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frase-01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28925" cy="459740"/>
                  </a:xfrm>
                  <a:prstGeom prst="rect">
                    <a:avLst/>
                  </a:prstGeom>
                  <a:noFill/>
                  <a:ln>
                    <a:noFill/>
                  </a:ln>
                </pic:spPr>
              </pic:pic>
            </a:graphicData>
          </a:graphic>
          <wp14:sizeRelH relativeFrom="page">
            <wp14:pctWidth>0</wp14:pctWidth>
          </wp14:sizeRelH>
          <wp14:sizeRelV relativeFrom="page">
            <wp14:pctHeight>0</wp14:pctHeight>
          </wp14:sizeRelV>
        </wp:anchor>
      </w:drawing>
    </w:r>
    <w:r w:rsidR="00695B4E" w:rsidRPr="001B4816">
      <w:rPr>
        <w:rFonts w:ascii="Arial" w:hAnsi="Arial" w:cs="Arial"/>
      </w:rPr>
      <w:t>Sede de la Dirección General</w:t>
    </w:r>
  </w:p>
  <w:p w:rsidR="00695B4E" w:rsidRPr="001B4816" w:rsidRDefault="00695B4E" w:rsidP="00695B4E">
    <w:pPr>
      <w:spacing w:after="0" w:line="240" w:lineRule="auto"/>
      <w:rPr>
        <w:rFonts w:ascii="Arial" w:hAnsi="Arial" w:cs="Arial"/>
        <w:color w:val="000000"/>
      </w:rPr>
    </w:pPr>
    <w:r w:rsidRPr="001B4816">
      <w:rPr>
        <w:rFonts w:ascii="Arial" w:hAnsi="Arial" w:cs="Arial"/>
        <w:color w:val="000000"/>
      </w:rPr>
      <w:t>Avenida carrera 68 No. 64c – 75. PBX: 437 76 30</w:t>
    </w:r>
  </w:p>
  <w:p w:rsidR="00695B4E" w:rsidRPr="001B4816" w:rsidRDefault="00695B4E" w:rsidP="00695B4E">
    <w:pPr>
      <w:spacing w:after="0" w:line="240" w:lineRule="auto"/>
      <w:rPr>
        <w:rFonts w:ascii="Arial" w:hAnsi="Arial" w:cs="Arial"/>
      </w:rPr>
    </w:pPr>
    <w:r w:rsidRPr="001B4816">
      <w:rPr>
        <w:rFonts w:ascii="Arial" w:hAnsi="Arial" w:cs="Arial"/>
      </w:rPr>
      <w:t>Línea gratuita nacional ICBF  01 8000 91 8080</w:t>
    </w:r>
  </w:p>
  <w:p w:rsidR="00695B4E" w:rsidRPr="001B4816" w:rsidRDefault="00695B4E" w:rsidP="00695B4E">
    <w:pPr>
      <w:spacing w:after="0" w:line="240" w:lineRule="auto"/>
      <w:rPr>
        <w:rFonts w:ascii="Arial" w:hAnsi="Arial" w:cs="Arial"/>
      </w:rPr>
    </w:pPr>
    <w:r w:rsidRPr="001B4816">
      <w:rPr>
        <w:rFonts w:ascii="Arial" w:hAnsi="Arial" w:cs="Arial"/>
      </w:rPr>
      <w:t>www.icbf.gov.co</w:t>
    </w:r>
  </w:p>
  <w:p w:rsidR="00C84C37" w:rsidRPr="00546796" w:rsidRDefault="00C84C37" w:rsidP="000D3C1F">
    <w:pPr>
      <w:pStyle w:val="Piedepgina"/>
      <w:spacing w:after="0" w:line="240" w:lineRule="auto"/>
      <w:jc w:val="center"/>
      <w:rPr>
        <w:rFonts w:ascii="Tempus Sans ITC" w:hAnsi="Tempus Sans ITC"/>
        <w:b/>
        <w:sz w:val="24"/>
        <w:szCs w:val="24"/>
      </w:rPr>
    </w:pPr>
    <w:bookmarkStart w:id="0" w:name="_GoBack"/>
    <w:bookmarkEnd w:id="0"/>
  </w:p>
  <w:p w:rsidR="00C84C37" w:rsidRDefault="00C84C37">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5B4E" w:rsidRDefault="00695B4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2307" w:rsidRDefault="002D2307" w:rsidP="009B2507">
      <w:pPr>
        <w:spacing w:after="0" w:line="240" w:lineRule="auto"/>
      </w:pPr>
      <w:r>
        <w:separator/>
      </w:r>
    </w:p>
  </w:footnote>
  <w:footnote w:type="continuationSeparator" w:id="0">
    <w:p w:rsidR="002D2307" w:rsidRDefault="002D2307" w:rsidP="009B250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5B4E" w:rsidRDefault="00695B4E">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5B4E" w:rsidRDefault="004B2836" w:rsidP="00695B4E">
    <w:pPr>
      <w:jc w:val="both"/>
    </w:pPr>
    <w:r>
      <w:rPr>
        <w:noProof/>
        <w:lang w:val="es-CO" w:eastAsia="es-CO"/>
      </w:rPr>
      <mc:AlternateContent>
        <mc:Choice Requires="wps">
          <w:drawing>
            <wp:anchor distT="0" distB="0" distL="114300" distR="114300" simplePos="0" relativeHeight="251727872" behindDoc="0" locked="0" layoutInCell="1" allowOverlap="1">
              <wp:simplePos x="0" y="0"/>
              <wp:positionH relativeFrom="column">
                <wp:posOffset>1005840</wp:posOffset>
              </wp:positionH>
              <wp:positionV relativeFrom="paragraph">
                <wp:posOffset>-524510</wp:posOffset>
              </wp:positionV>
              <wp:extent cx="3362960" cy="809625"/>
              <wp:effectExtent l="4445" t="1270" r="4445" b="2540"/>
              <wp:wrapNone/>
              <wp:docPr id="7"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2960" cy="8096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95B4E" w:rsidRPr="001F62FB" w:rsidRDefault="00695B4E" w:rsidP="00695B4E">
                          <w:pPr>
                            <w:autoSpaceDE w:val="0"/>
                            <w:autoSpaceDN w:val="0"/>
                            <w:adjustRightInd w:val="0"/>
                            <w:spacing w:after="0" w:line="240" w:lineRule="auto"/>
                            <w:jc w:val="center"/>
                            <w:rPr>
                              <w:rFonts w:ascii="Arial" w:hAnsi="Arial" w:cs="Arial"/>
                              <w:b/>
                            </w:rPr>
                          </w:pPr>
                          <w:r w:rsidRPr="001F62FB">
                            <w:rPr>
                              <w:rFonts w:ascii="Arial" w:hAnsi="Arial" w:cs="Arial"/>
                              <w:b/>
                            </w:rPr>
                            <w:t>República de Colombia</w:t>
                          </w:r>
                        </w:p>
                        <w:p w:rsidR="00695B4E" w:rsidRPr="001F62FB" w:rsidRDefault="00695B4E" w:rsidP="00695B4E">
                          <w:pPr>
                            <w:autoSpaceDE w:val="0"/>
                            <w:autoSpaceDN w:val="0"/>
                            <w:adjustRightInd w:val="0"/>
                            <w:spacing w:after="0" w:line="240" w:lineRule="auto"/>
                            <w:jc w:val="center"/>
                            <w:rPr>
                              <w:rFonts w:ascii="Arial" w:hAnsi="Arial" w:cs="Arial"/>
                              <w:b/>
                            </w:rPr>
                          </w:pPr>
                          <w:r w:rsidRPr="001F62FB">
                            <w:rPr>
                              <w:rFonts w:ascii="Arial" w:hAnsi="Arial" w:cs="Arial"/>
                              <w:b/>
                            </w:rPr>
                            <w:t>Instituto Colombiano de Bienestar Familiar</w:t>
                          </w:r>
                        </w:p>
                        <w:p w:rsidR="00695B4E" w:rsidRPr="001F62FB" w:rsidRDefault="00695B4E" w:rsidP="00695B4E">
                          <w:pPr>
                            <w:autoSpaceDE w:val="0"/>
                            <w:autoSpaceDN w:val="0"/>
                            <w:adjustRightInd w:val="0"/>
                            <w:spacing w:after="0" w:line="240" w:lineRule="auto"/>
                            <w:jc w:val="center"/>
                            <w:rPr>
                              <w:rFonts w:ascii="Arial" w:hAnsi="Arial" w:cs="Arial"/>
                              <w:color w:val="808080"/>
                            </w:rPr>
                          </w:pPr>
                          <w:r w:rsidRPr="001F62FB">
                            <w:rPr>
                              <w:rFonts w:ascii="Arial" w:hAnsi="Arial" w:cs="Arial"/>
                              <w:color w:val="808080"/>
                            </w:rPr>
                            <w:t xml:space="preserve">Cecilia De la Fuente de Lleras </w:t>
                          </w:r>
                        </w:p>
                        <w:p w:rsidR="00695B4E" w:rsidRPr="001F62FB" w:rsidRDefault="00695B4E" w:rsidP="00695B4E">
                          <w:pPr>
                            <w:spacing w:after="0" w:line="240" w:lineRule="auto"/>
                            <w:jc w:val="center"/>
                            <w:rPr>
                              <w:rFonts w:ascii="Arial" w:hAnsi="Arial" w:cs="Arial"/>
                              <w:b/>
                              <w:color w:val="000000"/>
                            </w:rPr>
                          </w:pPr>
                          <w:r>
                            <w:rPr>
                              <w:rFonts w:ascii="Arial" w:hAnsi="Arial" w:cs="Arial"/>
                              <w:b/>
                              <w:color w:val="000000"/>
                            </w:rPr>
                            <w:t>Dirección de Nutrición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6" o:spid="_x0000_s1026" type="#_x0000_t202" style="position:absolute;left:0;text-align:left;margin-left:79.2pt;margin-top:-41.3pt;width:264.8pt;height:63.7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8eLshAIAABcFAAAOAAAAZHJzL2Uyb0RvYy54bWysVFmP2yAQfq/U/4B4z/pY57C1zmqPpqq0&#10;PaTd/gACOEbFQIHE3q763zvgJJvtIVVV/YAZZvjm+oaLy6GTaMetE1rVODtLMeKKaibUpsafH1aT&#10;BUbOE8WI1IrX+JE7fLl8/eqiNxXPdasl4xYBiHJVb2rcem+qJHG05R1xZ9pwBcpG2454EO0mYZb0&#10;gN7JJE/TWdJry4zVlDsHp7ejEi8jftNw6j82jeMeyRpDbD6uNq7rsCbLC1JtLDGtoPswyD9E0RGh&#10;wOkR6pZ4grZW/ALVCWq1040/o7pLdNMIymMOkE2W/pTNfUsMj7lAcZw5lsn9P1j6YffJIsFqPMdI&#10;kQ5a9MAHj671gIpZKE9vXAVW9wbs/ADn0OaYqjN3mn5xSOmblqgNv7JW9y0nDMLLws3k5OqI4wLI&#10;un+vGfghW68j0NDYLtQOqoEAHdr0eGxNiIXC4fn5LC9noKKgW6TlLJ9GF6Q63DbW+bdcdyhsamyh&#10;9RGd7O6cD9GQ6mASnDktBVsJKaNgN+sbadGOAE1W8dujvzCTKhgrHa6NiOMJBAk+gi6EG9v+VGZ5&#10;kV7n5WQ1W8wnxaqYTsp5upikWXkNiRRlcbv6HgLMiqoVjHF1JxQ/UDAr/q7F+2EYyRNJiPoal1Oo&#10;Tszrj0mm8ftdkp3wMJFSdKHO4QtGpAqNfaNY3Hsi5LhPXoYfqww1OPxjVSINQudHDvhhPUTCnQfg&#10;QJG1Zo/AC6uhbdBheE1g02r7DaMeJrPG7uuWWI6RfKeAW2VWFGGUo1BM5zkI9lSzPtUQRQGqxh6j&#10;cXvjx/HfGis2LXga2az0FfCxEZEqz1HtWQzTF3PavxRhvE/laPX8ni1/AAAA//8DAFBLAwQUAAYA&#10;CAAAACEAT+lPRN4AAAAKAQAADwAAAGRycy9kb3ducmV2LnhtbEyPy07DMBBF90j8gzVIbFDrUKWp&#10;G+JUgARi28cHTOJpEhHbUew26d8zrGB5NUd3zi12s+3FlcbQeafheZmAIFd707lGw+n4sVAgQkRn&#10;sPeONNwowK68vyswN35ye7oeYiO4xIUcNbQxDrmUoW7JYlj6gRzfzn60GDmOjTQjTlxue7lKkkxa&#10;7Bx/aHGg95bq78PFajh/TU/r7VR9xtNmn2Zv2G0qf9P68WF+fQERaY5/MPzqszqU7FT5izNB9JzX&#10;KmVUw0KtMhBMZErxukpDmm5BloX8P6H8AQAA//8DAFBLAQItABQABgAIAAAAIQC2gziS/gAAAOEB&#10;AAATAAAAAAAAAAAAAAAAAAAAAABbQ29udGVudF9UeXBlc10ueG1sUEsBAi0AFAAGAAgAAAAhADj9&#10;If/WAAAAlAEAAAsAAAAAAAAAAAAAAAAALwEAAF9yZWxzLy5yZWxzUEsBAi0AFAAGAAgAAAAhAEXx&#10;4uyEAgAAFwUAAA4AAAAAAAAAAAAAAAAALgIAAGRycy9lMm9Eb2MueG1sUEsBAi0AFAAGAAgAAAAh&#10;AE/pT0TeAAAACgEAAA8AAAAAAAAAAAAAAAAA3gQAAGRycy9kb3ducmV2LnhtbFBLBQYAAAAABAAE&#10;APMAAADpBQAAAAA=&#10;" stroked="f">
              <v:textbox>
                <w:txbxContent>
                  <w:p w:rsidR="00695B4E" w:rsidRPr="001F62FB" w:rsidRDefault="00695B4E" w:rsidP="00695B4E">
                    <w:pPr>
                      <w:autoSpaceDE w:val="0"/>
                      <w:autoSpaceDN w:val="0"/>
                      <w:adjustRightInd w:val="0"/>
                      <w:spacing w:after="0" w:line="240" w:lineRule="auto"/>
                      <w:jc w:val="center"/>
                      <w:rPr>
                        <w:rFonts w:ascii="Arial" w:hAnsi="Arial" w:cs="Arial"/>
                        <w:b/>
                      </w:rPr>
                    </w:pPr>
                    <w:r w:rsidRPr="001F62FB">
                      <w:rPr>
                        <w:rFonts w:ascii="Arial" w:hAnsi="Arial" w:cs="Arial"/>
                        <w:b/>
                      </w:rPr>
                      <w:t>República de Colombia</w:t>
                    </w:r>
                  </w:p>
                  <w:p w:rsidR="00695B4E" w:rsidRPr="001F62FB" w:rsidRDefault="00695B4E" w:rsidP="00695B4E">
                    <w:pPr>
                      <w:autoSpaceDE w:val="0"/>
                      <w:autoSpaceDN w:val="0"/>
                      <w:adjustRightInd w:val="0"/>
                      <w:spacing w:after="0" w:line="240" w:lineRule="auto"/>
                      <w:jc w:val="center"/>
                      <w:rPr>
                        <w:rFonts w:ascii="Arial" w:hAnsi="Arial" w:cs="Arial"/>
                        <w:b/>
                      </w:rPr>
                    </w:pPr>
                    <w:r w:rsidRPr="001F62FB">
                      <w:rPr>
                        <w:rFonts w:ascii="Arial" w:hAnsi="Arial" w:cs="Arial"/>
                        <w:b/>
                      </w:rPr>
                      <w:t>Instituto Colombiano de Bienestar Familiar</w:t>
                    </w:r>
                  </w:p>
                  <w:p w:rsidR="00695B4E" w:rsidRPr="001F62FB" w:rsidRDefault="00695B4E" w:rsidP="00695B4E">
                    <w:pPr>
                      <w:autoSpaceDE w:val="0"/>
                      <w:autoSpaceDN w:val="0"/>
                      <w:adjustRightInd w:val="0"/>
                      <w:spacing w:after="0" w:line="240" w:lineRule="auto"/>
                      <w:jc w:val="center"/>
                      <w:rPr>
                        <w:rFonts w:ascii="Arial" w:hAnsi="Arial" w:cs="Arial"/>
                        <w:color w:val="808080"/>
                      </w:rPr>
                    </w:pPr>
                    <w:r w:rsidRPr="001F62FB">
                      <w:rPr>
                        <w:rFonts w:ascii="Arial" w:hAnsi="Arial" w:cs="Arial"/>
                        <w:color w:val="808080"/>
                      </w:rPr>
                      <w:t xml:space="preserve">Cecilia De la Fuente de Lleras </w:t>
                    </w:r>
                  </w:p>
                  <w:p w:rsidR="00695B4E" w:rsidRPr="001F62FB" w:rsidRDefault="00695B4E" w:rsidP="00695B4E">
                    <w:pPr>
                      <w:spacing w:after="0" w:line="240" w:lineRule="auto"/>
                      <w:jc w:val="center"/>
                      <w:rPr>
                        <w:rFonts w:ascii="Arial" w:hAnsi="Arial" w:cs="Arial"/>
                        <w:b/>
                        <w:color w:val="000000"/>
                      </w:rPr>
                    </w:pPr>
                    <w:r>
                      <w:rPr>
                        <w:rFonts w:ascii="Arial" w:hAnsi="Arial" w:cs="Arial"/>
                        <w:b/>
                        <w:color w:val="000000"/>
                      </w:rPr>
                      <w:t>Dirección de Nutrición</w:t>
                    </w:r>
                  </w:p>
                </w:txbxContent>
              </v:textbox>
            </v:shape>
          </w:pict>
        </mc:Fallback>
      </mc:AlternateContent>
    </w:r>
    <w:r w:rsidR="00695B4E">
      <w:rPr>
        <w:noProof/>
        <w:lang w:val="es-CO" w:eastAsia="es-CO"/>
      </w:rPr>
      <w:drawing>
        <wp:anchor distT="0" distB="0" distL="114300" distR="114300" simplePos="0" relativeHeight="251667968" behindDoc="1" locked="0" layoutInCell="1" allowOverlap="1" wp14:anchorId="763DCFA6" wp14:editId="3C541B73">
          <wp:simplePos x="0" y="0"/>
          <wp:positionH relativeFrom="column">
            <wp:posOffset>4501515</wp:posOffset>
          </wp:positionH>
          <wp:positionV relativeFrom="paragraph">
            <wp:posOffset>-534035</wp:posOffset>
          </wp:positionV>
          <wp:extent cx="1242695" cy="600710"/>
          <wp:effectExtent l="0" t="0" r="0" b="0"/>
          <wp:wrapNone/>
          <wp:docPr id="3" name="Imagen 3" descr="Captura de pantalla 2014-10-23 a las 14 30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Captura de pantalla 2014-10-23 a las 14 30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2695" cy="600710"/>
                  </a:xfrm>
                  <a:prstGeom prst="rect">
                    <a:avLst/>
                  </a:prstGeom>
                  <a:noFill/>
                  <a:ln>
                    <a:noFill/>
                  </a:ln>
                </pic:spPr>
              </pic:pic>
            </a:graphicData>
          </a:graphic>
          <wp14:sizeRelH relativeFrom="page">
            <wp14:pctWidth>0</wp14:pctWidth>
          </wp14:sizeRelH>
          <wp14:sizeRelV relativeFrom="page">
            <wp14:pctHeight>0</wp14:pctHeight>
          </wp14:sizeRelV>
        </wp:anchor>
      </w:drawing>
    </w:r>
    <w:r w:rsidR="00695B4E">
      <w:rPr>
        <w:noProof/>
        <w:lang w:val="es-CO" w:eastAsia="es-CO"/>
      </w:rPr>
      <w:drawing>
        <wp:anchor distT="0" distB="0" distL="114300" distR="114300" simplePos="0" relativeHeight="251658752" behindDoc="1" locked="0" layoutInCell="1" allowOverlap="1" wp14:anchorId="3E4C2421" wp14:editId="0A12EE71">
          <wp:simplePos x="0" y="0"/>
          <wp:positionH relativeFrom="column">
            <wp:posOffset>66675</wp:posOffset>
          </wp:positionH>
          <wp:positionV relativeFrom="paragraph">
            <wp:posOffset>-535305</wp:posOffset>
          </wp:positionV>
          <wp:extent cx="600075" cy="742950"/>
          <wp:effectExtent l="0" t="0" r="0" b="0"/>
          <wp:wrapNone/>
          <wp:docPr id="2" name="Imagen 2" descr="LOGO-SOLIDO-NEGRO-ICBF-T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LOGO-SOLIDO-NEGRO-ICBF-TRA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00075"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695B4E">
      <w:t xml:space="preserve">                                        </w:t>
    </w:r>
  </w:p>
  <w:p w:rsidR="00C84C37" w:rsidRDefault="004B2836">
    <w:pPr>
      <w:pStyle w:val="Encabezado"/>
    </w:pPr>
    <w:r>
      <w:rPr>
        <w:noProof/>
        <w:lang w:val="es-CO" w:eastAsia="es-CO"/>
      </w:rPr>
      <mc:AlternateContent>
        <mc:Choice Requires="wps">
          <w:drawing>
            <wp:anchor distT="0" distB="0" distL="114300" distR="114300" simplePos="0" relativeHeight="251717632" behindDoc="0" locked="0" layoutInCell="1" allowOverlap="1">
              <wp:simplePos x="0" y="0"/>
              <wp:positionH relativeFrom="column">
                <wp:posOffset>148590</wp:posOffset>
              </wp:positionH>
              <wp:positionV relativeFrom="paragraph">
                <wp:posOffset>102870</wp:posOffset>
              </wp:positionV>
              <wp:extent cx="5724525" cy="635"/>
              <wp:effectExtent l="9525" t="6350" r="9525" b="12065"/>
              <wp:wrapNone/>
              <wp:docPr id="6" name="AutoShap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2452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9" o:spid="_x0000_s1026" type="#_x0000_t32" style="position:absolute;margin-left:11.7pt;margin-top:8.1pt;width:450.75pt;height:.0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4hxiIAIAAD4EAAAOAAAAZHJzL2Uyb0RvYy54bWysU8GO2jAQvVfqP1i+s0kgsBARVqsEetm2&#10;SLv9AGM7xKpjW7YhoKr/3rEJaGkvVVUOZpyZefNm5nn5dOokOnLrhFYlzh5SjLiimgm1L/G3t81o&#10;jpHzRDEiteIlPnOHn1YfPyx7U/CxbrVk3CIAUa7oTYlb702RJI62vCPuQRuuwNlo2xEPV7tPmCU9&#10;oHcyGafpLOm1ZcZqyp2Dr/XFiVcRv2k49V+bxnGPZImBm4+njecunMlqSYq9JaYVdKBB/oFFR4SC&#10;ojeomniCDlb8AdUJarXTjX+gukt00wjKYw/QTZb+1s1rSwyPvcBwnLmNyf0/WPrluLVIsBLPMFKk&#10;gxU9H7yOldFkEebTG1dAWKW2NnRIT+rVvGj63SGlq5aoPY/Rb2cDyVnISO5SwsUZqLLrP2sGMQQK&#10;xGGdGtsFSBgDOsWdnG874SePKHycPo7z6XiKEQXfbDKN+KS4phrr/CeuOxSMEjtvidi3vtJKwe61&#10;zWIhcnxxPhAjxTUh1FV6I6SMEpAK9SVehErB47QULDjjxe53lbToSIKI4m9gcRdm9UGxCNZywtaD&#10;7YmQFxuKSxXwoDWgM1gXlfxYpIv1fD3PR/l4th7laV2PnjdVPpptssdpPamrqs5+BmpZXrSCMa4C&#10;u6tis/zvFDG8nYvWbpq9jSG5R4/zArLX/0g67jas8yKMnWbnrb3uHEQag4cHFV7B+zvY75/96hcA&#10;AAD//wMAUEsDBBQABgAIAAAAIQAwMQXF3QAAAAgBAAAPAAAAZHJzL2Rvd25yZXYueG1sTI/BTsMw&#10;EETvSPyDtUhcEHXqloqkcaoKiQNH2kpc3XibBOJ1FDtN6NezPdHjzoxm3+SbybXijH1oPGmYzxIQ&#10;SKW3DVUaDvv351cQIRqypvWEGn4xwKa4v8tNZv1In3jexUpwCYXMaKhj7DIpQ1mjM2HmOyT2Tr53&#10;JvLZV9L2ZuRy10qVJCvpTEP8oTYdvtVY/uwGpwHD8DJPtqmrDh+X8elLXb7Hbq/148O0XYOIOMX/&#10;MFzxGR0KZjr6gWwQrQa1WHKS9ZUCwX6qlimI41VYgCxyeTug+AMAAP//AwBQSwECLQAUAAYACAAA&#10;ACEAtoM4kv4AAADhAQAAEwAAAAAAAAAAAAAAAAAAAAAAW0NvbnRlbnRfVHlwZXNdLnhtbFBLAQIt&#10;ABQABgAIAAAAIQA4/SH/1gAAAJQBAAALAAAAAAAAAAAAAAAAAC8BAABfcmVscy8ucmVsc1BLAQIt&#10;ABQABgAIAAAAIQAy4hxiIAIAAD4EAAAOAAAAAAAAAAAAAAAAAC4CAABkcnMvZTJvRG9jLnhtbFBL&#10;AQItABQABgAIAAAAIQAwMQXF3QAAAAgBAAAPAAAAAAAAAAAAAAAAAHoEAABkcnMvZG93bnJldi54&#10;bWxQSwUGAAAAAAQABADzAAAAhAU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5B4E" w:rsidRDefault="00695B4E">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E"/>
    <w:multiLevelType w:val="singleLevel"/>
    <w:tmpl w:val="0000000E"/>
    <w:name w:val="WW8Num14"/>
    <w:lvl w:ilvl="0">
      <w:start w:val="1"/>
      <w:numFmt w:val="bullet"/>
      <w:lvlText w:val=""/>
      <w:lvlJc w:val="left"/>
      <w:pPr>
        <w:tabs>
          <w:tab w:val="num" w:pos="720"/>
        </w:tabs>
        <w:ind w:left="720" w:hanging="360"/>
      </w:pPr>
      <w:rPr>
        <w:rFonts w:ascii="Symbol" w:hAnsi="Symbol"/>
      </w:rPr>
    </w:lvl>
  </w:abstractNum>
  <w:abstractNum w:abstractNumId="1">
    <w:nsid w:val="00626DD0"/>
    <w:multiLevelType w:val="hybridMultilevel"/>
    <w:tmpl w:val="5E24F344"/>
    <w:lvl w:ilvl="0" w:tplc="5A52986E">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nsid w:val="02ED6889"/>
    <w:multiLevelType w:val="hybridMultilevel"/>
    <w:tmpl w:val="6BA644F2"/>
    <w:lvl w:ilvl="0" w:tplc="8734416E">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06CF5A4C"/>
    <w:multiLevelType w:val="hybridMultilevel"/>
    <w:tmpl w:val="A8B6E05C"/>
    <w:lvl w:ilvl="0" w:tplc="208C1AF0">
      <w:start w:val="1"/>
      <w:numFmt w:val="lowerLetter"/>
      <w:lvlText w:val="%1."/>
      <w:lvlJc w:val="left"/>
      <w:pPr>
        <w:tabs>
          <w:tab w:val="num" w:pos="360"/>
        </w:tabs>
        <w:ind w:left="360" w:hanging="36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4">
    <w:nsid w:val="0A5D3896"/>
    <w:multiLevelType w:val="hybridMultilevel"/>
    <w:tmpl w:val="9ADED7E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nsid w:val="0BCC4FEA"/>
    <w:multiLevelType w:val="hybridMultilevel"/>
    <w:tmpl w:val="0C6A9678"/>
    <w:lvl w:ilvl="0" w:tplc="92E04468">
      <w:numFmt w:val="bullet"/>
      <w:lvlText w:val="-"/>
      <w:lvlJc w:val="left"/>
      <w:pPr>
        <w:tabs>
          <w:tab w:val="num" w:pos="720"/>
        </w:tabs>
        <w:ind w:left="720" w:hanging="360"/>
      </w:pPr>
      <w:rPr>
        <w:rFonts w:ascii="Calibri" w:eastAsia="Calibri" w:hAnsi="Calibri"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nsid w:val="119818F0"/>
    <w:multiLevelType w:val="multilevel"/>
    <w:tmpl w:val="DEDC4EDA"/>
    <w:lvl w:ilvl="0">
      <w:start w:val="5"/>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F884F3D"/>
    <w:multiLevelType w:val="hybridMultilevel"/>
    <w:tmpl w:val="51463EB0"/>
    <w:lvl w:ilvl="0" w:tplc="809A2CEA">
      <w:numFmt w:val="bullet"/>
      <w:lvlText w:val="-"/>
      <w:lvlJc w:val="left"/>
      <w:pPr>
        <w:tabs>
          <w:tab w:val="num" w:pos="720"/>
        </w:tabs>
        <w:ind w:left="720" w:hanging="360"/>
      </w:pPr>
      <w:rPr>
        <w:rFonts w:ascii="Arial" w:eastAsia="Calibri" w:hAnsi="Arial" w:cs="Arial" w:hint="default"/>
      </w:rPr>
    </w:lvl>
    <w:lvl w:ilvl="1" w:tplc="DFC89910">
      <w:start w:val="1"/>
      <w:numFmt w:val="bullet"/>
      <w:lvlText w:val=""/>
      <w:lvlJc w:val="left"/>
      <w:pPr>
        <w:tabs>
          <w:tab w:val="num" w:pos="-50"/>
        </w:tabs>
        <w:ind w:left="-50" w:hanging="360"/>
      </w:pPr>
      <w:rPr>
        <w:rFonts w:ascii="Symbol" w:hAnsi="Symbol" w:hint="default"/>
        <w:color w:val="auto"/>
      </w:rPr>
    </w:lvl>
    <w:lvl w:ilvl="2" w:tplc="04090005" w:tentative="1">
      <w:start w:val="1"/>
      <w:numFmt w:val="bullet"/>
      <w:lvlText w:val=""/>
      <w:lvlJc w:val="left"/>
      <w:pPr>
        <w:tabs>
          <w:tab w:val="num" w:pos="670"/>
        </w:tabs>
        <w:ind w:left="670" w:hanging="360"/>
      </w:pPr>
      <w:rPr>
        <w:rFonts w:ascii="Wingdings" w:hAnsi="Wingdings" w:hint="default"/>
      </w:rPr>
    </w:lvl>
    <w:lvl w:ilvl="3" w:tplc="04090001" w:tentative="1">
      <w:start w:val="1"/>
      <w:numFmt w:val="bullet"/>
      <w:lvlText w:val=""/>
      <w:lvlJc w:val="left"/>
      <w:pPr>
        <w:tabs>
          <w:tab w:val="num" w:pos="1390"/>
        </w:tabs>
        <w:ind w:left="1390" w:hanging="360"/>
      </w:pPr>
      <w:rPr>
        <w:rFonts w:ascii="Symbol" w:hAnsi="Symbol" w:hint="default"/>
      </w:rPr>
    </w:lvl>
    <w:lvl w:ilvl="4" w:tplc="04090003" w:tentative="1">
      <w:start w:val="1"/>
      <w:numFmt w:val="bullet"/>
      <w:lvlText w:val="o"/>
      <w:lvlJc w:val="left"/>
      <w:pPr>
        <w:tabs>
          <w:tab w:val="num" w:pos="2110"/>
        </w:tabs>
        <w:ind w:left="2110" w:hanging="360"/>
      </w:pPr>
      <w:rPr>
        <w:rFonts w:ascii="Courier New" w:hAnsi="Courier New" w:cs="Courier New" w:hint="default"/>
      </w:rPr>
    </w:lvl>
    <w:lvl w:ilvl="5" w:tplc="04090005" w:tentative="1">
      <w:start w:val="1"/>
      <w:numFmt w:val="bullet"/>
      <w:lvlText w:val=""/>
      <w:lvlJc w:val="left"/>
      <w:pPr>
        <w:tabs>
          <w:tab w:val="num" w:pos="2830"/>
        </w:tabs>
        <w:ind w:left="2830" w:hanging="360"/>
      </w:pPr>
      <w:rPr>
        <w:rFonts w:ascii="Wingdings" w:hAnsi="Wingdings" w:hint="default"/>
      </w:rPr>
    </w:lvl>
    <w:lvl w:ilvl="6" w:tplc="04090001" w:tentative="1">
      <w:start w:val="1"/>
      <w:numFmt w:val="bullet"/>
      <w:lvlText w:val=""/>
      <w:lvlJc w:val="left"/>
      <w:pPr>
        <w:tabs>
          <w:tab w:val="num" w:pos="3550"/>
        </w:tabs>
        <w:ind w:left="3550" w:hanging="360"/>
      </w:pPr>
      <w:rPr>
        <w:rFonts w:ascii="Symbol" w:hAnsi="Symbol" w:hint="default"/>
      </w:rPr>
    </w:lvl>
    <w:lvl w:ilvl="7" w:tplc="04090003" w:tentative="1">
      <w:start w:val="1"/>
      <w:numFmt w:val="bullet"/>
      <w:lvlText w:val="o"/>
      <w:lvlJc w:val="left"/>
      <w:pPr>
        <w:tabs>
          <w:tab w:val="num" w:pos="4270"/>
        </w:tabs>
        <w:ind w:left="4270" w:hanging="360"/>
      </w:pPr>
      <w:rPr>
        <w:rFonts w:ascii="Courier New" w:hAnsi="Courier New" w:cs="Courier New" w:hint="default"/>
      </w:rPr>
    </w:lvl>
    <w:lvl w:ilvl="8" w:tplc="04090005" w:tentative="1">
      <w:start w:val="1"/>
      <w:numFmt w:val="bullet"/>
      <w:lvlText w:val=""/>
      <w:lvlJc w:val="left"/>
      <w:pPr>
        <w:tabs>
          <w:tab w:val="num" w:pos="4990"/>
        </w:tabs>
        <w:ind w:left="4990" w:hanging="360"/>
      </w:pPr>
      <w:rPr>
        <w:rFonts w:ascii="Wingdings" w:hAnsi="Wingdings" w:hint="default"/>
      </w:rPr>
    </w:lvl>
  </w:abstractNum>
  <w:abstractNum w:abstractNumId="8">
    <w:nsid w:val="269B5088"/>
    <w:multiLevelType w:val="hybridMultilevel"/>
    <w:tmpl w:val="4B485D82"/>
    <w:lvl w:ilvl="0" w:tplc="17CC2A9E">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
    <w:nsid w:val="27C606CA"/>
    <w:multiLevelType w:val="hybridMultilevel"/>
    <w:tmpl w:val="5C686C28"/>
    <w:lvl w:ilvl="0" w:tplc="0C0A0015">
      <w:start w:val="1"/>
      <w:numFmt w:val="upperLetter"/>
      <w:lvlText w:val="%1."/>
      <w:lvlJc w:val="left"/>
      <w:pPr>
        <w:ind w:left="360" w:hanging="360"/>
      </w:pPr>
      <w:rPr>
        <w:rFont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0">
    <w:nsid w:val="285E4CD7"/>
    <w:multiLevelType w:val="hybridMultilevel"/>
    <w:tmpl w:val="27D0B550"/>
    <w:lvl w:ilvl="0" w:tplc="9F0280F6">
      <w:start w:val="1"/>
      <w:numFmt w:val="bullet"/>
      <w:lvlText w:val=""/>
      <w:lvlJc w:val="left"/>
      <w:pPr>
        <w:tabs>
          <w:tab w:val="num" w:pos="720"/>
        </w:tabs>
        <w:ind w:left="720" w:hanging="360"/>
      </w:pPr>
      <w:rPr>
        <w:rFonts w:ascii="Symbol" w:hAnsi="Symbol" w:hint="default"/>
        <w:sz w:val="24"/>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nsid w:val="290263F2"/>
    <w:multiLevelType w:val="hybridMultilevel"/>
    <w:tmpl w:val="B39037E4"/>
    <w:lvl w:ilvl="0" w:tplc="0F5A724E">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nsid w:val="2E662807"/>
    <w:multiLevelType w:val="hybridMultilevel"/>
    <w:tmpl w:val="36386090"/>
    <w:lvl w:ilvl="0" w:tplc="F984E402">
      <w:start w:val="1"/>
      <w:numFmt w:val="decimal"/>
      <w:lvlText w:val="%1."/>
      <w:lvlJc w:val="left"/>
      <w:pPr>
        <w:ind w:left="720" w:hanging="360"/>
      </w:pPr>
      <w:rPr>
        <w:rFonts w:ascii="Arial" w:eastAsia="Times New Roman" w:hAnsi="Arial" w:cs="Arial"/>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43D44BFA"/>
    <w:multiLevelType w:val="hybridMultilevel"/>
    <w:tmpl w:val="6ED2E69C"/>
    <w:lvl w:ilvl="0" w:tplc="B0622718">
      <w:numFmt w:val="bullet"/>
      <w:lvlText w:val="-"/>
      <w:lvlJc w:val="left"/>
      <w:pPr>
        <w:ind w:left="720" w:hanging="360"/>
      </w:pPr>
      <w:rPr>
        <w:rFonts w:ascii="Arial" w:eastAsia="Calibri" w:hAnsi="Arial" w:cs="Arial" w:hint="default"/>
        <w:b/>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45DB1C11"/>
    <w:multiLevelType w:val="hybridMultilevel"/>
    <w:tmpl w:val="4914F3E0"/>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nsid w:val="466A0E1D"/>
    <w:multiLevelType w:val="hybridMultilevel"/>
    <w:tmpl w:val="FB0EC96E"/>
    <w:lvl w:ilvl="0" w:tplc="040A000F">
      <w:start w:val="1"/>
      <w:numFmt w:val="decimal"/>
      <w:lvlText w:val="%1."/>
      <w:lvlJc w:val="left"/>
      <w:pPr>
        <w:ind w:left="360" w:hanging="360"/>
      </w:pPr>
    </w:lvl>
    <w:lvl w:ilvl="1" w:tplc="040A0019" w:tentative="1">
      <w:start w:val="1"/>
      <w:numFmt w:val="lowerLetter"/>
      <w:lvlText w:val="%2."/>
      <w:lvlJc w:val="left"/>
      <w:pPr>
        <w:ind w:left="1080" w:hanging="360"/>
      </w:pPr>
    </w:lvl>
    <w:lvl w:ilvl="2" w:tplc="040A001B" w:tentative="1">
      <w:start w:val="1"/>
      <w:numFmt w:val="lowerRoman"/>
      <w:lvlText w:val="%3."/>
      <w:lvlJc w:val="right"/>
      <w:pPr>
        <w:ind w:left="1800" w:hanging="180"/>
      </w:pPr>
    </w:lvl>
    <w:lvl w:ilvl="3" w:tplc="040A000F" w:tentative="1">
      <w:start w:val="1"/>
      <w:numFmt w:val="decimal"/>
      <w:lvlText w:val="%4."/>
      <w:lvlJc w:val="left"/>
      <w:pPr>
        <w:ind w:left="2520" w:hanging="360"/>
      </w:pPr>
    </w:lvl>
    <w:lvl w:ilvl="4" w:tplc="040A0019" w:tentative="1">
      <w:start w:val="1"/>
      <w:numFmt w:val="lowerLetter"/>
      <w:lvlText w:val="%5."/>
      <w:lvlJc w:val="left"/>
      <w:pPr>
        <w:ind w:left="3240" w:hanging="360"/>
      </w:pPr>
    </w:lvl>
    <w:lvl w:ilvl="5" w:tplc="040A001B" w:tentative="1">
      <w:start w:val="1"/>
      <w:numFmt w:val="lowerRoman"/>
      <w:lvlText w:val="%6."/>
      <w:lvlJc w:val="right"/>
      <w:pPr>
        <w:ind w:left="3960" w:hanging="180"/>
      </w:pPr>
    </w:lvl>
    <w:lvl w:ilvl="6" w:tplc="040A000F" w:tentative="1">
      <w:start w:val="1"/>
      <w:numFmt w:val="decimal"/>
      <w:lvlText w:val="%7."/>
      <w:lvlJc w:val="left"/>
      <w:pPr>
        <w:ind w:left="4680" w:hanging="360"/>
      </w:pPr>
    </w:lvl>
    <w:lvl w:ilvl="7" w:tplc="040A0019" w:tentative="1">
      <w:start w:val="1"/>
      <w:numFmt w:val="lowerLetter"/>
      <w:lvlText w:val="%8."/>
      <w:lvlJc w:val="left"/>
      <w:pPr>
        <w:ind w:left="5400" w:hanging="360"/>
      </w:pPr>
    </w:lvl>
    <w:lvl w:ilvl="8" w:tplc="040A001B" w:tentative="1">
      <w:start w:val="1"/>
      <w:numFmt w:val="lowerRoman"/>
      <w:lvlText w:val="%9."/>
      <w:lvlJc w:val="right"/>
      <w:pPr>
        <w:ind w:left="6120" w:hanging="180"/>
      </w:pPr>
    </w:lvl>
  </w:abstractNum>
  <w:abstractNum w:abstractNumId="16">
    <w:nsid w:val="486F0A90"/>
    <w:multiLevelType w:val="hybridMultilevel"/>
    <w:tmpl w:val="85D4B348"/>
    <w:lvl w:ilvl="0" w:tplc="2438E3BE">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7">
    <w:nsid w:val="4A7418B5"/>
    <w:multiLevelType w:val="hybridMultilevel"/>
    <w:tmpl w:val="69E4B18E"/>
    <w:lvl w:ilvl="0" w:tplc="9F0280F6">
      <w:start w:val="1"/>
      <w:numFmt w:val="bullet"/>
      <w:lvlText w:val=""/>
      <w:lvlJc w:val="left"/>
      <w:pPr>
        <w:ind w:left="720" w:hanging="360"/>
      </w:pPr>
      <w:rPr>
        <w:rFonts w:ascii="Symbol" w:hAnsi="Symbol" w:hint="default"/>
        <w:sz w:val="24"/>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nsid w:val="54726DFF"/>
    <w:multiLevelType w:val="hybridMultilevel"/>
    <w:tmpl w:val="9434FC0C"/>
    <w:lvl w:ilvl="0" w:tplc="0FB036AA">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nsid w:val="58E81516"/>
    <w:multiLevelType w:val="hybridMultilevel"/>
    <w:tmpl w:val="CFF8E774"/>
    <w:lvl w:ilvl="0" w:tplc="EECCD17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nsid w:val="5F5F14D2"/>
    <w:multiLevelType w:val="hybridMultilevel"/>
    <w:tmpl w:val="DD165714"/>
    <w:lvl w:ilvl="0" w:tplc="92E04468">
      <w:numFmt w:val="bullet"/>
      <w:lvlText w:val="-"/>
      <w:lvlJc w:val="left"/>
      <w:pPr>
        <w:tabs>
          <w:tab w:val="num" w:pos="720"/>
        </w:tabs>
        <w:ind w:left="720" w:hanging="360"/>
      </w:pPr>
      <w:rPr>
        <w:rFonts w:ascii="Calibri" w:eastAsia="Calibri" w:hAnsi="Calibri"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1">
    <w:nsid w:val="643F169F"/>
    <w:multiLevelType w:val="hybridMultilevel"/>
    <w:tmpl w:val="32509F6A"/>
    <w:lvl w:ilvl="0" w:tplc="60982D16">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nsid w:val="65B22ED8"/>
    <w:multiLevelType w:val="hybridMultilevel"/>
    <w:tmpl w:val="C7105C5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nsid w:val="69BF0B5E"/>
    <w:multiLevelType w:val="hybridMultilevel"/>
    <w:tmpl w:val="B37AEAA6"/>
    <w:lvl w:ilvl="0" w:tplc="C82A7226">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nsid w:val="6AE361FC"/>
    <w:multiLevelType w:val="hybridMultilevel"/>
    <w:tmpl w:val="56FEAB22"/>
    <w:lvl w:ilvl="0" w:tplc="0C0A0019">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5">
    <w:nsid w:val="6CD91F75"/>
    <w:multiLevelType w:val="hybridMultilevel"/>
    <w:tmpl w:val="27F8D424"/>
    <w:lvl w:ilvl="0" w:tplc="9F0280F6">
      <w:start w:val="1"/>
      <w:numFmt w:val="bullet"/>
      <w:lvlText w:val=""/>
      <w:lvlJc w:val="left"/>
      <w:pPr>
        <w:ind w:left="720" w:hanging="360"/>
      </w:pPr>
      <w:rPr>
        <w:rFonts w:ascii="Symbol" w:hAnsi="Symbol" w:hint="default"/>
        <w:sz w:val="24"/>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nsid w:val="6E405F56"/>
    <w:multiLevelType w:val="hybridMultilevel"/>
    <w:tmpl w:val="57F6CB8A"/>
    <w:lvl w:ilvl="0" w:tplc="218A20DE">
      <w:start w:val="1"/>
      <w:numFmt w:val="decimal"/>
      <w:lvlText w:val="%1."/>
      <w:lvlJc w:val="left"/>
      <w:pPr>
        <w:ind w:left="390" w:hanging="360"/>
      </w:pPr>
      <w:rPr>
        <w:rFonts w:hint="default"/>
      </w:rPr>
    </w:lvl>
    <w:lvl w:ilvl="1" w:tplc="08090019" w:tentative="1">
      <w:start w:val="1"/>
      <w:numFmt w:val="lowerLetter"/>
      <w:lvlText w:val="%2."/>
      <w:lvlJc w:val="left"/>
      <w:pPr>
        <w:ind w:left="1110" w:hanging="360"/>
      </w:pPr>
    </w:lvl>
    <w:lvl w:ilvl="2" w:tplc="0809001B" w:tentative="1">
      <w:start w:val="1"/>
      <w:numFmt w:val="lowerRoman"/>
      <w:lvlText w:val="%3."/>
      <w:lvlJc w:val="right"/>
      <w:pPr>
        <w:ind w:left="1830" w:hanging="180"/>
      </w:pPr>
    </w:lvl>
    <w:lvl w:ilvl="3" w:tplc="0809000F" w:tentative="1">
      <w:start w:val="1"/>
      <w:numFmt w:val="decimal"/>
      <w:lvlText w:val="%4."/>
      <w:lvlJc w:val="left"/>
      <w:pPr>
        <w:ind w:left="2550" w:hanging="360"/>
      </w:pPr>
    </w:lvl>
    <w:lvl w:ilvl="4" w:tplc="08090019" w:tentative="1">
      <w:start w:val="1"/>
      <w:numFmt w:val="lowerLetter"/>
      <w:lvlText w:val="%5."/>
      <w:lvlJc w:val="left"/>
      <w:pPr>
        <w:ind w:left="3270" w:hanging="360"/>
      </w:pPr>
    </w:lvl>
    <w:lvl w:ilvl="5" w:tplc="0809001B" w:tentative="1">
      <w:start w:val="1"/>
      <w:numFmt w:val="lowerRoman"/>
      <w:lvlText w:val="%6."/>
      <w:lvlJc w:val="right"/>
      <w:pPr>
        <w:ind w:left="3990" w:hanging="180"/>
      </w:pPr>
    </w:lvl>
    <w:lvl w:ilvl="6" w:tplc="0809000F" w:tentative="1">
      <w:start w:val="1"/>
      <w:numFmt w:val="decimal"/>
      <w:lvlText w:val="%7."/>
      <w:lvlJc w:val="left"/>
      <w:pPr>
        <w:ind w:left="4710" w:hanging="360"/>
      </w:pPr>
    </w:lvl>
    <w:lvl w:ilvl="7" w:tplc="08090019" w:tentative="1">
      <w:start w:val="1"/>
      <w:numFmt w:val="lowerLetter"/>
      <w:lvlText w:val="%8."/>
      <w:lvlJc w:val="left"/>
      <w:pPr>
        <w:ind w:left="5430" w:hanging="360"/>
      </w:pPr>
    </w:lvl>
    <w:lvl w:ilvl="8" w:tplc="0809001B" w:tentative="1">
      <w:start w:val="1"/>
      <w:numFmt w:val="lowerRoman"/>
      <w:lvlText w:val="%9."/>
      <w:lvlJc w:val="right"/>
      <w:pPr>
        <w:ind w:left="6150" w:hanging="180"/>
      </w:pPr>
    </w:lvl>
  </w:abstractNum>
  <w:abstractNum w:abstractNumId="27">
    <w:nsid w:val="71010F91"/>
    <w:multiLevelType w:val="multilevel"/>
    <w:tmpl w:val="8D44D750"/>
    <w:lvl w:ilvl="0">
      <w:start w:val="1"/>
      <w:numFmt w:val="decimal"/>
      <w:lvlText w:val="%1."/>
      <w:lvlJc w:val="left"/>
      <w:pPr>
        <w:ind w:left="360" w:hanging="360"/>
      </w:pPr>
      <w:rPr>
        <w:rFonts w:hint="default"/>
      </w:rPr>
    </w:lvl>
    <w:lvl w:ilvl="1">
      <w:start w:val="1"/>
      <w:numFmt w:val="decimal"/>
      <w:isLgl/>
      <w:lvlText w:val="%1.%2"/>
      <w:lvlJc w:val="left"/>
      <w:pPr>
        <w:ind w:left="705" w:hanging="7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8">
    <w:nsid w:val="783F5FBC"/>
    <w:multiLevelType w:val="hybridMultilevel"/>
    <w:tmpl w:val="FB78B07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9">
    <w:nsid w:val="78675683"/>
    <w:multiLevelType w:val="hybridMultilevel"/>
    <w:tmpl w:val="CF323E14"/>
    <w:lvl w:ilvl="0" w:tplc="D3DA0748">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0">
    <w:nsid w:val="7A710895"/>
    <w:multiLevelType w:val="hybridMultilevel"/>
    <w:tmpl w:val="9566FAB2"/>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1">
    <w:nsid w:val="7B6942D0"/>
    <w:multiLevelType w:val="hybridMultilevel"/>
    <w:tmpl w:val="60B0D0E6"/>
    <w:lvl w:ilvl="0" w:tplc="F430988A">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2">
    <w:nsid w:val="7D7548A0"/>
    <w:multiLevelType w:val="hybridMultilevel"/>
    <w:tmpl w:val="FFBC7E44"/>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3">
    <w:nsid w:val="7E9F5ED8"/>
    <w:multiLevelType w:val="hybridMultilevel"/>
    <w:tmpl w:val="44B2CD1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nsid w:val="7EAC6B3B"/>
    <w:multiLevelType w:val="hybridMultilevel"/>
    <w:tmpl w:val="649E8666"/>
    <w:lvl w:ilvl="0" w:tplc="62FA697A">
      <w:start w:val="1"/>
      <w:numFmt w:val="decimal"/>
      <w:lvlText w:val="%1."/>
      <w:lvlJc w:val="left"/>
      <w:pPr>
        <w:ind w:left="360" w:hanging="360"/>
      </w:pPr>
      <w:rPr>
        <w:rFonts w:hint="default"/>
        <w:b/>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9"/>
  </w:num>
  <w:num w:numId="2">
    <w:abstractNumId w:val="13"/>
  </w:num>
  <w:num w:numId="3">
    <w:abstractNumId w:val="7"/>
  </w:num>
  <w:num w:numId="4">
    <w:abstractNumId w:val="34"/>
  </w:num>
  <w:num w:numId="5">
    <w:abstractNumId w:val="26"/>
  </w:num>
  <w:num w:numId="6">
    <w:abstractNumId w:val="9"/>
  </w:num>
  <w:num w:numId="7">
    <w:abstractNumId w:val="30"/>
  </w:num>
  <w:num w:numId="8">
    <w:abstractNumId w:val="15"/>
  </w:num>
  <w:num w:numId="9">
    <w:abstractNumId w:val="32"/>
  </w:num>
  <w:num w:numId="10">
    <w:abstractNumId w:val="11"/>
  </w:num>
  <w:num w:numId="11">
    <w:abstractNumId w:val="29"/>
  </w:num>
  <w:num w:numId="12">
    <w:abstractNumId w:val="1"/>
  </w:num>
  <w:num w:numId="13">
    <w:abstractNumId w:val="2"/>
  </w:num>
  <w:num w:numId="14">
    <w:abstractNumId w:val="8"/>
  </w:num>
  <w:num w:numId="15">
    <w:abstractNumId w:val="21"/>
  </w:num>
  <w:num w:numId="16">
    <w:abstractNumId w:val="23"/>
  </w:num>
  <w:num w:numId="17">
    <w:abstractNumId w:val="31"/>
  </w:num>
  <w:num w:numId="18">
    <w:abstractNumId w:val="18"/>
  </w:num>
  <w:num w:numId="19">
    <w:abstractNumId w:val="3"/>
  </w:num>
  <w:num w:numId="20">
    <w:abstractNumId w:val="24"/>
  </w:num>
  <w:num w:numId="21">
    <w:abstractNumId w:val="17"/>
  </w:num>
  <w:num w:numId="22">
    <w:abstractNumId w:val="10"/>
  </w:num>
  <w:num w:numId="23">
    <w:abstractNumId w:val="25"/>
  </w:num>
  <w:num w:numId="24">
    <w:abstractNumId w:val="16"/>
  </w:num>
  <w:num w:numId="25">
    <w:abstractNumId w:val="28"/>
  </w:num>
  <w:num w:numId="26">
    <w:abstractNumId w:val="27"/>
  </w:num>
  <w:num w:numId="27">
    <w:abstractNumId w:val="20"/>
  </w:num>
  <w:num w:numId="28">
    <w:abstractNumId w:val="5"/>
  </w:num>
  <w:num w:numId="29">
    <w:abstractNumId w:val="6"/>
  </w:num>
  <w:num w:numId="30">
    <w:abstractNumId w:val="14"/>
  </w:num>
  <w:num w:numId="31">
    <w:abstractNumId w:val="12"/>
  </w:num>
  <w:num w:numId="32">
    <w:abstractNumId w:val="33"/>
  </w:num>
  <w:num w:numId="33">
    <w:abstractNumId w:val="22"/>
  </w:num>
  <w:num w:numId="34">
    <w:abstractNumId w:val="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drawingGridHorizontalSpacing w:val="110"/>
  <w:displayHorizontalDrawingGridEvery w:val="2"/>
  <w:characterSpacingControl w:val="doNotCompress"/>
  <w:hdrShapeDefaults>
    <o:shapedefaults v:ext="edit" spidmax="12338"/>
    <o:shapelayout v:ext="edit">
      <o:rules v:ext="edit">
        <o:r id="V:Rule3" type="connector" idref="#_x0000_s12327"/>
        <o:r id="V:Rule4" type="connector" idref="#_x0000_s12329"/>
      </o:rules>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2507"/>
    <w:rsid w:val="000011D1"/>
    <w:rsid w:val="000026A9"/>
    <w:rsid w:val="00006406"/>
    <w:rsid w:val="000115A6"/>
    <w:rsid w:val="00014582"/>
    <w:rsid w:val="00017029"/>
    <w:rsid w:val="00020ED1"/>
    <w:rsid w:val="00023EDD"/>
    <w:rsid w:val="00024373"/>
    <w:rsid w:val="000317BA"/>
    <w:rsid w:val="00032568"/>
    <w:rsid w:val="00035143"/>
    <w:rsid w:val="00035EF0"/>
    <w:rsid w:val="000365A8"/>
    <w:rsid w:val="00036ADD"/>
    <w:rsid w:val="0005040A"/>
    <w:rsid w:val="00052191"/>
    <w:rsid w:val="000527A8"/>
    <w:rsid w:val="0005312B"/>
    <w:rsid w:val="000539F6"/>
    <w:rsid w:val="0006012A"/>
    <w:rsid w:val="00066151"/>
    <w:rsid w:val="00081703"/>
    <w:rsid w:val="000825B4"/>
    <w:rsid w:val="00082905"/>
    <w:rsid w:val="00082A4A"/>
    <w:rsid w:val="000833FC"/>
    <w:rsid w:val="00093ED1"/>
    <w:rsid w:val="00097CFE"/>
    <w:rsid w:val="000A1F20"/>
    <w:rsid w:val="000A20BB"/>
    <w:rsid w:val="000C138D"/>
    <w:rsid w:val="000C17DD"/>
    <w:rsid w:val="000C2C12"/>
    <w:rsid w:val="000C3706"/>
    <w:rsid w:val="000C4C8E"/>
    <w:rsid w:val="000C712F"/>
    <w:rsid w:val="000C7D7F"/>
    <w:rsid w:val="000D1384"/>
    <w:rsid w:val="000D27E9"/>
    <w:rsid w:val="000D33C9"/>
    <w:rsid w:val="000D3C1F"/>
    <w:rsid w:val="000D4119"/>
    <w:rsid w:val="000D44EC"/>
    <w:rsid w:val="000D7BB9"/>
    <w:rsid w:val="000E00D0"/>
    <w:rsid w:val="000E1205"/>
    <w:rsid w:val="000E262C"/>
    <w:rsid w:val="000E3DD4"/>
    <w:rsid w:val="000E57D0"/>
    <w:rsid w:val="000E6D4F"/>
    <w:rsid w:val="000E7BE4"/>
    <w:rsid w:val="000F2BC5"/>
    <w:rsid w:val="000F63D5"/>
    <w:rsid w:val="000F7F26"/>
    <w:rsid w:val="00101562"/>
    <w:rsid w:val="00113480"/>
    <w:rsid w:val="0012184E"/>
    <w:rsid w:val="0013005C"/>
    <w:rsid w:val="001301B0"/>
    <w:rsid w:val="0013155F"/>
    <w:rsid w:val="00134DA2"/>
    <w:rsid w:val="00137792"/>
    <w:rsid w:val="00140468"/>
    <w:rsid w:val="00141925"/>
    <w:rsid w:val="00143FCF"/>
    <w:rsid w:val="00146864"/>
    <w:rsid w:val="001471B9"/>
    <w:rsid w:val="001474B5"/>
    <w:rsid w:val="001519A6"/>
    <w:rsid w:val="00151B8C"/>
    <w:rsid w:val="001577AF"/>
    <w:rsid w:val="00162DF1"/>
    <w:rsid w:val="00165A57"/>
    <w:rsid w:val="00165D28"/>
    <w:rsid w:val="00167A1D"/>
    <w:rsid w:val="00175EE0"/>
    <w:rsid w:val="00177D24"/>
    <w:rsid w:val="00183AD9"/>
    <w:rsid w:val="001848CA"/>
    <w:rsid w:val="00185365"/>
    <w:rsid w:val="00193582"/>
    <w:rsid w:val="00197D84"/>
    <w:rsid w:val="001A1B15"/>
    <w:rsid w:val="001A6CC9"/>
    <w:rsid w:val="001B2B20"/>
    <w:rsid w:val="001B34C3"/>
    <w:rsid w:val="001B46E5"/>
    <w:rsid w:val="001B62B9"/>
    <w:rsid w:val="001B7732"/>
    <w:rsid w:val="001C111C"/>
    <w:rsid w:val="001C11BD"/>
    <w:rsid w:val="001C3C61"/>
    <w:rsid w:val="001C4BB3"/>
    <w:rsid w:val="001D27D7"/>
    <w:rsid w:val="001D2ECE"/>
    <w:rsid w:val="001D5936"/>
    <w:rsid w:val="001D74FD"/>
    <w:rsid w:val="001E5415"/>
    <w:rsid w:val="001E5C2A"/>
    <w:rsid w:val="001F163C"/>
    <w:rsid w:val="001F452C"/>
    <w:rsid w:val="001F46FD"/>
    <w:rsid w:val="00201E18"/>
    <w:rsid w:val="002023CF"/>
    <w:rsid w:val="002045DE"/>
    <w:rsid w:val="0020692E"/>
    <w:rsid w:val="002102F2"/>
    <w:rsid w:val="00212F14"/>
    <w:rsid w:val="002136E1"/>
    <w:rsid w:val="0021689A"/>
    <w:rsid w:val="0022351A"/>
    <w:rsid w:val="00224331"/>
    <w:rsid w:val="00226646"/>
    <w:rsid w:val="002274AF"/>
    <w:rsid w:val="0023341B"/>
    <w:rsid w:val="00242309"/>
    <w:rsid w:val="0024298B"/>
    <w:rsid w:val="00244735"/>
    <w:rsid w:val="00252975"/>
    <w:rsid w:val="002537A8"/>
    <w:rsid w:val="0025387C"/>
    <w:rsid w:val="00255CE1"/>
    <w:rsid w:val="0026671D"/>
    <w:rsid w:val="0027082D"/>
    <w:rsid w:val="00285BF4"/>
    <w:rsid w:val="00286B4F"/>
    <w:rsid w:val="002919A6"/>
    <w:rsid w:val="00294CB5"/>
    <w:rsid w:val="00294D44"/>
    <w:rsid w:val="00295BDA"/>
    <w:rsid w:val="00296360"/>
    <w:rsid w:val="00296C43"/>
    <w:rsid w:val="002A1C51"/>
    <w:rsid w:val="002A2A5A"/>
    <w:rsid w:val="002A4016"/>
    <w:rsid w:val="002A676D"/>
    <w:rsid w:val="002A6FBE"/>
    <w:rsid w:val="002B26C6"/>
    <w:rsid w:val="002B640C"/>
    <w:rsid w:val="002B7832"/>
    <w:rsid w:val="002C413C"/>
    <w:rsid w:val="002C45B3"/>
    <w:rsid w:val="002D2307"/>
    <w:rsid w:val="002E043E"/>
    <w:rsid w:val="002E3403"/>
    <w:rsid w:val="002E628E"/>
    <w:rsid w:val="002E7FA7"/>
    <w:rsid w:val="002F12A2"/>
    <w:rsid w:val="002F3432"/>
    <w:rsid w:val="002F6F67"/>
    <w:rsid w:val="002F7662"/>
    <w:rsid w:val="00300CEB"/>
    <w:rsid w:val="003013B4"/>
    <w:rsid w:val="00301AE5"/>
    <w:rsid w:val="003073E3"/>
    <w:rsid w:val="003167E4"/>
    <w:rsid w:val="00325FCB"/>
    <w:rsid w:val="0033143E"/>
    <w:rsid w:val="0033629B"/>
    <w:rsid w:val="00336393"/>
    <w:rsid w:val="00336625"/>
    <w:rsid w:val="00341929"/>
    <w:rsid w:val="00342B4A"/>
    <w:rsid w:val="0034401A"/>
    <w:rsid w:val="003512FF"/>
    <w:rsid w:val="003616BE"/>
    <w:rsid w:val="00361AFF"/>
    <w:rsid w:val="003653DA"/>
    <w:rsid w:val="00365976"/>
    <w:rsid w:val="00365CBD"/>
    <w:rsid w:val="00366362"/>
    <w:rsid w:val="00366A7C"/>
    <w:rsid w:val="003814BC"/>
    <w:rsid w:val="00381E3B"/>
    <w:rsid w:val="0038243A"/>
    <w:rsid w:val="0038316A"/>
    <w:rsid w:val="003965F6"/>
    <w:rsid w:val="003A1645"/>
    <w:rsid w:val="003A2FC2"/>
    <w:rsid w:val="003A493D"/>
    <w:rsid w:val="003A7047"/>
    <w:rsid w:val="003B3AC7"/>
    <w:rsid w:val="003B47DB"/>
    <w:rsid w:val="003B672D"/>
    <w:rsid w:val="003C4C0B"/>
    <w:rsid w:val="003D2990"/>
    <w:rsid w:val="003D3FDB"/>
    <w:rsid w:val="003E1AFF"/>
    <w:rsid w:val="003E47CA"/>
    <w:rsid w:val="003E6948"/>
    <w:rsid w:val="003E7D8D"/>
    <w:rsid w:val="003F19B3"/>
    <w:rsid w:val="003F1B42"/>
    <w:rsid w:val="003F66D0"/>
    <w:rsid w:val="003F7DE1"/>
    <w:rsid w:val="004003B6"/>
    <w:rsid w:val="004014E8"/>
    <w:rsid w:val="00404843"/>
    <w:rsid w:val="004064AB"/>
    <w:rsid w:val="00411633"/>
    <w:rsid w:val="00411C82"/>
    <w:rsid w:val="004160F0"/>
    <w:rsid w:val="004213D7"/>
    <w:rsid w:val="004223EE"/>
    <w:rsid w:val="004274AD"/>
    <w:rsid w:val="00433C7F"/>
    <w:rsid w:val="004351B8"/>
    <w:rsid w:val="004365F1"/>
    <w:rsid w:val="00441EDC"/>
    <w:rsid w:val="004423A5"/>
    <w:rsid w:val="0044664B"/>
    <w:rsid w:val="00447177"/>
    <w:rsid w:val="004503EE"/>
    <w:rsid w:val="00452110"/>
    <w:rsid w:val="00452BA9"/>
    <w:rsid w:val="00452F16"/>
    <w:rsid w:val="00453455"/>
    <w:rsid w:val="00454403"/>
    <w:rsid w:val="00457622"/>
    <w:rsid w:val="00460AE7"/>
    <w:rsid w:val="0046746E"/>
    <w:rsid w:val="00467A39"/>
    <w:rsid w:val="00471E42"/>
    <w:rsid w:val="00473D4F"/>
    <w:rsid w:val="00473F50"/>
    <w:rsid w:val="0047432E"/>
    <w:rsid w:val="0047731B"/>
    <w:rsid w:val="004826D0"/>
    <w:rsid w:val="00485A77"/>
    <w:rsid w:val="00485C32"/>
    <w:rsid w:val="00490AAB"/>
    <w:rsid w:val="00495D2F"/>
    <w:rsid w:val="0049753B"/>
    <w:rsid w:val="004A3335"/>
    <w:rsid w:val="004A3504"/>
    <w:rsid w:val="004A6CF0"/>
    <w:rsid w:val="004A6DEE"/>
    <w:rsid w:val="004A76DB"/>
    <w:rsid w:val="004B0AE0"/>
    <w:rsid w:val="004B2836"/>
    <w:rsid w:val="004B48C8"/>
    <w:rsid w:val="004B6637"/>
    <w:rsid w:val="004C131A"/>
    <w:rsid w:val="004C18B3"/>
    <w:rsid w:val="004D4F42"/>
    <w:rsid w:val="004D626A"/>
    <w:rsid w:val="004D777D"/>
    <w:rsid w:val="004E280E"/>
    <w:rsid w:val="004E2EEA"/>
    <w:rsid w:val="004E45E4"/>
    <w:rsid w:val="004F00A9"/>
    <w:rsid w:val="004F0CF4"/>
    <w:rsid w:val="004F3C13"/>
    <w:rsid w:val="004F72E4"/>
    <w:rsid w:val="00505CDF"/>
    <w:rsid w:val="00507076"/>
    <w:rsid w:val="005072D8"/>
    <w:rsid w:val="0050787E"/>
    <w:rsid w:val="00512DA6"/>
    <w:rsid w:val="00513C41"/>
    <w:rsid w:val="00514171"/>
    <w:rsid w:val="005161D7"/>
    <w:rsid w:val="005267A9"/>
    <w:rsid w:val="00533D3E"/>
    <w:rsid w:val="005370C7"/>
    <w:rsid w:val="00537840"/>
    <w:rsid w:val="005510B9"/>
    <w:rsid w:val="0055542C"/>
    <w:rsid w:val="00555528"/>
    <w:rsid w:val="00555DC3"/>
    <w:rsid w:val="00562702"/>
    <w:rsid w:val="00565CFA"/>
    <w:rsid w:val="00566D75"/>
    <w:rsid w:val="0057095A"/>
    <w:rsid w:val="00570AE9"/>
    <w:rsid w:val="00573BC7"/>
    <w:rsid w:val="00574424"/>
    <w:rsid w:val="00576C99"/>
    <w:rsid w:val="005814C1"/>
    <w:rsid w:val="00584495"/>
    <w:rsid w:val="00585D9E"/>
    <w:rsid w:val="005911A0"/>
    <w:rsid w:val="00592D9E"/>
    <w:rsid w:val="005A0AE6"/>
    <w:rsid w:val="005B123C"/>
    <w:rsid w:val="005B214C"/>
    <w:rsid w:val="005B34C1"/>
    <w:rsid w:val="005B59C5"/>
    <w:rsid w:val="005B7C84"/>
    <w:rsid w:val="005C2AAB"/>
    <w:rsid w:val="005D1793"/>
    <w:rsid w:val="005D5A5E"/>
    <w:rsid w:val="005E29AB"/>
    <w:rsid w:val="005E5476"/>
    <w:rsid w:val="005E5626"/>
    <w:rsid w:val="005F021A"/>
    <w:rsid w:val="005F248D"/>
    <w:rsid w:val="005F3A6A"/>
    <w:rsid w:val="005F5E9B"/>
    <w:rsid w:val="005F75F1"/>
    <w:rsid w:val="005F7960"/>
    <w:rsid w:val="005F7CC9"/>
    <w:rsid w:val="006006CB"/>
    <w:rsid w:val="006022EC"/>
    <w:rsid w:val="006107B2"/>
    <w:rsid w:val="00622BE1"/>
    <w:rsid w:val="00631278"/>
    <w:rsid w:val="00634DD0"/>
    <w:rsid w:val="00642DD1"/>
    <w:rsid w:val="0064440B"/>
    <w:rsid w:val="00651CBF"/>
    <w:rsid w:val="00653799"/>
    <w:rsid w:val="006561B4"/>
    <w:rsid w:val="00662EE0"/>
    <w:rsid w:val="00663007"/>
    <w:rsid w:val="00664389"/>
    <w:rsid w:val="00665C48"/>
    <w:rsid w:val="0067114C"/>
    <w:rsid w:val="00682778"/>
    <w:rsid w:val="0068681E"/>
    <w:rsid w:val="00691311"/>
    <w:rsid w:val="006922C1"/>
    <w:rsid w:val="00692598"/>
    <w:rsid w:val="00692C24"/>
    <w:rsid w:val="006945F9"/>
    <w:rsid w:val="00695B4E"/>
    <w:rsid w:val="00696C4B"/>
    <w:rsid w:val="0069792F"/>
    <w:rsid w:val="006A5C51"/>
    <w:rsid w:val="006B1C32"/>
    <w:rsid w:val="006B304F"/>
    <w:rsid w:val="006B3519"/>
    <w:rsid w:val="006B60CA"/>
    <w:rsid w:val="006B75F8"/>
    <w:rsid w:val="006C0594"/>
    <w:rsid w:val="006C5124"/>
    <w:rsid w:val="006C528D"/>
    <w:rsid w:val="006D2EEE"/>
    <w:rsid w:val="006D2F3E"/>
    <w:rsid w:val="006D6C0C"/>
    <w:rsid w:val="006E11A5"/>
    <w:rsid w:val="006F01E2"/>
    <w:rsid w:val="006F04B5"/>
    <w:rsid w:val="006F14C7"/>
    <w:rsid w:val="0070669E"/>
    <w:rsid w:val="00707964"/>
    <w:rsid w:val="0071024D"/>
    <w:rsid w:val="00713BA3"/>
    <w:rsid w:val="00714595"/>
    <w:rsid w:val="007151F3"/>
    <w:rsid w:val="007254EF"/>
    <w:rsid w:val="00726167"/>
    <w:rsid w:val="00727C40"/>
    <w:rsid w:val="00732278"/>
    <w:rsid w:val="00736371"/>
    <w:rsid w:val="00740C2C"/>
    <w:rsid w:val="00742FD6"/>
    <w:rsid w:val="00743946"/>
    <w:rsid w:val="0074496C"/>
    <w:rsid w:val="007542E5"/>
    <w:rsid w:val="00754A55"/>
    <w:rsid w:val="0075581B"/>
    <w:rsid w:val="00755907"/>
    <w:rsid w:val="00756B1B"/>
    <w:rsid w:val="0075701D"/>
    <w:rsid w:val="00767483"/>
    <w:rsid w:val="00770008"/>
    <w:rsid w:val="00785477"/>
    <w:rsid w:val="00793AEA"/>
    <w:rsid w:val="00794726"/>
    <w:rsid w:val="00795A17"/>
    <w:rsid w:val="00797832"/>
    <w:rsid w:val="007A27C1"/>
    <w:rsid w:val="007A3702"/>
    <w:rsid w:val="007A3F3E"/>
    <w:rsid w:val="007B26CD"/>
    <w:rsid w:val="007B672C"/>
    <w:rsid w:val="007C1130"/>
    <w:rsid w:val="007C3D58"/>
    <w:rsid w:val="007D426A"/>
    <w:rsid w:val="007D5646"/>
    <w:rsid w:val="007E0C03"/>
    <w:rsid w:val="007E1E34"/>
    <w:rsid w:val="007E1E70"/>
    <w:rsid w:val="007E35DE"/>
    <w:rsid w:val="007E51C3"/>
    <w:rsid w:val="007F3AAC"/>
    <w:rsid w:val="007F3B38"/>
    <w:rsid w:val="007F4845"/>
    <w:rsid w:val="007F63C3"/>
    <w:rsid w:val="00801D41"/>
    <w:rsid w:val="008055F9"/>
    <w:rsid w:val="00805737"/>
    <w:rsid w:val="0080618E"/>
    <w:rsid w:val="00810FEE"/>
    <w:rsid w:val="00815659"/>
    <w:rsid w:val="00817181"/>
    <w:rsid w:val="00817C00"/>
    <w:rsid w:val="00827176"/>
    <w:rsid w:val="0083030D"/>
    <w:rsid w:val="00831BCB"/>
    <w:rsid w:val="008328EC"/>
    <w:rsid w:val="008375C9"/>
    <w:rsid w:val="008412A0"/>
    <w:rsid w:val="00841C42"/>
    <w:rsid w:val="008427EB"/>
    <w:rsid w:val="00843495"/>
    <w:rsid w:val="00844B9A"/>
    <w:rsid w:val="0084673A"/>
    <w:rsid w:val="00847E5D"/>
    <w:rsid w:val="008503A9"/>
    <w:rsid w:val="00855224"/>
    <w:rsid w:val="008613D4"/>
    <w:rsid w:val="00862837"/>
    <w:rsid w:val="00865199"/>
    <w:rsid w:val="00870512"/>
    <w:rsid w:val="00871829"/>
    <w:rsid w:val="00871CEF"/>
    <w:rsid w:val="00873FC6"/>
    <w:rsid w:val="008748EC"/>
    <w:rsid w:val="008750A4"/>
    <w:rsid w:val="00877DA1"/>
    <w:rsid w:val="0088199D"/>
    <w:rsid w:val="00893DC2"/>
    <w:rsid w:val="00897C72"/>
    <w:rsid w:val="008A1B7D"/>
    <w:rsid w:val="008A3BA0"/>
    <w:rsid w:val="008A4EFA"/>
    <w:rsid w:val="008A6032"/>
    <w:rsid w:val="008A7E22"/>
    <w:rsid w:val="008B2CF3"/>
    <w:rsid w:val="008B52F3"/>
    <w:rsid w:val="008C7282"/>
    <w:rsid w:val="008C7C3A"/>
    <w:rsid w:val="008D0DC9"/>
    <w:rsid w:val="008D10ED"/>
    <w:rsid w:val="008D1EAA"/>
    <w:rsid w:val="008D234E"/>
    <w:rsid w:val="008D55BA"/>
    <w:rsid w:val="008E2595"/>
    <w:rsid w:val="008E2A7E"/>
    <w:rsid w:val="008E4EA2"/>
    <w:rsid w:val="008E6BF4"/>
    <w:rsid w:val="008E782F"/>
    <w:rsid w:val="008F0182"/>
    <w:rsid w:val="008F12E5"/>
    <w:rsid w:val="008F3AD6"/>
    <w:rsid w:val="008F7F70"/>
    <w:rsid w:val="0090371C"/>
    <w:rsid w:val="00906C4E"/>
    <w:rsid w:val="00910962"/>
    <w:rsid w:val="00911653"/>
    <w:rsid w:val="009129BB"/>
    <w:rsid w:val="00914FED"/>
    <w:rsid w:val="00916AE5"/>
    <w:rsid w:val="009175D4"/>
    <w:rsid w:val="009176EC"/>
    <w:rsid w:val="00923629"/>
    <w:rsid w:val="009261E4"/>
    <w:rsid w:val="0093092C"/>
    <w:rsid w:val="00931CB8"/>
    <w:rsid w:val="00933CCE"/>
    <w:rsid w:val="00942AA0"/>
    <w:rsid w:val="00945BA7"/>
    <w:rsid w:val="00952608"/>
    <w:rsid w:val="00953E19"/>
    <w:rsid w:val="00955569"/>
    <w:rsid w:val="00955DFD"/>
    <w:rsid w:val="00956B02"/>
    <w:rsid w:val="009618D7"/>
    <w:rsid w:val="00962261"/>
    <w:rsid w:val="00966F9D"/>
    <w:rsid w:val="00967B8F"/>
    <w:rsid w:val="0097057C"/>
    <w:rsid w:val="00970B63"/>
    <w:rsid w:val="009763E1"/>
    <w:rsid w:val="009773DD"/>
    <w:rsid w:val="0098100A"/>
    <w:rsid w:val="00981D61"/>
    <w:rsid w:val="0098385F"/>
    <w:rsid w:val="0098493B"/>
    <w:rsid w:val="00985F06"/>
    <w:rsid w:val="00986BCB"/>
    <w:rsid w:val="009905F7"/>
    <w:rsid w:val="0099720C"/>
    <w:rsid w:val="00997646"/>
    <w:rsid w:val="009978A0"/>
    <w:rsid w:val="00997BFD"/>
    <w:rsid w:val="009A4C7C"/>
    <w:rsid w:val="009A5056"/>
    <w:rsid w:val="009B0EE1"/>
    <w:rsid w:val="009B16C1"/>
    <w:rsid w:val="009B1AC5"/>
    <w:rsid w:val="009B2507"/>
    <w:rsid w:val="009B4427"/>
    <w:rsid w:val="009B4871"/>
    <w:rsid w:val="009B684F"/>
    <w:rsid w:val="009B6EF9"/>
    <w:rsid w:val="009C25BD"/>
    <w:rsid w:val="009C4AAA"/>
    <w:rsid w:val="009C519D"/>
    <w:rsid w:val="009D0D1B"/>
    <w:rsid w:val="009D0D6B"/>
    <w:rsid w:val="009D23C0"/>
    <w:rsid w:val="009E236A"/>
    <w:rsid w:val="009E677D"/>
    <w:rsid w:val="009E6A20"/>
    <w:rsid w:val="009F1794"/>
    <w:rsid w:val="009F1CCF"/>
    <w:rsid w:val="009F2647"/>
    <w:rsid w:val="009F369B"/>
    <w:rsid w:val="009F3C47"/>
    <w:rsid w:val="009F6D7E"/>
    <w:rsid w:val="00A006C9"/>
    <w:rsid w:val="00A02FB6"/>
    <w:rsid w:val="00A038AE"/>
    <w:rsid w:val="00A03E1F"/>
    <w:rsid w:val="00A05DDA"/>
    <w:rsid w:val="00A0604B"/>
    <w:rsid w:val="00A1141D"/>
    <w:rsid w:val="00A12544"/>
    <w:rsid w:val="00A136E7"/>
    <w:rsid w:val="00A1446C"/>
    <w:rsid w:val="00A14A9A"/>
    <w:rsid w:val="00A154E9"/>
    <w:rsid w:val="00A210F5"/>
    <w:rsid w:val="00A25CC3"/>
    <w:rsid w:val="00A27D3E"/>
    <w:rsid w:val="00A31626"/>
    <w:rsid w:val="00A3667E"/>
    <w:rsid w:val="00A45B04"/>
    <w:rsid w:val="00A46219"/>
    <w:rsid w:val="00A47792"/>
    <w:rsid w:val="00A55B9F"/>
    <w:rsid w:val="00A56E72"/>
    <w:rsid w:val="00A60DCE"/>
    <w:rsid w:val="00A6220C"/>
    <w:rsid w:val="00A628EC"/>
    <w:rsid w:val="00A651D5"/>
    <w:rsid w:val="00A660F8"/>
    <w:rsid w:val="00A77D37"/>
    <w:rsid w:val="00A8009E"/>
    <w:rsid w:val="00A81886"/>
    <w:rsid w:val="00A85C1C"/>
    <w:rsid w:val="00A902A8"/>
    <w:rsid w:val="00A93961"/>
    <w:rsid w:val="00A94BE9"/>
    <w:rsid w:val="00A950A2"/>
    <w:rsid w:val="00A958CA"/>
    <w:rsid w:val="00A963F4"/>
    <w:rsid w:val="00A97D3A"/>
    <w:rsid w:val="00AA1F02"/>
    <w:rsid w:val="00AA2C9F"/>
    <w:rsid w:val="00AA5B70"/>
    <w:rsid w:val="00AA6EF9"/>
    <w:rsid w:val="00AB00BC"/>
    <w:rsid w:val="00AB16AE"/>
    <w:rsid w:val="00AB2E90"/>
    <w:rsid w:val="00AB39B2"/>
    <w:rsid w:val="00AB75E1"/>
    <w:rsid w:val="00AC148D"/>
    <w:rsid w:val="00AC1561"/>
    <w:rsid w:val="00AC4B08"/>
    <w:rsid w:val="00AC4C39"/>
    <w:rsid w:val="00AC6359"/>
    <w:rsid w:val="00AC7F71"/>
    <w:rsid w:val="00AD4720"/>
    <w:rsid w:val="00AD4A16"/>
    <w:rsid w:val="00AD5437"/>
    <w:rsid w:val="00AD5681"/>
    <w:rsid w:val="00AF425A"/>
    <w:rsid w:val="00AF4345"/>
    <w:rsid w:val="00B011B0"/>
    <w:rsid w:val="00B02195"/>
    <w:rsid w:val="00B1077F"/>
    <w:rsid w:val="00B11E1D"/>
    <w:rsid w:val="00B12047"/>
    <w:rsid w:val="00B129CC"/>
    <w:rsid w:val="00B136C7"/>
    <w:rsid w:val="00B13CF3"/>
    <w:rsid w:val="00B15619"/>
    <w:rsid w:val="00B20D45"/>
    <w:rsid w:val="00B2205F"/>
    <w:rsid w:val="00B22B26"/>
    <w:rsid w:val="00B26CBF"/>
    <w:rsid w:val="00B30D13"/>
    <w:rsid w:val="00B32460"/>
    <w:rsid w:val="00B34976"/>
    <w:rsid w:val="00B35857"/>
    <w:rsid w:val="00B44AE6"/>
    <w:rsid w:val="00B50ED5"/>
    <w:rsid w:val="00B51954"/>
    <w:rsid w:val="00B51D2C"/>
    <w:rsid w:val="00B51E81"/>
    <w:rsid w:val="00B56032"/>
    <w:rsid w:val="00B62048"/>
    <w:rsid w:val="00B623C4"/>
    <w:rsid w:val="00B6280F"/>
    <w:rsid w:val="00B62898"/>
    <w:rsid w:val="00B6295B"/>
    <w:rsid w:val="00B632C0"/>
    <w:rsid w:val="00B64B21"/>
    <w:rsid w:val="00B700D8"/>
    <w:rsid w:val="00B76220"/>
    <w:rsid w:val="00B77141"/>
    <w:rsid w:val="00B7746F"/>
    <w:rsid w:val="00B847D9"/>
    <w:rsid w:val="00B85BF7"/>
    <w:rsid w:val="00B96720"/>
    <w:rsid w:val="00BA5FAE"/>
    <w:rsid w:val="00BB7A61"/>
    <w:rsid w:val="00BC045D"/>
    <w:rsid w:val="00BC07DE"/>
    <w:rsid w:val="00BC233C"/>
    <w:rsid w:val="00BC3023"/>
    <w:rsid w:val="00BC481E"/>
    <w:rsid w:val="00BD3BBA"/>
    <w:rsid w:val="00BD3C0E"/>
    <w:rsid w:val="00BD3D3B"/>
    <w:rsid w:val="00BD6C7F"/>
    <w:rsid w:val="00BE1729"/>
    <w:rsid w:val="00BE46D3"/>
    <w:rsid w:val="00BE594D"/>
    <w:rsid w:val="00BF1671"/>
    <w:rsid w:val="00BF2914"/>
    <w:rsid w:val="00BF4AD6"/>
    <w:rsid w:val="00C02564"/>
    <w:rsid w:val="00C145F1"/>
    <w:rsid w:val="00C15A80"/>
    <w:rsid w:val="00C23356"/>
    <w:rsid w:val="00C244AE"/>
    <w:rsid w:val="00C302FC"/>
    <w:rsid w:val="00C330A4"/>
    <w:rsid w:val="00C33E9C"/>
    <w:rsid w:val="00C36B78"/>
    <w:rsid w:val="00C37627"/>
    <w:rsid w:val="00C37AFD"/>
    <w:rsid w:val="00C40200"/>
    <w:rsid w:val="00C47A33"/>
    <w:rsid w:val="00C569CF"/>
    <w:rsid w:val="00C60313"/>
    <w:rsid w:val="00C70732"/>
    <w:rsid w:val="00C71387"/>
    <w:rsid w:val="00C72F36"/>
    <w:rsid w:val="00C75C7F"/>
    <w:rsid w:val="00C75FDD"/>
    <w:rsid w:val="00C765F3"/>
    <w:rsid w:val="00C77BFC"/>
    <w:rsid w:val="00C84C37"/>
    <w:rsid w:val="00C91839"/>
    <w:rsid w:val="00C9396B"/>
    <w:rsid w:val="00CA252F"/>
    <w:rsid w:val="00CA3F1A"/>
    <w:rsid w:val="00CA3F5B"/>
    <w:rsid w:val="00CB0E66"/>
    <w:rsid w:val="00CB1778"/>
    <w:rsid w:val="00CB1AC3"/>
    <w:rsid w:val="00CB1B97"/>
    <w:rsid w:val="00CB4B66"/>
    <w:rsid w:val="00CB4E40"/>
    <w:rsid w:val="00CB592A"/>
    <w:rsid w:val="00CB6DCA"/>
    <w:rsid w:val="00CC31D2"/>
    <w:rsid w:val="00CC38B4"/>
    <w:rsid w:val="00CC46BA"/>
    <w:rsid w:val="00CC7890"/>
    <w:rsid w:val="00CC7E5D"/>
    <w:rsid w:val="00CD17E3"/>
    <w:rsid w:val="00CD1ECE"/>
    <w:rsid w:val="00CD4B1E"/>
    <w:rsid w:val="00CD4E17"/>
    <w:rsid w:val="00CE0982"/>
    <w:rsid w:val="00CE1917"/>
    <w:rsid w:val="00CE6D7C"/>
    <w:rsid w:val="00D030DD"/>
    <w:rsid w:val="00D114CD"/>
    <w:rsid w:val="00D14888"/>
    <w:rsid w:val="00D15B88"/>
    <w:rsid w:val="00D20DAA"/>
    <w:rsid w:val="00D21B61"/>
    <w:rsid w:val="00D2312F"/>
    <w:rsid w:val="00D237E5"/>
    <w:rsid w:val="00D25D29"/>
    <w:rsid w:val="00D27DCA"/>
    <w:rsid w:val="00D330ED"/>
    <w:rsid w:val="00D3415F"/>
    <w:rsid w:val="00D373A4"/>
    <w:rsid w:val="00D45816"/>
    <w:rsid w:val="00D46783"/>
    <w:rsid w:val="00D52881"/>
    <w:rsid w:val="00D52BD8"/>
    <w:rsid w:val="00D55330"/>
    <w:rsid w:val="00D56D76"/>
    <w:rsid w:val="00D6411D"/>
    <w:rsid w:val="00D6620F"/>
    <w:rsid w:val="00D71F3E"/>
    <w:rsid w:val="00D73885"/>
    <w:rsid w:val="00D76466"/>
    <w:rsid w:val="00D81F04"/>
    <w:rsid w:val="00D83DB3"/>
    <w:rsid w:val="00D8489D"/>
    <w:rsid w:val="00D85421"/>
    <w:rsid w:val="00D92C1E"/>
    <w:rsid w:val="00D9451B"/>
    <w:rsid w:val="00DA308A"/>
    <w:rsid w:val="00DA647F"/>
    <w:rsid w:val="00DB06A9"/>
    <w:rsid w:val="00DB1752"/>
    <w:rsid w:val="00DB24C5"/>
    <w:rsid w:val="00DB29F1"/>
    <w:rsid w:val="00DB325A"/>
    <w:rsid w:val="00DB7C17"/>
    <w:rsid w:val="00DC0F2B"/>
    <w:rsid w:val="00DC7379"/>
    <w:rsid w:val="00DC7C23"/>
    <w:rsid w:val="00DD0E75"/>
    <w:rsid w:val="00DD2053"/>
    <w:rsid w:val="00DD699E"/>
    <w:rsid w:val="00DE2068"/>
    <w:rsid w:val="00DE220C"/>
    <w:rsid w:val="00DE3925"/>
    <w:rsid w:val="00DE39B1"/>
    <w:rsid w:val="00DE497D"/>
    <w:rsid w:val="00DE545E"/>
    <w:rsid w:val="00DE6220"/>
    <w:rsid w:val="00DF6FCC"/>
    <w:rsid w:val="00DF7951"/>
    <w:rsid w:val="00DF7EE7"/>
    <w:rsid w:val="00E039FB"/>
    <w:rsid w:val="00E03FB5"/>
    <w:rsid w:val="00E05250"/>
    <w:rsid w:val="00E1248C"/>
    <w:rsid w:val="00E15DCE"/>
    <w:rsid w:val="00E164E5"/>
    <w:rsid w:val="00E22595"/>
    <w:rsid w:val="00E308C2"/>
    <w:rsid w:val="00E3135C"/>
    <w:rsid w:val="00E32F28"/>
    <w:rsid w:val="00E368CB"/>
    <w:rsid w:val="00E4017A"/>
    <w:rsid w:val="00E407CB"/>
    <w:rsid w:val="00E42964"/>
    <w:rsid w:val="00E43367"/>
    <w:rsid w:val="00E47B8C"/>
    <w:rsid w:val="00E51E35"/>
    <w:rsid w:val="00E537A7"/>
    <w:rsid w:val="00E63FD3"/>
    <w:rsid w:val="00E643DF"/>
    <w:rsid w:val="00E64A73"/>
    <w:rsid w:val="00E65947"/>
    <w:rsid w:val="00E66FA3"/>
    <w:rsid w:val="00E7071B"/>
    <w:rsid w:val="00E7089E"/>
    <w:rsid w:val="00E708F9"/>
    <w:rsid w:val="00E70E0C"/>
    <w:rsid w:val="00E71A17"/>
    <w:rsid w:val="00E75458"/>
    <w:rsid w:val="00E8535B"/>
    <w:rsid w:val="00E85D0F"/>
    <w:rsid w:val="00E9301A"/>
    <w:rsid w:val="00E930F5"/>
    <w:rsid w:val="00E96DD7"/>
    <w:rsid w:val="00EB5223"/>
    <w:rsid w:val="00EB6307"/>
    <w:rsid w:val="00EC309A"/>
    <w:rsid w:val="00EC697A"/>
    <w:rsid w:val="00EC73A9"/>
    <w:rsid w:val="00ED399D"/>
    <w:rsid w:val="00ED67B6"/>
    <w:rsid w:val="00EE16CF"/>
    <w:rsid w:val="00EE1AA2"/>
    <w:rsid w:val="00EE6456"/>
    <w:rsid w:val="00EE70DA"/>
    <w:rsid w:val="00EE7B18"/>
    <w:rsid w:val="00EF2A14"/>
    <w:rsid w:val="00F069A1"/>
    <w:rsid w:val="00F1275B"/>
    <w:rsid w:val="00F12C44"/>
    <w:rsid w:val="00F1341E"/>
    <w:rsid w:val="00F1437D"/>
    <w:rsid w:val="00F150BD"/>
    <w:rsid w:val="00F15F39"/>
    <w:rsid w:val="00F241E3"/>
    <w:rsid w:val="00F26904"/>
    <w:rsid w:val="00F320A8"/>
    <w:rsid w:val="00F325DF"/>
    <w:rsid w:val="00F37FD1"/>
    <w:rsid w:val="00F44CA8"/>
    <w:rsid w:val="00F5260A"/>
    <w:rsid w:val="00F52D78"/>
    <w:rsid w:val="00F54A67"/>
    <w:rsid w:val="00F5523F"/>
    <w:rsid w:val="00F566FE"/>
    <w:rsid w:val="00F5683C"/>
    <w:rsid w:val="00F6053D"/>
    <w:rsid w:val="00F639CD"/>
    <w:rsid w:val="00F66416"/>
    <w:rsid w:val="00F67205"/>
    <w:rsid w:val="00F70C28"/>
    <w:rsid w:val="00F7114A"/>
    <w:rsid w:val="00F717AE"/>
    <w:rsid w:val="00F72A3A"/>
    <w:rsid w:val="00F76455"/>
    <w:rsid w:val="00F80CF5"/>
    <w:rsid w:val="00F81A71"/>
    <w:rsid w:val="00F83318"/>
    <w:rsid w:val="00F836FA"/>
    <w:rsid w:val="00F85CC8"/>
    <w:rsid w:val="00F876D1"/>
    <w:rsid w:val="00F90E63"/>
    <w:rsid w:val="00F93780"/>
    <w:rsid w:val="00F94C24"/>
    <w:rsid w:val="00F96274"/>
    <w:rsid w:val="00F97646"/>
    <w:rsid w:val="00FA167F"/>
    <w:rsid w:val="00FA1751"/>
    <w:rsid w:val="00FA1A50"/>
    <w:rsid w:val="00FA26DE"/>
    <w:rsid w:val="00FA53D6"/>
    <w:rsid w:val="00FC0D54"/>
    <w:rsid w:val="00FC1E79"/>
    <w:rsid w:val="00FC22A1"/>
    <w:rsid w:val="00FC232F"/>
    <w:rsid w:val="00FC4735"/>
    <w:rsid w:val="00FC6B88"/>
    <w:rsid w:val="00FD26F3"/>
    <w:rsid w:val="00FD4797"/>
    <w:rsid w:val="00FD4AE3"/>
    <w:rsid w:val="00FE1539"/>
    <w:rsid w:val="00FF10FF"/>
    <w:rsid w:val="00FF498E"/>
    <w:rsid w:val="00FF5CFA"/>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233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endnote text"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4BB3"/>
    <w:pPr>
      <w:spacing w:after="200" w:line="276" w:lineRule="auto"/>
    </w:pPr>
    <w:rPr>
      <w:sz w:val="22"/>
      <w:szCs w:val="22"/>
      <w:lang w:eastAsia="en-US"/>
    </w:rPr>
  </w:style>
  <w:style w:type="paragraph" w:styleId="Ttulo1">
    <w:name w:val="heading 1"/>
    <w:basedOn w:val="Normal"/>
    <w:next w:val="Normal"/>
    <w:link w:val="Ttulo1Car"/>
    <w:qFormat/>
    <w:rsid w:val="000F7F2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9"/>
    <w:qFormat/>
    <w:rsid w:val="0069792F"/>
    <w:pPr>
      <w:keepNext/>
      <w:spacing w:after="0" w:line="240" w:lineRule="auto"/>
      <w:jc w:val="both"/>
      <w:outlineLvl w:val="1"/>
    </w:pPr>
    <w:rPr>
      <w:rFonts w:ascii="Arial" w:eastAsia="Times New Roman" w:hAnsi="Arial"/>
      <w:sz w:val="24"/>
      <w:szCs w:val="20"/>
      <w:lang w:eastAsia="es-ES"/>
    </w:rPr>
  </w:style>
  <w:style w:type="paragraph" w:styleId="Ttulo3">
    <w:name w:val="heading 3"/>
    <w:basedOn w:val="Normal"/>
    <w:next w:val="Normal"/>
    <w:link w:val="Ttulo3Car"/>
    <w:uiPriority w:val="99"/>
    <w:unhideWhenUsed/>
    <w:qFormat/>
    <w:rsid w:val="0069792F"/>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9"/>
    <w:qFormat/>
    <w:rsid w:val="0069792F"/>
    <w:pPr>
      <w:keepNext/>
      <w:spacing w:after="0" w:line="240" w:lineRule="auto"/>
      <w:jc w:val="center"/>
      <w:outlineLvl w:val="3"/>
    </w:pPr>
    <w:rPr>
      <w:rFonts w:ascii="Tahoma" w:eastAsia="Times New Roman" w:hAnsi="Tahoma"/>
      <w:b/>
      <w:szCs w:val="20"/>
      <w:lang w:eastAsia="es-ES"/>
    </w:rPr>
  </w:style>
  <w:style w:type="paragraph" w:styleId="Ttulo5">
    <w:name w:val="heading 5"/>
    <w:basedOn w:val="Normal"/>
    <w:next w:val="Normal"/>
    <w:link w:val="Ttulo5Car"/>
    <w:uiPriority w:val="99"/>
    <w:qFormat/>
    <w:rsid w:val="0069792F"/>
    <w:pPr>
      <w:spacing w:before="240" w:after="60" w:line="240" w:lineRule="auto"/>
      <w:outlineLvl w:val="4"/>
    </w:pPr>
    <w:rPr>
      <w:rFonts w:ascii="Times New Roman" w:eastAsia="Times New Roman" w:hAnsi="Times New Roman"/>
      <w:b/>
      <w:bCs/>
      <w:i/>
      <w:iCs/>
      <w:sz w:val="26"/>
      <w:szCs w:val="26"/>
      <w:lang w:eastAsia="es-ES"/>
    </w:rPr>
  </w:style>
  <w:style w:type="paragraph" w:styleId="Ttulo6">
    <w:name w:val="heading 6"/>
    <w:basedOn w:val="Normal"/>
    <w:next w:val="Normal"/>
    <w:link w:val="Ttulo6Car"/>
    <w:uiPriority w:val="9"/>
    <w:semiHidden/>
    <w:unhideWhenUsed/>
    <w:qFormat/>
    <w:rsid w:val="007254E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9"/>
    <w:qFormat/>
    <w:rsid w:val="00E51E35"/>
    <w:pPr>
      <w:keepNext/>
      <w:spacing w:after="0" w:line="240" w:lineRule="auto"/>
      <w:jc w:val="center"/>
      <w:outlineLvl w:val="6"/>
    </w:pPr>
    <w:rPr>
      <w:rFonts w:ascii="Times New Roman" w:eastAsia="Times New Roman" w:hAnsi="Times New Roman"/>
      <w:b/>
      <w:sz w:val="24"/>
      <w:szCs w:val="20"/>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9B2507"/>
    <w:pPr>
      <w:tabs>
        <w:tab w:val="center" w:pos="4252"/>
        <w:tab w:val="right" w:pos="8504"/>
      </w:tabs>
    </w:pPr>
  </w:style>
  <w:style w:type="character" w:customStyle="1" w:styleId="EncabezadoCar">
    <w:name w:val="Encabezado Car"/>
    <w:aliases w:val="h Car,h8 Car,h9 Car,h10 Car,h18 Car"/>
    <w:basedOn w:val="Fuentedeprrafopredeter"/>
    <w:link w:val="Encabezado"/>
    <w:uiPriority w:val="99"/>
    <w:rsid w:val="009B2507"/>
  </w:style>
  <w:style w:type="paragraph" w:styleId="Piedepgina">
    <w:name w:val="footer"/>
    <w:basedOn w:val="Normal"/>
    <w:link w:val="PiedepginaCar"/>
    <w:uiPriority w:val="99"/>
    <w:unhideWhenUsed/>
    <w:rsid w:val="009B2507"/>
    <w:pPr>
      <w:tabs>
        <w:tab w:val="center" w:pos="4252"/>
        <w:tab w:val="right" w:pos="8504"/>
      </w:tabs>
    </w:pPr>
  </w:style>
  <w:style w:type="character" w:customStyle="1" w:styleId="PiedepginaCar">
    <w:name w:val="Pie de página Car"/>
    <w:basedOn w:val="Fuentedeprrafopredeter"/>
    <w:link w:val="Piedepgina"/>
    <w:uiPriority w:val="99"/>
    <w:rsid w:val="009B2507"/>
  </w:style>
  <w:style w:type="paragraph" w:styleId="Textodeglobo">
    <w:name w:val="Balloon Text"/>
    <w:basedOn w:val="Normal"/>
    <w:link w:val="TextodegloboCar"/>
    <w:uiPriority w:val="99"/>
    <w:semiHidden/>
    <w:unhideWhenUsed/>
    <w:rsid w:val="009B250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B2507"/>
    <w:rPr>
      <w:rFonts w:ascii="Tahoma" w:hAnsi="Tahoma" w:cs="Tahoma"/>
      <w:sz w:val="16"/>
      <w:szCs w:val="16"/>
    </w:rPr>
  </w:style>
  <w:style w:type="table" w:styleId="Tablaconcuadrcula">
    <w:name w:val="Table Grid"/>
    <w:basedOn w:val="Tablanormal"/>
    <w:uiPriority w:val="59"/>
    <w:rsid w:val="000317B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ipervnculo">
    <w:name w:val="Hyperlink"/>
    <w:basedOn w:val="Fuentedeprrafopredeter"/>
    <w:uiPriority w:val="99"/>
    <w:unhideWhenUsed/>
    <w:rsid w:val="00B62898"/>
    <w:rPr>
      <w:color w:val="0000FF"/>
      <w:u w:val="single"/>
    </w:rPr>
  </w:style>
  <w:style w:type="paragraph" w:styleId="Sinespaciado">
    <w:name w:val="No Spacing"/>
    <w:basedOn w:val="Normal"/>
    <w:link w:val="SinespaciadoCar"/>
    <w:uiPriority w:val="99"/>
    <w:qFormat/>
    <w:rsid w:val="00485A77"/>
    <w:pPr>
      <w:spacing w:after="0" w:line="240" w:lineRule="auto"/>
    </w:pPr>
    <w:rPr>
      <w:lang w:eastAsia="es-ES"/>
    </w:rPr>
  </w:style>
  <w:style w:type="paragraph" w:styleId="Prrafodelista">
    <w:name w:val="List Paragraph"/>
    <w:basedOn w:val="Normal"/>
    <w:link w:val="PrrafodelistaCar"/>
    <w:uiPriority w:val="99"/>
    <w:qFormat/>
    <w:rsid w:val="000C138D"/>
    <w:pPr>
      <w:spacing w:after="0" w:line="240" w:lineRule="auto"/>
      <w:ind w:left="720"/>
    </w:pPr>
    <w:rPr>
      <w:lang w:eastAsia="es-ES"/>
    </w:rPr>
  </w:style>
  <w:style w:type="paragraph" w:customStyle="1" w:styleId="Default">
    <w:name w:val="Default"/>
    <w:rsid w:val="00CC7890"/>
    <w:pPr>
      <w:autoSpaceDE w:val="0"/>
      <w:autoSpaceDN w:val="0"/>
      <w:adjustRightInd w:val="0"/>
    </w:pPr>
    <w:rPr>
      <w:rFonts w:cs="Calibri"/>
      <w:color w:val="000000"/>
      <w:sz w:val="24"/>
      <w:szCs w:val="24"/>
      <w:lang w:val="es-CO" w:eastAsia="es-CO"/>
    </w:rPr>
  </w:style>
  <w:style w:type="paragraph" w:styleId="Textosinformato">
    <w:name w:val="Plain Text"/>
    <w:basedOn w:val="Normal"/>
    <w:link w:val="TextosinformatoCar"/>
    <w:uiPriority w:val="99"/>
    <w:rsid w:val="00341929"/>
    <w:pPr>
      <w:spacing w:after="0" w:line="240" w:lineRule="auto"/>
    </w:pPr>
    <w:rPr>
      <w:rFonts w:ascii="Courier New" w:eastAsia="Times New Roman" w:hAnsi="Courier New"/>
      <w:sz w:val="20"/>
      <w:szCs w:val="20"/>
    </w:rPr>
  </w:style>
  <w:style w:type="character" w:customStyle="1" w:styleId="TextosinformatoCar">
    <w:name w:val="Texto sin formato Car"/>
    <w:basedOn w:val="Fuentedeprrafopredeter"/>
    <w:link w:val="Textosinformato"/>
    <w:uiPriority w:val="99"/>
    <w:rsid w:val="00341929"/>
    <w:rPr>
      <w:rFonts w:ascii="Courier New" w:eastAsia="Times New Roman" w:hAnsi="Courier New"/>
      <w:lang w:eastAsia="en-US"/>
    </w:rPr>
  </w:style>
  <w:style w:type="paragraph" w:styleId="Textoindependiente">
    <w:name w:val="Body Text"/>
    <w:aliases w:val="body text,bt,body tesx,contents,Subsection Body Text,Texto independiente Car Car,Inicio"/>
    <w:basedOn w:val="Normal"/>
    <w:link w:val="TextoindependienteCar"/>
    <w:uiPriority w:val="99"/>
    <w:rsid w:val="00341929"/>
    <w:pPr>
      <w:spacing w:after="0" w:line="240" w:lineRule="auto"/>
      <w:jc w:val="both"/>
    </w:pPr>
    <w:rPr>
      <w:rFonts w:ascii="Tahoma" w:eastAsia="Times New Roman" w:hAnsi="Tahoma"/>
      <w:sz w:val="20"/>
      <w:szCs w:val="20"/>
      <w:lang w:val="es-ES_tradnl" w:eastAsia="es-ES"/>
    </w:rPr>
  </w:style>
  <w:style w:type="character" w:customStyle="1" w:styleId="TextoindependienteCar">
    <w:name w:val="Texto independiente Car"/>
    <w:aliases w:val="body text Car,bt Car,body tesx Car,contents Car,Subsection Body Text Car,Texto independiente Car Car Car,Inicio Car"/>
    <w:basedOn w:val="Fuentedeprrafopredeter"/>
    <w:link w:val="Textoindependiente"/>
    <w:uiPriority w:val="99"/>
    <w:rsid w:val="00341929"/>
    <w:rPr>
      <w:rFonts w:ascii="Tahoma" w:eastAsia="Times New Roman" w:hAnsi="Tahoma"/>
      <w:lang w:val="es-ES_tradnl"/>
    </w:rPr>
  </w:style>
  <w:style w:type="character" w:customStyle="1" w:styleId="PrrafodelistaCar">
    <w:name w:val="Párrafo de lista Car"/>
    <w:link w:val="Prrafodelista"/>
    <w:uiPriority w:val="34"/>
    <w:rsid w:val="00341929"/>
    <w:rPr>
      <w:sz w:val="22"/>
      <w:szCs w:val="22"/>
    </w:rPr>
  </w:style>
  <w:style w:type="paragraph" w:styleId="NormalWeb">
    <w:name w:val="Normal (Web)"/>
    <w:basedOn w:val="Normal"/>
    <w:uiPriority w:val="99"/>
    <w:unhideWhenUsed/>
    <w:rsid w:val="00341929"/>
    <w:pPr>
      <w:spacing w:before="100" w:beforeAutospacing="1" w:after="100" w:afterAutospacing="1" w:line="240" w:lineRule="auto"/>
    </w:pPr>
    <w:rPr>
      <w:rFonts w:ascii="Times New Roman" w:eastAsia="Times New Roman" w:hAnsi="Times New Roman"/>
      <w:color w:val="663300"/>
      <w:sz w:val="24"/>
      <w:szCs w:val="24"/>
      <w:lang w:val="es-CO" w:eastAsia="es-CO"/>
    </w:rPr>
  </w:style>
  <w:style w:type="character" w:styleId="nfasis">
    <w:name w:val="Emphasis"/>
    <w:basedOn w:val="Fuentedeprrafopredeter"/>
    <w:uiPriority w:val="20"/>
    <w:qFormat/>
    <w:rsid w:val="00341929"/>
    <w:rPr>
      <w:i/>
      <w:iCs/>
    </w:rPr>
  </w:style>
  <w:style w:type="paragraph" w:styleId="Textocomentario">
    <w:name w:val="annotation text"/>
    <w:basedOn w:val="Normal"/>
    <w:link w:val="TextocomentarioCar"/>
    <w:rsid w:val="00341929"/>
    <w:pPr>
      <w:suppressAutoHyphens/>
      <w:spacing w:after="0" w:line="240" w:lineRule="auto"/>
    </w:pPr>
    <w:rPr>
      <w:rFonts w:ascii="Times New Roman" w:eastAsia="Times New Roman" w:hAnsi="Times New Roman"/>
      <w:sz w:val="20"/>
      <w:szCs w:val="20"/>
      <w:lang w:val="es-ES_tradnl" w:eastAsia="ar-SA"/>
    </w:rPr>
  </w:style>
  <w:style w:type="character" w:customStyle="1" w:styleId="TextocomentarioCar">
    <w:name w:val="Texto comentario Car"/>
    <w:basedOn w:val="Fuentedeprrafopredeter"/>
    <w:link w:val="Textocomentario"/>
    <w:rsid w:val="00341929"/>
    <w:rPr>
      <w:rFonts w:ascii="Times New Roman" w:eastAsia="Times New Roman" w:hAnsi="Times New Roman"/>
      <w:lang w:val="es-ES_tradnl" w:eastAsia="ar-SA"/>
    </w:rPr>
  </w:style>
  <w:style w:type="character" w:styleId="Refdecomentario">
    <w:name w:val="annotation reference"/>
    <w:uiPriority w:val="99"/>
    <w:rsid w:val="00341929"/>
    <w:rPr>
      <w:rFonts w:cs="Times New Roman"/>
      <w:sz w:val="16"/>
      <w:szCs w:val="16"/>
    </w:rPr>
  </w:style>
  <w:style w:type="paragraph" w:customStyle="1" w:styleId="Textoindependiente21">
    <w:name w:val="Texto independiente 21"/>
    <w:basedOn w:val="Normal"/>
    <w:uiPriority w:val="99"/>
    <w:rsid w:val="00341929"/>
    <w:pPr>
      <w:suppressAutoHyphens/>
      <w:spacing w:after="120" w:line="480" w:lineRule="auto"/>
    </w:pPr>
    <w:rPr>
      <w:rFonts w:ascii="Times New Roman" w:eastAsia="Times New Roman" w:hAnsi="Times New Roman"/>
      <w:sz w:val="20"/>
      <w:szCs w:val="20"/>
      <w:lang w:val="es-ES_tradnl" w:eastAsia="ar-SA"/>
    </w:rPr>
  </w:style>
  <w:style w:type="paragraph" w:customStyle="1" w:styleId="default0">
    <w:name w:val="default"/>
    <w:basedOn w:val="Normal"/>
    <w:uiPriority w:val="99"/>
    <w:rsid w:val="00341929"/>
    <w:pPr>
      <w:spacing w:before="100" w:beforeAutospacing="1" w:after="100" w:afterAutospacing="1" w:line="240" w:lineRule="auto"/>
    </w:pPr>
    <w:rPr>
      <w:rFonts w:ascii="Times New Roman" w:eastAsia="Times New Roman" w:hAnsi="Times New Roman"/>
      <w:sz w:val="24"/>
      <w:szCs w:val="24"/>
      <w:lang w:eastAsia="es-ES"/>
    </w:rPr>
  </w:style>
  <w:style w:type="paragraph" w:styleId="Asuntodelcomentario">
    <w:name w:val="annotation subject"/>
    <w:basedOn w:val="Textocomentario"/>
    <w:next w:val="Textocomentario"/>
    <w:link w:val="AsuntodelcomentarioCar"/>
    <w:uiPriority w:val="99"/>
    <w:semiHidden/>
    <w:unhideWhenUsed/>
    <w:rsid w:val="00341929"/>
    <w:pPr>
      <w:suppressAutoHyphens w:val="0"/>
      <w:spacing w:after="200"/>
    </w:pPr>
    <w:rPr>
      <w:rFonts w:ascii="Calibri" w:eastAsia="Calibri" w:hAnsi="Calibri"/>
      <w:b/>
      <w:bCs/>
      <w:lang w:val="es-ES" w:eastAsia="en-US"/>
    </w:rPr>
  </w:style>
  <w:style w:type="character" w:customStyle="1" w:styleId="AsuntodelcomentarioCar">
    <w:name w:val="Asunto del comentario Car"/>
    <w:basedOn w:val="TextocomentarioCar"/>
    <w:link w:val="Asuntodelcomentario"/>
    <w:uiPriority w:val="99"/>
    <w:semiHidden/>
    <w:rsid w:val="00341929"/>
    <w:rPr>
      <w:rFonts w:ascii="Times New Roman" w:eastAsia="Times New Roman" w:hAnsi="Times New Roman"/>
      <w:b/>
      <w:bCs/>
      <w:lang w:val="es-ES_tradnl" w:eastAsia="en-US"/>
    </w:rPr>
  </w:style>
  <w:style w:type="character" w:customStyle="1" w:styleId="Ttulo7Car">
    <w:name w:val="Título 7 Car"/>
    <w:basedOn w:val="Fuentedeprrafopredeter"/>
    <w:link w:val="Ttulo7"/>
    <w:uiPriority w:val="99"/>
    <w:rsid w:val="00E51E35"/>
    <w:rPr>
      <w:rFonts w:ascii="Times New Roman" w:eastAsia="Times New Roman" w:hAnsi="Times New Roman"/>
      <w:b/>
      <w:sz w:val="24"/>
      <w:lang w:val="es-ES_tradnl"/>
    </w:rPr>
  </w:style>
  <w:style w:type="paragraph" w:customStyle="1" w:styleId="Noparagraphstyle">
    <w:name w:val="[No paragraph style]"/>
    <w:rsid w:val="00E51E35"/>
    <w:pPr>
      <w:adjustRightInd w:val="0"/>
      <w:spacing w:line="288" w:lineRule="auto"/>
    </w:pPr>
    <w:rPr>
      <w:rFonts w:ascii="Times New Roman" w:eastAsia="Times New Roman" w:hAnsi="Times New Roman"/>
      <w:color w:val="000000"/>
      <w:sz w:val="24"/>
      <w:szCs w:val="24"/>
    </w:rPr>
  </w:style>
  <w:style w:type="paragraph" w:styleId="Textoindependiente2">
    <w:name w:val="Body Text 2"/>
    <w:basedOn w:val="Normal"/>
    <w:link w:val="Textoindependiente2Car"/>
    <w:uiPriority w:val="99"/>
    <w:semiHidden/>
    <w:unhideWhenUsed/>
    <w:rsid w:val="00457622"/>
    <w:pPr>
      <w:spacing w:after="120" w:line="480" w:lineRule="auto"/>
    </w:pPr>
  </w:style>
  <w:style w:type="character" w:customStyle="1" w:styleId="Textoindependiente2Car">
    <w:name w:val="Texto independiente 2 Car"/>
    <w:basedOn w:val="Fuentedeprrafopredeter"/>
    <w:link w:val="Textoindependiente2"/>
    <w:uiPriority w:val="99"/>
    <w:semiHidden/>
    <w:rsid w:val="00457622"/>
    <w:rPr>
      <w:sz w:val="22"/>
      <w:szCs w:val="22"/>
      <w:lang w:eastAsia="en-US"/>
    </w:rPr>
  </w:style>
  <w:style w:type="paragraph" w:styleId="Textonotapie">
    <w:name w:val="footnote text"/>
    <w:aliases w:val="Texto nota pie Car1,texto de nota al pie Car,ft Car,Texto nota pie Car Car1,Texto nota pie Car1 Car,ft Car Car Car Car,Texto nota pie Car1 Car Car,Texto nota pie Car Car Car Car,texto de nota al pie Car Car Car Car Car,ft,ft Car Car Car"/>
    <w:basedOn w:val="Normal"/>
    <w:link w:val="TextonotapieCar"/>
    <w:uiPriority w:val="99"/>
    <w:unhideWhenUsed/>
    <w:rsid w:val="003F1B42"/>
    <w:rPr>
      <w:sz w:val="20"/>
      <w:szCs w:val="20"/>
    </w:rPr>
  </w:style>
  <w:style w:type="character" w:customStyle="1" w:styleId="TextonotapieCar">
    <w:name w:val="Texto nota pie Car"/>
    <w:aliases w:val="Texto nota pie Car1 Car1,texto de nota al pie Car Car,ft Car Car,Texto nota pie Car Car1 Car,Texto nota pie Car1 Car Car1,ft Car Car Car Car Car,Texto nota pie Car1 Car Car Car,Texto nota pie Car Car Car Car Car,ft Car1"/>
    <w:basedOn w:val="Fuentedeprrafopredeter"/>
    <w:link w:val="Textonotapie"/>
    <w:uiPriority w:val="99"/>
    <w:rsid w:val="003F1B42"/>
    <w:rPr>
      <w:lang w:eastAsia="en-US"/>
    </w:rPr>
  </w:style>
  <w:style w:type="paragraph" w:styleId="Epgrafe">
    <w:name w:val="caption"/>
    <w:basedOn w:val="Normal"/>
    <w:next w:val="Normal"/>
    <w:qFormat/>
    <w:rsid w:val="008375C9"/>
    <w:rPr>
      <w:b/>
      <w:bCs/>
      <w:sz w:val="20"/>
      <w:szCs w:val="20"/>
      <w:lang w:val="es-CO"/>
    </w:rPr>
  </w:style>
  <w:style w:type="character" w:styleId="Textoennegrita">
    <w:name w:val="Strong"/>
    <w:basedOn w:val="Fuentedeprrafopredeter"/>
    <w:uiPriority w:val="22"/>
    <w:qFormat/>
    <w:rsid w:val="008375C9"/>
    <w:rPr>
      <w:b/>
      <w:bCs/>
    </w:rPr>
  </w:style>
  <w:style w:type="character" w:customStyle="1" w:styleId="Ttulo1Car">
    <w:name w:val="Título 1 Car"/>
    <w:basedOn w:val="Fuentedeprrafopredeter"/>
    <w:link w:val="Ttulo1"/>
    <w:rsid w:val="000F7F26"/>
    <w:rPr>
      <w:rFonts w:asciiTheme="majorHAnsi" w:eastAsiaTheme="majorEastAsia" w:hAnsiTheme="majorHAnsi" w:cstheme="majorBidi"/>
      <w:b/>
      <w:bCs/>
      <w:color w:val="365F91" w:themeColor="accent1" w:themeShade="BF"/>
      <w:sz w:val="28"/>
      <w:szCs w:val="28"/>
      <w:lang w:eastAsia="en-US"/>
    </w:rPr>
  </w:style>
  <w:style w:type="character" w:customStyle="1" w:styleId="Ttulo3Car">
    <w:name w:val="Título 3 Car"/>
    <w:basedOn w:val="Fuentedeprrafopredeter"/>
    <w:link w:val="Ttulo3"/>
    <w:uiPriority w:val="99"/>
    <w:rsid w:val="0069792F"/>
    <w:rPr>
      <w:rFonts w:asciiTheme="majorHAnsi" w:eastAsiaTheme="majorEastAsia" w:hAnsiTheme="majorHAnsi" w:cstheme="majorBidi"/>
      <w:b/>
      <w:bCs/>
      <w:color w:val="4F81BD" w:themeColor="accent1"/>
      <w:sz w:val="22"/>
      <w:szCs w:val="22"/>
      <w:lang w:eastAsia="en-US"/>
    </w:rPr>
  </w:style>
  <w:style w:type="character" w:customStyle="1" w:styleId="Ttulo2Car">
    <w:name w:val="Título 2 Car"/>
    <w:basedOn w:val="Fuentedeprrafopredeter"/>
    <w:link w:val="Ttulo2"/>
    <w:rsid w:val="0069792F"/>
    <w:rPr>
      <w:rFonts w:ascii="Arial" w:eastAsia="Times New Roman" w:hAnsi="Arial"/>
      <w:sz w:val="24"/>
    </w:rPr>
  </w:style>
  <w:style w:type="character" w:customStyle="1" w:styleId="Ttulo4Car">
    <w:name w:val="Título 4 Car"/>
    <w:basedOn w:val="Fuentedeprrafopredeter"/>
    <w:link w:val="Ttulo4"/>
    <w:uiPriority w:val="99"/>
    <w:rsid w:val="0069792F"/>
    <w:rPr>
      <w:rFonts w:ascii="Tahoma" w:eastAsia="Times New Roman" w:hAnsi="Tahoma"/>
      <w:b/>
      <w:sz w:val="22"/>
    </w:rPr>
  </w:style>
  <w:style w:type="character" w:customStyle="1" w:styleId="Ttulo5Car">
    <w:name w:val="Título 5 Car"/>
    <w:basedOn w:val="Fuentedeprrafopredeter"/>
    <w:link w:val="Ttulo5"/>
    <w:uiPriority w:val="99"/>
    <w:rsid w:val="0069792F"/>
    <w:rPr>
      <w:rFonts w:ascii="Times New Roman" w:eastAsia="Times New Roman" w:hAnsi="Times New Roman"/>
      <w:b/>
      <w:bCs/>
      <w:i/>
      <w:iCs/>
      <w:sz w:val="26"/>
      <w:szCs w:val="26"/>
    </w:rPr>
  </w:style>
  <w:style w:type="character" w:styleId="Refdenotaalpie">
    <w:name w:val="footnote reference"/>
    <w:aliases w:val="referencia nota al pie"/>
    <w:basedOn w:val="Fuentedeprrafopredeter"/>
    <w:uiPriority w:val="99"/>
    <w:rsid w:val="0069792F"/>
    <w:rPr>
      <w:rFonts w:cs="Times New Roman"/>
      <w:vertAlign w:val="superscript"/>
    </w:rPr>
  </w:style>
  <w:style w:type="paragraph" w:styleId="Ttulo">
    <w:name w:val="Title"/>
    <w:basedOn w:val="Normal"/>
    <w:link w:val="TtuloCar"/>
    <w:qFormat/>
    <w:rsid w:val="0069792F"/>
    <w:pPr>
      <w:spacing w:after="0" w:line="240" w:lineRule="auto"/>
      <w:jc w:val="center"/>
    </w:pPr>
    <w:rPr>
      <w:rFonts w:ascii="Times New Roman" w:eastAsia="Times New Roman" w:hAnsi="Times New Roman"/>
      <w:b/>
      <w:sz w:val="24"/>
      <w:szCs w:val="24"/>
      <w:lang w:val="es-CO" w:eastAsia="es-ES"/>
    </w:rPr>
  </w:style>
  <w:style w:type="character" w:customStyle="1" w:styleId="TtuloCar">
    <w:name w:val="Título Car"/>
    <w:basedOn w:val="Fuentedeprrafopredeter"/>
    <w:link w:val="Ttulo"/>
    <w:rsid w:val="0069792F"/>
    <w:rPr>
      <w:rFonts w:ascii="Times New Roman" w:eastAsia="Times New Roman" w:hAnsi="Times New Roman"/>
      <w:b/>
      <w:sz w:val="24"/>
      <w:szCs w:val="24"/>
      <w:lang w:val="es-CO"/>
    </w:rPr>
  </w:style>
  <w:style w:type="character" w:customStyle="1" w:styleId="TitleChar">
    <w:name w:val="Title Char"/>
    <w:basedOn w:val="Fuentedeprrafopredeter"/>
    <w:uiPriority w:val="99"/>
    <w:locked/>
    <w:rsid w:val="0069792F"/>
    <w:rPr>
      <w:rFonts w:ascii="Arial" w:hAnsi="Arial" w:cs="Times New Roman"/>
      <w:snapToGrid w:val="0"/>
      <w:sz w:val="24"/>
    </w:rPr>
  </w:style>
  <w:style w:type="paragraph" w:styleId="Sangradetextonormal">
    <w:name w:val="Body Text Indent"/>
    <w:basedOn w:val="Normal"/>
    <w:link w:val="SangradetextonormalCar"/>
    <w:rsid w:val="0069792F"/>
    <w:pPr>
      <w:spacing w:after="120" w:line="240" w:lineRule="auto"/>
      <w:ind w:left="283"/>
    </w:pPr>
    <w:rPr>
      <w:rFonts w:ascii="Times New Roman" w:eastAsia="Times New Roman" w:hAnsi="Times New Roman"/>
      <w:sz w:val="20"/>
      <w:szCs w:val="20"/>
      <w:lang w:eastAsia="es-ES"/>
    </w:rPr>
  </w:style>
  <w:style w:type="character" w:customStyle="1" w:styleId="SangradetextonormalCar">
    <w:name w:val="Sangría de texto normal Car"/>
    <w:basedOn w:val="Fuentedeprrafopredeter"/>
    <w:link w:val="Sangradetextonormal"/>
    <w:rsid w:val="0069792F"/>
    <w:rPr>
      <w:rFonts w:ascii="Times New Roman" w:eastAsia="Times New Roman" w:hAnsi="Times New Roman"/>
    </w:rPr>
  </w:style>
  <w:style w:type="character" w:styleId="Nmerodepgina">
    <w:name w:val="page number"/>
    <w:basedOn w:val="Fuentedeprrafopredeter"/>
    <w:uiPriority w:val="99"/>
    <w:rsid w:val="0069792F"/>
    <w:rPr>
      <w:rFonts w:cs="Times New Roman"/>
    </w:rPr>
  </w:style>
  <w:style w:type="paragraph" w:styleId="Textoindependiente3">
    <w:name w:val="Body Text 3"/>
    <w:basedOn w:val="Normal"/>
    <w:link w:val="Textoindependiente3Car"/>
    <w:uiPriority w:val="99"/>
    <w:rsid w:val="0069792F"/>
    <w:pPr>
      <w:spacing w:after="0" w:line="240" w:lineRule="auto"/>
      <w:jc w:val="both"/>
    </w:pPr>
    <w:rPr>
      <w:rFonts w:ascii="Arial" w:eastAsia="Times New Roman" w:hAnsi="Arial"/>
      <w:b/>
      <w:bCs/>
      <w:iCs/>
      <w:szCs w:val="20"/>
      <w:lang w:val="es-MX" w:eastAsia="es-ES"/>
    </w:rPr>
  </w:style>
  <w:style w:type="character" w:customStyle="1" w:styleId="Textoindependiente3Car">
    <w:name w:val="Texto independiente 3 Car"/>
    <w:basedOn w:val="Fuentedeprrafopredeter"/>
    <w:link w:val="Textoindependiente3"/>
    <w:uiPriority w:val="99"/>
    <w:rsid w:val="0069792F"/>
    <w:rPr>
      <w:rFonts w:ascii="Arial" w:eastAsia="Times New Roman" w:hAnsi="Arial"/>
      <w:b/>
      <w:bCs/>
      <w:iCs/>
      <w:sz w:val="22"/>
      <w:lang w:val="es-MX"/>
    </w:rPr>
  </w:style>
  <w:style w:type="paragraph" w:customStyle="1" w:styleId="Prrafodelista1">
    <w:name w:val="Párrafo de lista1"/>
    <w:basedOn w:val="Normal"/>
    <w:uiPriority w:val="99"/>
    <w:rsid w:val="0069792F"/>
    <w:pPr>
      <w:spacing w:after="0" w:line="240" w:lineRule="auto"/>
      <w:ind w:left="708"/>
    </w:pPr>
    <w:rPr>
      <w:rFonts w:ascii="Times New Roman" w:eastAsia="Times New Roman" w:hAnsi="Times New Roman"/>
      <w:sz w:val="20"/>
      <w:szCs w:val="20"/>
      <w:lang w:eastAsia="es-ES"/>
    </w:rPr>
  </w:style>
  <w:style w:type="paragraph" w:styleId="Subttulo">
    <w:name w:val="Subtitle"/>
    <w:aliases w:val=" Car"/>
    <w:basedOn w:val="Normal"/>
    <w:link w:val="SubttuloCar"/>
    <w:uiPriority w:val="11"/>
    <w:qFormat/>
    <w:rsid w:val="00D45816"/>
    <w:pPr>
      <w:spacing w:after="0" w:line="240" w:lineRule="auto"/>
    </w:pPr>
    <w:rPr>
      <w:rFonts w:ascii="Arial" w:eastAsia="Times New Roman" w:hAnsi="Arial"/>
      <w:sz w:val="24"/>
      <w:szCs w:val="24"/>
    </w:rPr>
  </w:style>
  <w:style w:type="character" w:customStyle="1" w:styleId="SubttuloCar">
    <w:name w:val="Subtítulo Car"/>
    <w:aliases w:val=" Car Car"/>
    <w:basedOn w:val="Fuentedeprrafopredeter"/>
    <w:link w:val="Subttulo"/>
    <w:uiPriority w:val="11"/>
    <w:rsid w:val="00D45816"/>
    <w:rPr>
      <w:rFonts w:ascii="Arial" w:eastAsia="Times New Roman" w:hAnsi="Arial"/>
      <w:sz w:val="24"/>
      <w:szCs w:val="24"/>
    </w:rPr>
  </w:style>
  <w:style w:type="character" w:styleId="Hipervnculovisitado">
    <w:name w:val="FollowedHyperlink"/>
    <w:basedOn w:val="Fuentedeprrafopredeter"/>
    <w:uiPriority w:val="99"/>
    <w:semiHidden/>
    <w:unhideWhenUsed/>
    <w:rsid w:val="006B60CA"/>
    <w:rPr>
      <w:color w:val="800080"/>
      <w:u w:val="single"/>
    </w:rPr>
  </w:style>
  <w:style w:type="paragraph" w:customStyle="1" w:styleId="xl63">
    <w:name w:val="xl63"/>
    <w:basedOn w:val="Normal"/>
    <w:rsid w:val="006B60CA"/>
    <w:pPr>
      <w:shd w:val="clear" w:color="000000" w:fill="FFFFFF"/>
      <w:spacing w:before="100" w:beforeAutospacing="1" w:after="100" w:afterAutospacing="1" w:line="240" w:lineRule="auto"/>
      <w:textAlignment w:val="center"/>
    </w:pPr>
    <w:rPr>
      <w:rFonts w:ascii="Arial" w:eastAsia="Times New Roman" w:hAnsi="Arial" w:cs="Arial"/>
      <w:b/>
      <w:bCs/>
      <w:sz w:val="28"/>
      <w:szCs w:val="28"/>
      <w:lang w:eastAsia="es-ES"/>
    </w:rPr>
  </w:style>
  <w:style w:type="paragraph" w:customStyle="1" w:styleId="xl64">
    <w:name w:val="xl64"/>
    <w:basedOn w:val="Normal"/>
    <w:rsid w:val="006B60CA"/>
    <w:pPr>
      <w:shd w:val="clear" w:color="000000" w:fill="FFFFFF"/>
      <w:spacing w:before="100" w:beforeAutospacing="1" w:after="100" w:afterAutospacing="1" w:line="240" w:lineRule="auto"/>
      <w:jc w:val="center"/>
      <w:textAlignment w:val="center"/>
    </w:pPr>
    <w:rPr>
      <w:rFonts w:ascii="Arial" w:eastAsia="Times New Roman" w:hAnsi="Arial" w:cs="Arial"/>
      <w:b/>
      <w:bCs/>
      <w:color w:val="FF0000"/>
      <w:sz w:val="28"/>
      <w:szCs w:val="28"/>
      <w:lang w:eastAsia="es-ES"/>
    </w:rPr>
  </w:style>
  <w:style w:type="paragraph" w:customStyle="1" w:styleId="xl65">
    <w:name w:val="xl65"/>
    <w:basedOn w:val="Normal"/>
    <w:rsid w:val="006B60CA"/>
    <w:pPr>
      <w:shd w:val="clear" w:color="000000" w:fill="FFFFFF"/>
      <w:spacing w:before="100" w:beforeAutospacing="1" w:after="100" w:afterAutospacing="1" w:line="240" w:lineRule="auto"/>
    </w:pPr>
    <w:rPr>
      <w:rFonts w:ascii="Arial" w:eastAsia="Times New Roman" w:hAnsi="Arial" w:cs="Arial"/>
      <w:b/>
      <w:bCs/>
      <w:sz w:val="24"/>
      <w:szCs w:val="24"/>
      <w:lang w:eastAsia="es-ES"/>
    </w:rPr>
  </w:style>
  <w:style w:type="paragraph" w:customStyle="1" w:styleId="xl66">
    <w:name w:val="xl66"/>
    <w:basedOn w:val="Normal"/>
    <w:rsid w:val="006B60CA"/>
    <w:pPr>
      <w:shd w:val="clear" w:color="000000" w:fill="FFFFFF"/>
      <w:spacing w:before="100" w:beforeAutospacing="1" w:after="100" w:afterAutospacing="1" w:line="240" w:lineRule="auto"/>
    </w:pPr>
    <w:rPr>
      <w:rFonts w:ascii="Arial" w:eastAsia="Times New Roman" w:hAnsi="Arial" w:cs="Arial"/>
      <w:b/>
      <w:bCs/>
      <w:color w:val="008000"/>
      <w:sz w:val="24"/>
      <w:szCs w:val="24"/>
      <w:lang w:eastAsia="es-ES"/>
    </w:rPr>
  </w:style>
  <w:style w:type="paragraph" w:customStyle="1" w:styleId="xl67">
    <w:name w:val="xl67"/>
    <w:basedOn w:val="Normal"/>
    <w:rsid w:val="006B60CA"/>
    <w:pPr>
      <w:shd w:val="clear" w:color="000000" w:fill="FFFFFF"/>
      <w:spacing w:before="100" w:beforeAutospacing="1" w:after="100" w:afterAutospacing="1" w:line="240" w:lineRule="auto"/>
      <w:jc w:val="center"/>
    </w:pPr>
    <w:rPr>
      <w:rFonts w:ascii="Arial" w:eastAsia="Times New Roman" w:hAnsi="Arial" w:cs="Arial"/>
      <w:b/>
      <w:bCs/>
      <w:sz w:val="28"/>
      <w:szCs w:val="28"/>
      <w:lang w:eastAsia="es-ES"/>
    </w:rPr>
  </w:style>
  <w:style w:type="paragraph" w:customStyle="1" w:styleId="xl68">
    <w:name w:val="xl68"/>
    <w:basedOn w:val="Normal"/>
    <w:rsid w:val="006B60CA"/>
    <w:pPr>
      <w:shd w:val="clear" w:color="000000" w:fill="FFFFFF"/>
      <w:spacing w:before="100" w:beforeAutospacing="1" w:after="100" w:afterAutospacing="1" w:line="240" w:lineRule="auto"/>
    </w:pPr>
    <w:rPr>
      <w:rFonts w:ascii="Arial" w:eastAsia="Times New Roman" w:hAnsi="Arial" w:cs="Arial"/>
      <w:b/>
      <w:bCs/>
      <w:sz w:val="28"/>
      <w:szCs w:val="28"/>
      <w:lang w:eastAsia="es-ES"/>
    </w:rPr>
  </w:style>
  <w:style w:type="paragraph" w:customStyle="1" w:styleId="xl69">
    <w:name w:val="xl69"/>
    <w:basedOn w:val="Normal"/>
    <w:rsid w:val="006B60CA"/>
    <w:pPr>
      <w:shd w:val="clear" w:color="000000" w:fill="FFFFFF"/>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70">
    <w:name w:val="xl70"/>
    <w:basedOn w:val="Normal"/>
    <w:rsid w:val="006B60CA"/>
    <w:pPr>
      <w:shd w:val="clear" w:color="000000" w:fill="FFFFFF"/>
      <w:spacing w:before="100" w:beforeAutospacing="1" w:after="100" w:afterAutospacing="1" w:line="240" w:lineRule="auto"/>
      <w:textAlignment w:val="center"/>
    </w:pPr>
    <w:rPr>
      <w:rFonts w:ascii="Arial" w:eastAsia="Times New Roman" w:hAnsi="Arial" w:cs="Arial"/>
      <w:b/>
      <w:bCs/>
      <w:color w:val="008000"/>
      <w:sz w:val="24"/>
      <w:szCs w:val="24"/>
      <w:lang w:eastAsia="es-ES"/>
    </w:rPr>
  </w:style>
  <w:style w:type="paragraph" w:customStyle="1" w:styleId="xl71">
    <w:name w:val="xl71"/>
    <w:basedOn w:val="Normal"/>
    <w:rsid w:val="006B60CA"/>
    <w:pPr>
      <w:shd w:val="clear" w:color="000000" w:fill="FFFFFF"/>
      <w:spacing w:before="100" w:beforeAutospacing="1" w:after="100" w:afterAutospacing="1" w:line="240" w:lineRule="auto"/>
    </w:pPr>
    <w:rPr>
      <w:rFonts w:ascii="Arial" w:eastAsia="Times New Roman" w:hAnsi="Arial" w:cs="Arial"/>
      <w:b/>
      <w:bCs/>
      <w:color w:val="008000"/>
      <w:sz w:val="28"/>
      <w:szCs w:val="28"/>
      <w:lang w:eastAsia="es-ES"/>
    </w:rPr>
  </w:style>
  <w:style w:type="paragraph" w:customStyle="1" w:styleId="xl72">
    <w:name w:val="xl72"/>
    <w:basedOn w:val="Normal"/>
    <w:rsid w:val="006B60CA"/>
    <w:pPr>
      <w:shd w:val="clear" w:color="000000" w:fill="FFFFFF"/>
      <w:spacing w:before="100" w:beforeAutospacing="1" w:after="100" w:afterAutospacing="1" w:line="240" w:lineRule="auto"/>
    </w:pPr>
    <w:rPr>
      <w:rFonts w:ascii="Times New Roman" w:eastAsia="Times New Roman" w:hAnsi="Times New Roman"/>
      <w:lang w:eastAsia="es-ES"/>
    </w:rPr>
  </w:style>
  <w:style w:type="paragraph" w:customStyle="1" w:styleId="xl73">
    <w:name w:val="xl73"/>
    <w:basedOn w:val="Normal"/>
    <w:rsid w:val="006B60CA"/>
    <w:pPr>
      <w:spacing w:before="100" w:beforeAutospacing="1" w:after="100" w:afterAutospacing="1" w:line="240" w:lineRule="auto"/>
    </w:pPr>
    <w:rPr>
      <w:rFonts w:ascii="Times New Roman" w:eastAsia="Times New Roman" w:hAnsi="Times New Roman"/>
      <w:lang w:eastAsia="es-ES"/>
    </w:rPr>
  </w:style>
  <w:style w:type="paragraph" w:customStyle="1" w:styleId="xl74">
    <w:name w:val="xl74"/>
    <w:basedOn w:val="Normal"/>
    <w:rsid w:val="006B60CA"/>
    <w:pPr>
      <w:pBdr>
        <w:bottom w:val="single" w:sz="4" w:space="0" w:color="auto"/>
      </w:pBdr>
      <w:shd w:val="clear" w:color="000000" w:fill="FFCC99"/>
      <w:spacing w:before="100" w:beforeAutospacing="1" w:after="100" w:afterAutospacing="1" w:line="240" w:lineRule="auto"/>
      <w:jc w:val="center"/>
    </w:pPr>
    <w:rPr>
      <w:rFonts w:ascii="Arial" w:eastAsia="Times New Roman" w:hAnsi="Arial" w:cs="Arial"/>
      <w:b/>
      <w:bCs/>
      <w:lang w:eastAsia="es-ES"/>
    </w:rPr>
  </w:style>
  <w:style w:type="paragraph" w:customStyle="1" w:styleId="xl75">
    <w:name w:val="xl75"/>
    <w:basedOn w:val="Normal"/>
    <w:rsid w:val="006B60CA"/>
    <w:pPr>
      <w:shd w:val="clear" w:color="000000" w:fill="FFFFFF"/>
      <w:spacing w:before="100" w:beforeAutospacing="1" w:after="100" w:afterAutospacing="1" w:line="240" w:lineRule="auto"/>
      <w:jc w:val="center"/>
      <w:textAlignment w:val="center"/>
    </w:pPr>
    <w:rPr>
      <w:rFonts w:ascii="Times New Roman" w:eastAsia="Times New Roman" w:hAnsi="Times New Roman"/>
      <w:lang w:eastAsia="es-ES"/>
    </w:rPr>
  </w:style>
  <w:style w:type="paragraph" w:customStyle="1" w:styleId="xl76">
    <w:name w:val="xl76"/>
    <w:basedOn w:val="Normal"/>
    <w:rsid w:val="006B60CA"/>
    <w:pPr>
      <w:shd w:val="clear" w:color="000000" w:fill="FFFFFF"/>
      <w:spacing w:before="100" w:beforeAutospacing="1" w:after="100" w:afterAutospacing="1" w:line="240" w:lineRule="auto"/>
      <w:jc w:val="center"/>
    </w:pPr>
    <w:rPr>
      <w:rFonts w:ascii="Arial" w:eastAsia="Times New Roman" w:hAnsi="Arial" w:cs="Arial"/>
      <w:b/>
      <w:bCs/>
      <w:lang w:eastAsia="es-ES"/>
    </w:rPr>
  </w:style>
  <w:style w:type="paragraph" w:customStyle="1" w:styleId="xl77">
    <w:name w:val="xl77"/>
    <w:basedOn w:val="Normal"/>
    <w:rsid w:val="006B60CA"/>
    <w:pP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78">
    <w:name w:val="xl78"/>
    <w:basedOn w:val="Normal"/>
    <w:rsid w:val="006B60CA"/>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79">
    <w:name w:val="xl79"/>
    <w:basedOn w:val="Normal"/>
    <w:rsid w:val="006B60CA"/>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0">
    <w:name w:val="xl80"/>
    <w:basedOn w:val="Normal"/>
    <w:rsid w:val="006B60CA"/>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1">
    <w:name w:val="xl81"/>
    <w:basedOn w:val="Normal"/>
    <w:rsid w:val="006B60CA"/>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2">
    <w:name w:val="xl82"/>
    <w:basedOn w:val="Normal"/>
    <w:rsid w:val="006B60CA"/>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3">
    <w:name w:val="xl83"/>
    <w:basedOn w:val="Normal"/>
    <w:rsid w:val="006B60CA"/>
    <w:pPr>
      <w:pBdr>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4">
    <w:name w:val="xl84"/>
    <w:basedOn w:val="Normal"/>
    <w:rsid w:val="006B60CA"/>
    <w:pPr>
      <w:pBdr>
        <w:left w:val="single" w:sz="4" w:space="0" w:color="auto"/>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5">
    <w:name w:val="xl85"/>
    <w:basedOn w:val="Normal"/>
    <w:rsid w:val="006B60CA"/>
    <w:pP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6">
    <w:name w:val="xl86"/>
    <w:basedOn w:val="Normal"/>
    <w:rsid w:val="006B60CA"/>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87">
    <w:name w:val="xl87"/>
    <w:basedOn w:val="Normal"/>
    <w:rsid w:val="006B60CA"/>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8">
    <w:name w:val="xl88"/>
    <w:basedOn w:val="Normal"/>
    <w:rsid w:val="006B60CA"/>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9">
    <w:name w:val="xl89"/>
    <w:basedOn w:val="Normal"/>
    <w:rsid w:val="006B60CA"/>
    <w:pPr>
      <w:pBdr>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0">
    <w:name w:val="xl90"/>
    <w:basedOn w:val="Normal"/>
    <w:rsid w:val="006B60CA"/>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1">
    <w:name w:val="xl91"/>
    <w:basedOn w:val="Normal"/>
    <w:rsid w:val="006B60CA"/>
    <w:pP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2">
    <w:name w:val="xl92"/>
    <w:basedOn w:val="Normal"/>
    <w:rsid w:val="006B60CA"/>
    <w:pPr>
      <w:pBdr>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3">
    <w:name w:val="xl93"/>
    <w:basedOn w:val="Normal"/>
    <w:rsid w:val="006B60CA"/>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4">
    <w:name w:val="xl94"/>
    <w:basedOn w:val="Normal"/>
    <w:rsid w:val="006B60CA"/>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5">
    <w:name w:val="xl95"/>
    <w:basedOn w:val="Normal"/>
    <w:rsid w:val="006B60C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6">
    <w:name w:val="xl96"/>
    <w:basedOn w:val="Normal"/>
    <w:rsid w:val="006B60CA"/>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7">
    <w:name w:val="xl97"/>
    <w:basedOn w:val="Normal"/>
    <w:rsid w:val="006B60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8">
    <w:name w:val="xl98"/>
    <w:basedOn w:val="Normal"/>
    <w:rsid w:val="006B60CA"/>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9">
    <w:name w:val="xl99"/>
    <w:basedOn w:val="Normal"/>
    <w:rsid w:val="006B60CA"/>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0">
    <w:name w:val="xl100"/>
    <w:basedOn w:val="Normal"/>
    <w:rsid w:val="006B60CA"/>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1">
    <w:name w:val="xl101"/>
    <w:basedOn w:val="Normal"/>
    <w:rsid w:val="006B60C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02">
    <w:name w:val="xl102"/>
    <w:basedOn w:val="Normal"/>
    <w:rsid w:val="006B60CA"/>
    <w:pPr>
      <w:pBdr>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3">
    <w:name w:val="xl103"/>
    <w:basedOn w:val="Normal"/>
    <w:rsid w:val="006B60CA"/>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4">
    <w:name w:val="xl104"/>
    <w:basedOn w:val="Normal"/>
    <w:rsid w:val="006B60CA"/>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5">
    <w:name w:val="xl105"/>
    <w:basedOn w:val="Normal"/>
    <w:rsid w:val="006B60C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6">
    <w:name w:val="xl106"/>
    <w:basedOn w:val="Normal"/>
    <w:rsid w:val="006B60C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7">
    <w:name w:val="xl107"/>
    <w:basedOn w:val="Normal"/>
    <w:rsid w:val="006B60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8">
    <w:name w:val="xl108"/>
    <w:basedOn w:val="Normal"/>
    <w:rsid w:val="006B60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9">
    <w:name w:val="xl109"/>
    <w:basedOn w:val="Normal"/>
    <w:rsid w:val="006B60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10">
    <w:name w:val="xl110"/>
    <w:basedOn w:val="Normal"/>
    <w:rsid w:val="006B60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11">
    <w:name w:val="xl111"/>
    <w:basedOn w:val="Normal"/>
    <w:rsid w:val="006B60CA"/>
    <w:pPr>
      <w:shd w:val="clear" w:color="000000" w:fill="FFFFFF"/>
      <w:spacing w:before="100" w:beforeAutospacing="1" w:after="100" w:afterAutospacing="1" w:line="240" w:lineRule="auto"/>
      <w:jc w:val="center"/>
      <w:textAlignment w:val="center"/>
    </w:pPr>
    <w:rPr>
      <w:rFonts w:ascii="Tahoma" w:eastAsia="Times New Roman" w:hAnsi="Tahoma" w:cs="Tahoma"/>
      <w:b/>
      <w:bCs/>
      <w:color w:val="008000"/>
      <w:lang w:eastAsia="es-ES"/>
    </w:rPr>
  </w:style>
  <w:style w:type="paragraph" w:customStyle="1" w:styleId="xl112">
    <w:name w:val="xl112"/>
    <w:basedOn w:val="Normal"/>
    <w:rsid w:val="006B60CA"/>
    <w:pPr>
      <w:shd w:val="clear" w:color="000000" w:fill="FFFFFF"/>
      <w:spacing w:before="100" w:beforeAutospacing="1" w:after="100" w:afterAutospacing="1" w:line="240" w:lineRule="auto"/>
      <w:textAlignment w:val="center"/>
    </w:pPr>
    <w:rPr>
      <w:rFonts w:ascii="Times New Roman" w:eastAsia="Times New Roman" w:hAnsi="Times New Roman"/>
      <w:color w:val="008000"/>
      <w:lang w:eastAsia="es-ES"/>
    </w:rPr>
  </w:style>
  <w:style w:type="paragraph" w:customStyle="1" w:styleId="xl113">
    <w:name w:val="xl113"/>
    <w:basedOn w:val="Normal"/>
    <w:rsid w:val="006B60CA"/>
    <w:pPr>
      <w:shd w:val="clear" w:color="000000" w:fill="FFFFFF"/>
      <w:spacing w:before="100" w:beforeAutospacing="1" w:after="100" w:afterAutospacing="1" w:line="240" w:lineRule="auto"/>
    </w:pPr>
    <w:rPr>
      <w:rFonts w:ascii="Arial" w:eastAsia="Times New Roman" w:hAnsi="Arial" w:cs="Arial"/>
      <w:b/>
      <w:bCs/>
      <w:lang w:eastAsia="es-ES"/>
    </w:rPr>
  </w:style>
  <w:style w:type="paragraph" w:customStyle="1" w:styleId="xl114">
    <w:name w:val="xl114"/>
    <w:basedOn w:val="Normal"/>
    <w:rsid w:val="006B60CA"/>
    <w:pPr>
      <w:shd w:val="clear" w:color="000000" w:fill="FFFFFF"/>
      <w:spacing w:before="100" w:beforeAutospacing="1" w:after="100" w:afterAutospacing="1" w:line="240" w:lineRule="auto"/>
      <w:jc w:val="center"/>
    </w:pPr>
    <w:rPr>
      <w:rFonts w:ascii="Times New Roman" w:eastAsia="Times New Roman" w:hAnsi="Times New Roman"/>
      <w:lang w:eastAsia="es-ES"/>
    </w:rPr>
  </w:style>
  <w:style w:type="paragraph" w:customStyle="1" w:styleId="xl115">
    <w:name w:val="xl115"/>
    <w:basedOn w:val="Normal"/>
    <w:rsid w:val="006B60CA"/>
    <w:pP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16">
    <w:name w:val="xl116"/>
    <w:basedOn w:val="Normal"/>
    <w:rsid w:val="006B60CA"/>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17">
    <w:name w:val="xl117"/>
    <w:basedOn w:val="Normal"/>
    <w:rsid w:val="006B60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18">
    <w:name w:val="xl118"/>
    <w:basedOn w:val="Normal"/>
    <w:rsid w:val="006B60CA"/>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19">
    <w:name w:val="xl119"/>
    <w:basedOn w:val="Normal"/>
    <w:rsid w:val="006B60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0">
    <w:name w:val="xl120"/>
    <w:basedOn w:val="Normal"/>
    <w:rsid w:val="006B60CA"/>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1">
    <w:name w:val="xl121"/>
    <w:basedOn w:val="Normal"/>
    <w:rsid w:val="006B60CA"/>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2">
    <w:name w:val="xl122"/>
    <w:basedOn w:val="Normal"/>
    <w:rsid w:val="006B60CA"/>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3">
    <w:name w:val="xl123"/>
    <w:basedOn w:val="Normal"/>
    <w:rsid w:val="006B60CA"/>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124">
    <w:name w:val="xl124"/>
    <w:basedOn w:val="Normal"/>
    <w:rsid w:val="006B60CA"/>
    <w:pPr>
      <w:shd w:val="clear" w:color="000000" w:fill="FFFFFF"/>
      <w:spacing w:before="100" w:beforeAutospacing="1" w:after="100" w:afterAutospacing="1" w:line="240" w:lineRule="auto"/>
    </w:pPr>
    <w:rPr>
      <w:rFonts w:ascii="Times New Roman" w:eastAsia="Times New Roman" w:hAnsi="Times New Roman"/>
      <w:lang w:eastAsia="es-ES"/>
    </w:rPr>
  </w:style>
  <w:style w:type="paragraph" w:customStyle="1" w:styleId="xl125">
    <w:name w:val="xl125"/>
    <w:basedOn w:val="Normal"/>
    <w:rsid w:val="006B60CA"/>
    <w:pPr>
      <w:shd w:val="clear" w:color="000000" w:fill="FFCC99"/>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26">
    <w:name w:val="xl126"/>
    <w:basedOn w:val="Normal"/>
    <w:rsid w:val="006B60CA"/>
    <w:pPr>
      <w:shd w:val="clear" w:color="000000" w:fill="FFCC99"/>
      <w:spacing w:before="100" w:beforeAutospacing="1" w:after="100" w:afterAutospacing="1" w:line="240" w:lineRule="auto"/>
    </w:pPr>
    <w:rPr>
      <w:rFonts w:ascii="Times New Roman" w:eastAsia="Times New Roman" w:hAnsi="Times New Roman"/>
      <w:lang w:eastAsia="es-ES"/>
    </w:rPr>
  </w:style>
  <w:style w:type="paragraph" w:customStyle="1" w:styleId="xl127">
    <w:name w:val="xl127"/>
    <w:basedOn w:val="Normal"/>
    <w:rsid w:val="006B60CA"/>
    <w:pPr>
      <w:shd w:val="clear" w:color="000000" w:fill="FFCC99"/>
      <w:spacing w:before="100" w:beforeAutospacing="1" w:after="100" w:afterAutospacing="1" w:line="240" w:lineRule="auto"/>
      <w:jc w:val="center"/>
    </w:pPr>
    <w:rPr>
      <w:rFonts w:ascii="Times New Roman" w:eastAsia="Times New Roman" w:hAnsi="Times New Roman"/>
      <w:lang w:eastAsia="es-ES"/>
    </w:rPr>
  </w:style>
  <w:style w:type="paragraph" w:customStyle="1" w:styleId="xl128">
    <w:name w:val="xl128"/>
    <w:basedOn w:val="Normal"/>
    <w:rsid w:val="006B60CA"/>
    <w:pPr>
      <w:shd w:val="clear" w:color="000000" w:fill="FFCC99"/>
      <w:spacing w:before="100" w:beforeAutospacing="1" w:after="100" w:afterAutospacing="1" w:line="240" w:lineRule="auto"/>
    </w:pPr>
    <w:rPr>
      <w:rFonts w:ascii="Times New Roman" w:eastAsia="Times New Roman" w:hAnsi="Times New Roman"/>
      <w:lang w:eastAsia="es-ES"/>
    </w:rPr>
  </w:style>
  <w:style w:type="paragraph" w:customStyle="1" w:styleId="xl129">
    <w:name w:val="xl129"/>
    <w:basedOn w:val="Normal"/>
    <w:rsid w:val="006B60CA"/>
    <w:pPr>
      <w:shd w:val="clear" w:color="000000" w:fill="FFFFFF"/>
      <w:spacing w:before="100" w:beforeAutospacing="1" w:after="100" w:afterAutospacing="1" w:line="240" w:lineRule="auto"/>
      <w:jc w:val="center"/>
      <w:textAlignment w:val="center"/>
    </w:pPr>
    <w:rPr>
      <w:rFonts w:ascii="Tahoma" w:eastAsia="Times New Roman" w:hAnsi="Tahoma" w:cs="Tahoma"/>
      <w:b/>
      <w:bCs/>
      <w:color w:val="FF0000"/>
      <w:lang w:eastAsia="es-ES"/>
    </w:rPr>
  </w:style>
  <w:style w:type="paragraph" w:customStyle="1" w:styleId="xl130">
    <w:name w:val="xl130"/>
    <w:basedOn w:val="Normal"/>
    <w:rsid w:val="006B60CA"/>
    <w:pPr>
      <w:pBdr>
        <w:top w:val="single" w:sz="4" w:space="0" w:color="auto"/>
        <w:lef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1">
    <w:name w:val="xl131"/>
    <w:basedOn w:val="Normal"/>
    <w:rsid w:val="006B60CA"/>
    <w:pPr>
      <w:pBdr>
        <w:top w:val="single" w:sz="4" w:space="0" w:color="auto"/>
        <w:left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2">
    <w:name w:val="xl132"/>
    <w:basedOn w:val="Normal"/>
    <w:rsid w:val="006B60CA"/>
    <w:pPr>
      <w:pBdr>
        <w:left w:val="single" w:sz="4" w:space="0" w:color="auto"/>
        <w:bottom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3">
    <w:name w:val="xl133"/>
    <w:basedOn w:val="Normal"/>
    <w:rsid w:val="006B60CA"/>
    <w:pPr>
      <w:pBdr>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4">
    <w:name w:val="xl134"/>
    <w:basedOn w:val="Normal"/>
    <w:rsid w:val="006B60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5">
    <w:name w:val="xl135"/>
    <w:basedOn w:val="Normal"/>
    <w:rsid w:val="006B60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6">
    <w:name w:val="xl136"/>
    <w:basedOn w:val="Normal"/>
    <w:rsid w:val="006B60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7">
    <w:name w:val="xl137"/>
    <w:basedOn w:val="Normal"/>
    <w:rsid w:val="006B60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8">
    <w:name w:val="xl138"/>
    <w:basedOn w:val="Normal"/>
    <w:rsid w:val="006B60CA"/>
    <w:pPr>
      <w:spacing w:before="100" w:beforeAutospacing="1" w:after="100" w:afterAutospacing="1" w:line="240" w:lineRule="auto"/>
      <w:jc w:val="center"/>
    </w:pPr>
    <w:rPr>
      <w:rFonts w:ascii="Times New Roman" w:eastAsia="Times New Roman" w:hAnsi="Times New Roman"/>
      <w:lang w:eastAsia="es-ES"/>
    </w:rPr>
  </w:style>
  <w:style w:type="paragraph" w:customStyle="1" w:styleId="xl139">
    <w:name w:val="xl139"/>
    <w:basedOn w:val="Normal"/>
    <w:rsid w:val="006B60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40">
    <w:name w:val="xl140"/>
    <w:basedOn w:val="Normal"/>
    <w:rsid w:val="006B60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41">
    <w:name w:val="xl141"/>
    <w:basedOn w:val="Normal"/>
    <w:rsid w:val="006B60CA"/>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b/>
      <w:bCs/>
      <w:sz w:val="24"/>
      <w:szCs w:val="24"/>
      <w:lang w:eastAsia="es-ES"/>
    </w:rPr>
  </w:style>
  <w:style w:type="paragraph" w:customStyle="1" w:styleId="xl142">
    <w:name w:val="xl142"/>
    <w:basedOn w:val="Normal"/>
    <w:rsid w:val="006B60CA"/>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es-ES"/>
    </w:rPr>
  </w:style>
  <w:style w:type="paragraph" w:customStyle="1" w:styleId="xl143">
    <w:name w:val="xl143"/>
    <w:basedOn w:val="Normal"/>
    <w:rsid w:val="006B60CA"/>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44">
    <w:name w:val="xl144"/>
    <w:basedOn w:val="Normal"/>
    <w:rsid w:val="006B60C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45">
    <w:name w:val="xl145"/>
    <w:basedOn w:val="Normal"/>
    <w:rsid w:val="006B60CA"/>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46">
    <w:name w:val="xl146"/>
    <w:basedOn w:val="Normal"/>
    <w:rsid w:val="006B60CA"/>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47">
    <w:name w:val="xl147"/>
    <w:basedOn w:val="Normal"/>
    <w:rsid w:val="006B60CA"/>
    <w:pPr>
      <w:shd w:val="clear" w:color="000000" w:fill="FFFFFF"/>
      <w:spacing w:before="100" w:beforeAutospacing="1" w:after="100" w:afterAutospacing="1" w:line="240" w:lineRule="auto"/>
      <w:jc w:val="center"/>
    </w:pPr>
    <w:rPr>
      <w:rFonts w:ascii="Arial" w:eastAsia="Times New Roman" w:hAnsi="Arial" w:cs="Arial"/>
      <w:b/>
      <w:bCs/>
      <w:color w:val="993300"/>
      <w:lang w:eastAsia="es-ES"/>
    </w:rPr>
  </w:style>
  <w:style w:type="paragraph" w:customStyle="1" w:styleId="xl148">
    <w:name w:val="xl148"/>
    <w:basedOn w:val="Normal"/>
    <w:rsid w:val="006B60CA"/>
    <w:pPr>
      <w:pBdr>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lang w:eastAsia="es-ES"/>
    </w:rPr>
  </w:style>
  <w:style w:type="paragraph" w:customStyle="1" w:styleId="xl149">
    <w:name w:val="xl149"/>
    <w:basedOn w:val="Normal"/>
    <w:rsid w:val="006B60CA"/>
    <w:pP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50">
    <w:name w:val="xl150"/>
    <w:basedOn w:val="Normal"/>
    <w:rsid w:val="006B60CA"/>
    <w:pPr>
      <w:pBdr>
        <w:bottom w:val="single" w:sz="4" w:space="0" w:color="auto"/>
      </w:pBd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51">
    <w:name w:val="xl151"/>
    <w:basedOn w:val="Normal"/>
    <w:rsid w:val="006B60C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2">
    <w:name w:val="xl152"/>
    <w:basedOn w:val="Normal"/>
    <w:rsid w:val="006B60C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3">
    <w:name w:val="xl153"/>
    <w:basedOn w:val="Normal"/>
    <w:rsid w:val="006B60CA"/>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4">
    <w:name w:val="xl154"/>
    <w:basedOn w:val="Normal"/>
    <w:rsid w:val="006B60CA"/>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5">
    <w:name w:val="xl155"/>
    <w:basedOn w:val="Normal"/>
    <w:rsid w:val="006B60CA"/>
    <w:pPr>
      <w:pBdr>
        <w:lef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6">
    <w:name w:val="xl156"/>
    <w:basedOn w:val="Normal"/>
    <w:rsid w:val="006B60CA"/>
    <w:pPr>
      <w:pBdr>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7">
    <w:name w:val="xl157"/>
    <w:basedOn w:val="Normal"/>
    <w:rsid w:val="006B60CA"/>
    <w:pPr>
      <w:shd w:val="clear" w:color="000000" w:fill="FFFFFF"/>
      <w:spacing w:before="100" w:beforeAutospacing="1" w:after="100" w:afterAutospacing="1" w:line="240" w:lineRule="auto"/>
      <w:jc w:val="center"/>
      <w:textAlignment w:val="center"/>
    </w:pPr>
    <w:rPr>
      <w:rFonts w:ascii="Arial" w:eastAsia="Times New Roman" w:hAnsi="Arial" w:cs="Arial"/>
      <w:b/>
      <w:bCs/>
      <w:sz w:val="28"/>
      <w:szCs w:val="28"/>
      <w:lang w:eastAsia="es-ES"/>
    </w:rPr>
  </w:style>
  <w:style w:type="character" w:customStyle="1" w:styleId="SinespaciadoCar">
    <w:name w:val="Sin espaciado Car"/>
    <w:basedOn w:val="Fuentedeprrafopredeter"/>
    <w:link w:val="Sinespaciado"/>
    <w:uiPriority w:val="99"/>
    <w:rsid w:val="005072D8"/>
    <w:rPr>
      <w:sz w:val="22"/>
      <w:szCs w:val="22"/>
    </w:rPr>
  </w:style>
  <w:style w:type="character" w:customStyle="1" w:styleId="Ttulo6Car">
    <w:name w:val="Título 6 Car"/>
    <w:basedOn w:val="Fuentedeprrafopredeter"/>
    <w:link w:val="Ttulo6"/>
    <w:uiPriority w:val="9"/>
    <w:semiHidden/>
    <w:rsid w:val="007254EF"/>
    <w:rPr>
      <w:rFonts w:asciiTheme="majorHAnsi" w:eastAsiaTheme="majorEastAsia" w:hAnsiTheme="majorHAnsi" w:cstheme="majorBidi"/>
      <w:i/>
      <w:iCs/>
      <w:color w:val="243F60" w:themeColor="accent1" w:themeShade="7F"/>
      <w:sz w:val="22"/>
      <w:szCs w:val="22"/>
      <w:lang w:eastAsia="en-US"/>
    </w:rPr>
  </w:style>
  <w:style w:type="paragraph" w:styleId="Textonotaalfinal">
    <w:name w:val="endnote text"/>
    <w:basedOn w:val="Normal"/>
    <w:link w:val="TextonotaalfinalCar"/>
    <w:semiHidden/>
    <w:rsid w:val="007254EF"/>
    <w:pPr>
      <w:spacing w:after="0" w:line="240" w:lineRule="auto"/>
    </w:pPr>
    <w:rPr>
      <w:rFonts w:ascii="Times New Roman" w:eastAsia="Times New Roman" w:hAnsi="Times New Roman"/>
      <w:sz w:val="20"/>
      <w:szCs w:val="20"/>
      <w:lang w:val="es-CO" w:eastAsia="es-ES"/>
    </w:rPr>
  </w:style>
  <w:style w:type="character" w:customStyle="1" w:styleId="TextonotaalfinalCar">
    <w:name w:val="Texto nota al final Car"/>
    <w:basedOn w:val="Fuentedeprrafopredeter"/>
    <w:link w:val="Textonotaalfinal"/>
    <w:semiHidden/>
    <w:rsid w:val="007254EF"/>
    <w:rPr>
      <w:rFonts w:ascii="Times New Roman" w:eastAsia="Times New Roman" w:hAnsi="Times New Roman"/>
      <w:lang w:val="es-C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endnote text"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4BB3"/>
    <w:pPr>
      <w:spacing w:after="200" w:line="276" w:lineRule="auto"/>
    </w:pPr>
    <w:rPr>
      <w:sz w:val="22"/>
      <w:szCs w:val="22"/>
      <w:lang w:eastAsia="en-US"/>
    </w:rPr>
  </w:style>
  <w:style w:type="paragraph" w:styleId="Ttulo1">
    <w:name w:val="heading 1"/>
    <w:basedOn w:val="Normal"/>
    <w:next w:val="Normal"/>
    <w:link w:val="Ttulo1Car"/>
    <w:qFormat/>
    <w:rsid w:val="000F7F2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9"/>
    <w:qFormat/>
    <w:rsid w:val="0069792F"/>
    <w:pPr>
      <w:keepNext/>
      <w:spacing w:after="0" w:line="240" w:lineRule="auto"/>
      <w:jc w:val="both"/>
      <w:outlineLvl w:val="1"/>
    </w:pPr>
    <w:rPr>
      <w:rFonts w:ascii="Arial" w:eastAsia="Times New Roman" w:hAnsi="Arial"/>
      <w:sz w:val="24"/>
      <w:szCs w:val="20"/>
      <w:lang w:eastAsia="es-ES"/>
    </w:rPr>
  </w:style>
  <w:style w:type="paragraph" w:styleId="Ttulo3">
    <w:name w:val="heading 3"/>
    <w:basedOn w:val="Normal"/>
    <w:next w:val="Normal"/>
    <w:link w:val="Ttulo3Car"/>
    <w:uiPriority w:val="99"/>
    <w:unhideWhenUsed/>
    <w:qFormat/>
    <w:rsid w:val="0069792F"/>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9"/>
    <w:qFormat/>
    <w:rsid w:val="0069792F"/>
    <w:pPr>
      <w:keepNext/>
      <w:spacing w:after="0" w:line="240" w:lineRule="auto"/>
      <w:jc w:val="center"/>
      <w:outlineLvl w:val="3"/>
    </w:pPr>
    <w:rPr>
      <w:rFonts w:ascii="Tahoma" w:eastAsia="Times New Roman" w:hAnsi="Tahoma"/>
      <w:b/>
      <w:szCs w:val="20"/>
      <w:lang w:eastAsia="es-ES"/>
    </w:rPr>
  </w:style>
  <w:style w:type="paragraph" w:styleId="Ttulo5">
    <w:name w:val="heading 5"/>
    <w:basedOn w:val="Normal"/>
    <w:next w:val="Normal"/>
    <w:link w:val="Ttulo5Car"/>
    <w:uiPriority w:val="99"/>
    <w:qFormat/>
    <w:rsid w:val="0069792F"/>
    <w:pPr>
      <w:spacing w:before="240" w:after="60" w:line="240" w:lineRule="auto"/>
      <w:outlineLvl w:val="4"/>
    </w:pPr>
    <w:rPr>
      <w:rFonts w:ascii="Times New Roman" w:eastAsia="Times New Roman" w:hAnsi="Times New Roman"/>
      <w:b/>
      <w:bCs/>
      <w:i/>
      <w:iCs/>
      <w:sz w:val="26"/>
      <w:szCs w:val="26"/>
      <w:lang w:eastAsia="es-ES"/>
    </w:rPr>
  </w:style>
  <w:style w:type="paragraph" w:styleId="Ttulo6">
    <w:name w:val="heading 6"/>
    <w:basedOn w:val="Normal"/>
    <w:next w:val="Normal"/>
    <w:link w:val="Ttulo6Car"/>
    <w:uiPriority w:val="9"/>
    <w:semiHidden/>
    <w:unhideWhenUsed/>
    <w:qFormat/>
    <w:rsid w:val="007254E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9"/>
    <w:qFormat/>
    <w:rsid w:val="00E51E35"/>
    <w:pPr>
      <w:keepNext/>
      <w:spacing w:after="0" w:line="240" w:lineRule="auto"/>
      <w:jc w:val="center"/>
      <w:outlineLvl w:val="6"/>
    </w:pPr>
    <w:rPr>
      <w:rFonts w:ascii="Times New Roman" w:eastAsia="Times New Roman" w:hAnsi="Times New Roman"/>
      <w:b/>
      <w:sz w:val="24"/>
      <w:szCs w:val="20"/>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9B2507"/>
    <w:pPr>
      <w:tabs>
        <w:tab w:val="center" w:pos="4252"/>
        <w:tab w:val="right" w:pos="8504"/>
      </w:tabs>
    </w:pPr>
  </w:style>
  <w:style w:type="character" w:customStyle="1" w:styleId="EncabezadoCar">
    <w:name w:val="Encabezado Car"/>
    <w:aliases w:val="h Car,h8 Car,h9 Car,h10 Car,h18 Car"/>
    <w:basedOn w:val="Fuentedeprrafopredeter"/>
    <w:link w:val="Encabezado"/>
    <w:uiPriority w:val="99"/>
    <w:rsid w:val="009B2507"/>
  </w:style>
  <w:style w:type="paragraph" w:styleId="Piedepgina">
    <w:name w:val="footer"/>
    <w:basedOn w:val="Normal"/>
    <w:link w:val="PiedepginaCar"/>
    <w:uiPriority w:val="99"/>
    <w:unhideWhenUsed/>
    <w:rsid w:val="009B2507"/>
    <w:pPr>
      <w:tabs>
        <w:tab w:val="center" w:pos="4252"/>
        <w:tab w:val="right" w:pos="8504"/>
      </w:tabs>
    </w:pPr>
  </w:style>
  <w:style w:type="character" w:customStyle="1" w:styleId="PiedepginaCar">
    <w:name w:val="Pie de página Car"/>
    <w:basedOn w:val="Fuentedeprrafopredeter"/>
    <w:link w:val="Piedepgina"/>
    <w:uiPriority w:val="99"/>
    <w:rsid w:val="009B2507"/>
  </w:style>
  <w:style w:type="paragraph" w:styleId="Textodeglobo">
    <w:name w:val="Balloon Text"/>
    <w:basedOn w:val="Normal"/>
    <w:link w:val="TextodegloboCar"/>
    <w:uiPriority w:val="99"/>
    <w:semiHidden/>
    <w:unhideWhenUsed/>
    <w:rsid w:val="009B250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B2507"/>
    <w:rPr>
      <w:rFonts w:ascii="Tahoma" w:hAnsi="Tahoma" w:cs="Tahoma"/>
      <w:sz w:val="16"/>
      <w:szCs w:val="16"/>
    </w:rPr>
  </w:style>
  <w:style w:type="table" w:styleId="Tablaconcuadrcula">
    <w:name w:val="Table Grid"/>
    <w:basedOn w:val="Tablanormal"/>
    <w:uiPriority w:val="59"/>
    <w:rsid w:val="000317B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ipervnculo">
    <w:name w:val="Hyperlink"/>
    <w:basedOn w:val="Fuentedeprrafopredeter"/>
    <w:uiPriority w:val="99"/>
    <w:unhideWhenUsed/>
    <w:rsid w:val="00B62898"/>
    <w:rPr>
      <w:color w:val="0000FF"/>
      <w:u w:val="single"/>
    </w:rPr>
  </w:style>
  <w:style w:type="paragraph" w:styleId="Sinespaciado">
    <w:name w:val="No Spacing"/>
    <w:basedOn w:val="Normal"/>
    <w:link w:val="SinespaciadoCar"/>
    <w:uiPriority w:val="99"/>
    <w:qFormat/>
    <w:rsid w:val="00485A77"/>
    <w:pPr>
      <w:spacing w:after="0" w:line="240" w:lineRule="auto"/>
    </w:pPr>
    <w:rPr>
      <w:lang w:eastAsia="es-ES"/>
    </w:rPr>
  </w:style>
  <w:style w:type="paragraph" w:styleId="Prrafodelista">
    <w:name w:val="List Paragraph"/>
    <w:basedOn w:val="Normal"/>
    <w:link w:val="PrrafodelistaCar"/>
    <w:uiPriority w:val="99"/>
    <w:qFormat/>
    <w:rsid w:val="000C138D"/>
    <w:pPr>
      <w:spacing w:after="0" w:line="240" w:lineRule="auto"/>
      <w:ind w:left="720"/>
    </w:pPr>
    <w:rPr>
      <w:lang w:eastAsia="es-ES"/>
    </w:rPr>
  </w:style>
  <w:style w:type="paragraph" w:customStyle="1" w:styleId="Default">
    <w:name w:val="Default"/>
    <w:rsid w:val="00CC7890"/>
    <w:pPr>
      <w:autoSpaceDE w:val="0"/>
      <w:autoSpaceDN w:val="0"/>
      <w:adjustRightInd w:val="0"/>
    </w:pPr>
    <w:rPr>
      <w:rFonts w:cs="Calibri"/>
      <w:color w:val="000000"/>
      <w:sz w:val="24"/>
      <w:szCs w:val="24"/>
      <w:lang w:val="es-CO" w:eastAsia="es-CO"/>
    </w:rPr>
  </w:style>
  <w:style w:type="paragraph" w:styleId="Textosinformato">
    <w:name w:val="Plain Text"/>
    <w:basedOn w:val="Normal"/>
    <w:link w:val="TextosinformatoCar"/>
    <w:uiPriority w:val="99"/>
    <w:rsid w:val="00341929"/>
    <w:pPr>
      <w:spacing w:after="0" w:line="240" w:lineRule="auto"/>
    </w:pPr>
    <w:rPr>
      <w:rFonts w:ascii="Courier New" w:eastAsia="Times New Roman" w:hAnsi="Courier New"/>
      <w:sz w:val="20"/>
      <w:szCs w:val="20"/>
    </w:rPr>
  </w:style>
  <w:style w:type="character" w:customStyle="1" w:styleId="TextosinformatoCar">
    <w:name w:val="Texto sin formato Car"/>
    <w:basedOn w:val="Fuentedeprrafopredeter"/>
    <w:link w:val="Textosinformato"/>
    <w:uiPriority w:val="99"/>
    <w:rsid w:val="00341929"/>
    <w:rPr>
      <w:rFonts w:ascii="Courier New" w:eastAsia="Times New Roman" w:hAnsi="Courier New"/>
      <w:lang w:eastAsia="en-US"/>
    </w:rPr>
  </w:style>
  <w:style w:type="paragraph" w:styleId="Textoindependiente">
    <w:name w:val="Body Text"/>
    <w:aliases w:val="body text,bt,body tesx,contents,Subsection Body Text,Texto independiente Car Car,Inicio"/>
    <w:basedOn w:val="Normal"/>
    <w:link w:val="TextoindependienteCar"/>
    <w:uiPriority w:val="99"/>
    <w:rsid w:val="00341929"/>
    <w:pPr>
      <w:spacing w:after="0" w:line="240" w:lineRule="auto"/>
      <w:jc w:val="both"/>
    </w:pPr>
    <w:rPr>
      <w:rFonts w:ascii="Tahoma" w:eastAsia="Times New Roman" w:hAnsi="Tahoma"/>
      <w:sz w:val="20"/>
      <w:szCs w:val="20"/>
      <w:lang w:val="es-ES_tradnl" w:eastAsia="es-ES"/>
    </w:rPr>
  </w:style>
  <w:style w:type="character" w:customStyle="1" w:styleId="TextoindependienteCar">
    <w:name w:val="Texto independiente Car"/>
    <w:aliases w:val="body text Car,bt Car,body tesx Car,contents Car,Subsection Body Text Car,Texto independiente Car Car Car,Inicio Car"/>
    <w:basedOn w:val="Fuentedeprrafopredeter"/>
    <w:link w:val="Textoindependiente"/>
    <w:uiPriority w:val="99"/>
    <w:rsid w:val="00341929"/>
    <w:rPr>
      <w:rFonts w:ascii="Tahoma" w:eastAsia="Times New Roman" w:hAnsi="Tahoma"/>
      <w:lang w:val="es-ES_tradnl"/>
    </w:rPr>
  </w:style>
  <w:style w:type="character" w:customStyle="1" w:styleId="PrrafodelistaCar">
    <w:name w:val="Párrafo de lista Car"/>
    <w:link w:val="Prrafodelista"/>
    <w:uiPriority w:val="34"/>
    <w:rsid w:val="00341929"/>
    <w:rPr>
      <w:sz w:val="22"/>
      <w:szCs w:val="22"/>
    </w:rPr>
  </w:style>
  <w:style w:type="paragraph" w:styleId="NormalWeb">
    <w:name w:val="Normal (Web)"/>
    <w:basedOn w:val="Normal"/>
    <w:uiPriority w:val="99"/>
    <w:unhideWhenUsed/>
    <w:rsid w:val="00341929"/>
    <w:pPr>
      <w:spacing w:before="100" w:beforeAutospacing="1" w:after="100" w:afterAutospacing="1" w:line="240" w:lineRule="auto"/>
    </w:pPr>
    <w:rPr>
      <w:rFonts w:ascii="Times New Roman" w:eastAsia="Times New Roman" w:hAnsi="Times New Roman"/>
      <w:color w:val="663300"/>
      <w:sz w:val="24"/>
      <w:szCs w:val="24"/>
      <w:lang w:val="es-CO" w:eastAsia="es-CO"/>
    </w:rPr>
  </w:style>
  <w:style w:type="character" w:styleId="nfasis">
    <w:name w:val="Emphasis"/>
    <w:basedOn w:val="Fuentedeprrafopredeter"/>
    <w:uiPriority w:val="20"/>
    <w:qFormat/>
    <w:rsid w:val="00341929"/>
    <w:rPr>
      <w:i/>
      <w:iCs/>
    </w:rPr>
  </w:style>
  <w:style w:type="paragraph" w:styleId="Textocomentario">
    <w:name w:val="annotation text"/>
    <w:basedOn w:val="Normal"/>
    <w:link w:val="TextocomentarioCar"/>
    <w:rsid w:val="00341929"/>
    <w:pPr>
      <w:suppressAutoHyphens/>
      <w:spacing w:after="0" w:line="240" w:lineRule="auto"/>
    </w:pPr>
    <w:rPr>
      <w:rFonts w:ascii="Times New Roman" w:eastAsia="Times New Roman" w:hAnsi="Times New Roman"/>
      <w:sz w:val="20"/>
      <w:szCs w:val="20"/>
      <w:lang w:val="es-ES_tradnl" w:eastAsia="ar-SA"/>
    </w:rPr>
  </w:style>
  <w:style w:type="character" w:customStyle="1" w:styleId="TextocomentarioCar">
    <w:name w:val="Texto comentario Car"/>
    <w:basedOn w:val="Fuentedeprrafopredeter"/>
    <w:link w:val="Textocomentario"/>
    <w:rsid w:val="00341929"/>
    <w:rPr>
      <w:rFonts w:ascii="Times New Roman" w:eastAsia="Times New Roman" w:hAnsi="Times New Roman"/>
      <w:lang w:val="es-ES_tradnl" w:eastAsia="ar-SA"/>
    </w:rPr>
  </w:style>
  <w:style w:type="character" w:styleId="Refdecomentario">
    <w:name w:val="annotation reference"/>
    <w:uiPriority w:val="99"/>
    <w:rsid w:val="00341929"/>
    <w:rPr>
      <w:rFonts w:cs="Times New Roman"/>
      <w:sz w:val="16"/>
      <w:szCs w:val="16"/>
    </w:rPr>
  </w:style>
  <w:style w:type="paragraph" w:customStyle="1" w:styleId="Textoindependiente21">
    <w:name w:val="Texto independiente 21"/>
    <w:basedOn w:val="Normal"/>
    <w:uiPriority w:val="99"/>
    <w:rsid w:val="00341929"/>
    <w:pPr>
      <w:suppressAutoHyphens/>
      <w:spacing w:after="120" w:line="480" w:lineRule="auto"/>
    </w:pPr>
    <w:rPr>
      <w:rFonts w:ascii="Times New Roman" w:eastAsia="Times New Roman" w:hAnsi="Times New Roman"/>
      <w:sz w:val="20"/>
      <w:szCs w:val="20"/>
      <w:lang w:val="es-ES_tradnl" w:eastAsia="ar-SA"/>
    </w:rPr>
  </w:style>
  <w:style w:type="paragraph" w:customStyle="1" w:styleId="default0">
    <w:name w:val="default"/>
    <w:basedOn w:val="Normal"/>
    <w:uiPriority w:val="99"/>
    <w:rsid w:val="00341929"/>
    <w:pPr>
      <w:spacing w:before="100" w:beforeAutospacing="1" w:after="100" w:afterAutospacing="1" w:line="240" w:lineRule="auto"/>
    </w:pPr>
    <w:rPr>
      <w:rFonts w:ascii="Times New Roman" w:eastAsia="Times New Roman" w:hAnsi="Times New Roman"/>
      <w:sz w:val="24"/>
      <w:szCs w:val="24"/>
      <w:lang w:eastAsia="es-ES"/>
    </w:rPr>
  </w:style>
  <w:style w:type="paragraph" w:styleId="Asuntodelcomentario">
    <w:name w:val="annotation subject"/>
    <w:basedOn w:val="Textocomentario"/>
    <w:next w:val="Textocomentario"/>
    <w:link w:val="AsuntodelcomentarioCar"/>
    <w:uiPriority w:val="99"/>
    <w:semiHidden/>
    <w:unhideWhenUsed/>
    <w:rsid w:val="00341929"/>
    <w:pPr>
      <w:suppressAutoHyphens w:val="0"/>
      <w:spacing w:after="200"/>
    </w:pPr>
    <w:rPr>
      <w:rFonts w:ascii="Calibri" w:eastAsia="Calibri" w:hAnsi="Calibri"/>
      <w:b/>
      <w:bCs/>
      <w:lang w:val="es-ES" w:eastAsia="en-US"/>
    </w:rPr>
  </w:style>
  <w:style w:type="character" w:customStyle="1" w:styleId="AsuntodelcomentarioCar">
    <w:name w:val="Asunto del comentario Car"/>
    <w:basedOn w:val="TextocomentarioCar"/>
    <w:link w:val="Asuntodelcomentario"/>
    <w:uiPriority w:val="99"/>
    <w:semiHidden/>
    <w:rsid w:val="00341929"/>
    <w:rPr>
      <w:rFonts w:ascii="Times New Roman" w:eastAsia="Times New Roman" w:hAnsi="Times New Roman"/>
      <w:b/>
      <w:bCs/>
      <w:lang w:val="es-ES_tradnl" w:eastAsia="en-US"/>
    </w:rPr>
  </w:style>
  <w:style w:type="character" w:customStyle="1" w:styleId="Ttulo7Car">
    <w:name w:val="Título 7 Car"/>
    <w:basedOn w:val="Fuentedeprrafopredeter"/>
    <w:link w:val="Ttulo7"/>
    <w:uiPriority w:val="99"/>
    <w:rsid w:val="00E51E35"/>
    <w:rPr>
      <w:rFonts w:ascii="Times New Roman" w:eastAsia="Times New Roman" w:hAnsi="Times New Roman"/>
      <w:b/>
      <w:sz w:val="24"/>
      <w:lang w:val="es-ES_tradnl"/>
    </w:rPr>
  </w:style>
  <w:style w:type="paragraph" w:customStyle="1" w:styleId="Noparagraphstyle">
    <w:name w:val="[No paragraph style]"/>
    <w:rsid w:val="00E51E35"/>
    <w:pPr>
      <w:adjustRightInd w:val="0"/>
      <w:spacing w:line="288" w:lineRule="auto"/>
    </w:pPr>
    <w:rPr>
      <w:rFonts w:ascii="Times New Roman" w:eastAsia="Times New Roman" w:hAnsi="Times New Roman"/>
      <w:color w:val="000000"/>
      <w:sz w:val="24"/>
      <w:szCs w:val="24"/>
    </w:rPr>
  </w:style>
  <w:style w:type="paragraph" w:styleId="Textoindependiente2">
    <w:name w:val="Body Text 2"/>
    <w:basedOn w:val="Normal"/>
    <w:link w:val="Textoindependiente2Car"/>
    <w:uiPriority w:val="99"/>
    <w:semiHidden/>
    <w:unhideWhenUsed/>
    <w:rsid w:val="00457622"/>
    <w:pPr>
      <w:spacing w:after="120" w:line="480" w:lineRule="auto"/>
    </w:pPr>
  </w:style>
  <w:style w:type="character" w:customStyle="1" w:styleId="Textoindependiente2Car">
    <w:name w:val="Texto independiente 2 Car"/>
    <w:basedOn w:val="Fuentedeprrafopredeter"/>
    <w:link w:val="Textoindependiente2"/>
    <w:uiPriority w:val="99"/>
    <w:semiHidden/>
    <w:rsid w:val="00457622"/>
    <w:rPr>
      <w:sz w:val="22"/>
      <w:szCs w:val="22"/>
      <w:lang w:eastAsia="en-US"/>
    </w:rPr>
  </w:style>
  <w:style w:type="paragraph" w:styleId="Textonotapie">
    <w:name w:val="footnote text"/>
    <w:aliases w:val="Texto nota pie Car1,texto de nota al pie Car,ft Car,Texto nota pie Car Car1,Texto nota pie Car1 Car,ft Car Car Car Car,Texto nota pie Car1 Car Car,Texto nota pie Car Car Car Car,texto de nota al pie Car Car Car Car Car,ft,ft Car Car Car"/>
    <w:basedOn w:val="Normal"/>
    <w:link w:val="TextonotapieCar"/>
    <w:uiPriority w:val="99"/>
    <w:unhideWhenUsed/>
    <w:rsid w:val="003F1B42"/>
    <w:rPr>
      <w:sz w:val="20"/>
      <w:szCs w:val="20"/>
    </w:rPr>
  </w:style>
  <w:style w:type="character" w:customStyle="1" w:styleId="TextonotapieCar">
    <w:name w:val="Texto nota pie Car"/>
    <w:aliases w:val="Texto nota pie Car1 Car1,texto de nota al pie Car Car,ft Car Car,Texto nota pie Car Car1 Car,Texto nota pie Car1 Car Car1,ft Car Car Car Car Car,Texto nota pie Car1 Car Car Car,Texto nota pie Car Car Car Car Car,ft Car1"/>
    <w:basedOn w:val="Fuentedeprrafopredeter"/>
    <w:link w:val="Textonotapie"/>
    <w:uiPriority w:val="99"/>
    <w:rsid w:val="003F1B42"/>
    <w:rPr>
      <w:lang w:eastAsia="en-US"/>
    </w:rPr>
  </w:style>
  <w:style w:type="paragraph" w:styleId="Epgrafe">
    <w:name w:val="caption"/>
    <w:basedOn w:val="Normal"/>
    <w:next w:val="Normal"/>
    <w:qFormat/>
    <w:rsid w:val="008375C9"/>
    <w:rPr>
      <w:b/>
      <w:bCs/>
      <w:sz w:val="20"/>
      <w:szCs w:val="20"/>
      <w:lang w:val="es-CO"/>
    </w:rPr>
  </w:style>
  <w:style w:type="character" w:styleId="Textoennegrita">
    <w:name w:val="Strong"/>
    <w:basedOn w:val="Fuentedeprrafopredeter"/>
    <w:uiPriority w:val="22"/>
    <w:qFormat/>
    <w:rsid w:val="008375C9"/>
    <w:rPr>
      <w:b/>
      <w:bCs/>
    </w:rPr>
  </w:style>
  <w:style w:type="character" w:customStyle="1" w:styleId="Ttulo1Car">
    <w:name w:val="Título 1 Car"/>
    <w:basedOn w:val="Fuentedeprrafopredeter"/>
    <w:link w:val="Ttulo1"/>
    <w:rsid w:val="000F7F26"/>
    <w:rPr>
      <w:rFonts w:asciiTheme="majorHAnsi" w:eastAsiaTheme="majorEastAsia" w:hAnsiTheme="majorHAnsi" w:cstheme="majorBidi"/>
      <w:b/>
      <w:bCs/>
      <w:color w:val="365F91" w:themeColor="accent1" w:themeShade="BF"/>
      <w:sz w:val="28"/>
      <w:szCs w:val="28"/>
      <w:lang w:eastAsia="en-US"/>
    </w:rPr>
  </w:style>
  <w:style w:type="character" w:customStyle="1" w:styleId="Ttulo3Car">
    <w:name w:val="Título 3 Car"/>
    <w:basedOn w:val="Fuentedeprrafopredeter"/>
    <w:link w:val="Ttulo3"/>
    <w:uiPriority w:val="99"/>
    <w:rsid w:val="0069792F"/>
    <w:rPr>
      <w:rFonts w:asciiTheme="majorHAnsi" w:eastAsiaTheme="majorEastAsia" w:hAnsiTheme="majorHAnsi" w:cstheme="majorBidi"/>
      <w:b/>
      <w:bCs/>
      <w:color w:val="4F81BD" w:themeColor="accent1"/>
      <w:sz w:val="22"/>
      <w:szCs w:val="22"/>
      <w:lang w:eastAsia="en-US"/>
    </w:rPr>
  </w:style>
  <w:style w:type="character" w:customStyle="1" w:styleId="Ttulo2Car">
    <w:name w:val="Título 2 Car"/>
    <w:basedOn w:val="Fuentedeprrafopredeter"/>
    <w:link w:val="Ttulo2"/>
    <w:rsid w:val="0069792F"/>
    <w:rPr>
      <w:rFonts w:ascii="Arial" w:eastAsia="Times New Roman" w:hAnsi="Arial"/>
      <w:sz w:val="24"/>
    </w:rPr>
  </w:style>
  <w:style w:type="character" w:customStyle="1" w:styleId="Ttulo4Car">
    <w:name w:val="Título 4 Car"/>
    <w:basedOn w:val="Fuentedeprrafopredeter"/>
    <w:link w:val="Ttulo4"/>
    <w:uiPriority w:val="99"/>
    <w:rsid w:val="0069792F"/>
    <w:rPr>
      <w:rFonts w:ascii="Tahoma" w:eastAsia="Times New Roman" w:hAnsi="Tahoma"/>
      <w:b/>
      <w:sz w:val="22"/>
    </w:rPr>
  </w:style>
  <w:style w:type="character" w:customStyle="1" w:styleId="Ttulo5Car">
    <w:name w:val="Título 5 Car"/>
    <w:basedOn w:val="Fuentedeprrafopredeter"/>
    <w:link w:val="Ttulo5"/>
    <w:uiPriority w:val="99"/>
    <w:rsid w:val="0069792F"/>
    <w:rPr>
      <w:rFonts w:ascii="Times New Roman" w:eastAsia="Times New Roman" w:hAnsi="Times New Roman"/>
      <w:b/>
      <w:bCs/>
      <w:i/>
      <w:iCs/>
      <w:sz w:val="26"/>
      <w:szCs w:val="26"/>
    </w:rPr>
  </w:style>
  <w:style w:type="character" w:styleId="Refdenotaalpie">
    <w:name w:val="footnote reference"/>
    <w:aliases w:val="referencia nota al pie"/>
    <w:basedOn w:val="Fuentedeprrafopredeter"/>
    <w:uiPriority w:val="99"/>
    <w:rsid w:val="0069792F"/>
    <w:rPr>
      <w:rFonts w:cs="Times New Roman"/>
      <w:vertAlign w:val="superscript"/>
    </w:rPr>
  </w:style>
  <w:style w:type="paragraph" w:styleId="Ttulo">
    <w:name w:val="Title"/>
    <w:basedOn w:val="Normal"/>
    <w:link w:val="TtuloCar"/>
    <w:qFormat/>
    <w:rsid w:val="0069792F"/>
    <w:pPr>
      <w:spacing w:after="0" w:line="240" w:lineRule="auto"/>
      <w:jc w:val="center"/>
    </w:pPr>
    <w:rPr>
      <w:rFonts w:ascii="Times New Roman" w:eastAsia="Times New Roman" w:hAnsi="Times New Roman"/>
      <w:b/>
      <w:sz w:val="24"/>
      <w:szCs w:val="24"/>
      <w:lang w:val="es-CO" w:eastAsia="es-ES"/>
    </w:rPr>
  </w:style>
  <w:style w:type="character" w:customStyle="1" w:styleId="TtuloCar">
    <w:name w:val="Título Car"/>
    <w:basedOn w:val="Fuentedeprrafopredeter"/>
    <w:link w:val="Ttulo"/>
    <w:rsid w:val="0069792F"/>
    <w:rPr>
      <w:rFonts w:ascii="Times New Roman" w:eastAsia="Times New Roman" w:hAnsi="Times New Roman"/>
      <w:b/>
      <w:sz w:val="24"/>
      <w:szCs w:val="24"/>
      <w:lang w:val="es-CO"/>
    </w:rPr>
  </w:style>
  <w:style w:type="character" w:customStyle="1" w:styleId="TitleChar">
    <w:name w:val="Title Char"/>
    <w:basedOn w:val="Fuentedeprrafopredeter"/>
    <w:uiPriority w:val="99"/>
    <w:locked/>
    <w:rsid w:val="0069792F"/>
    <w:rPr>
      <w:rFonts w:ascii="Arial" w:hAnsi="Arial" w:cs="Times New Roman"/>
      <w:snapToGrid w:val="0"/>
      <w:sz w:val="24"/>
    </w:rPr>
  </w:style>
  <w:style w:type="paragraph" w:styleId="Sangradetextonormal">
    <w:name w:val="Body Text Indent"/>
    <w:basedOn w:val="Normal"/>
    <w:link w:val="SangradetextonormalCar"/>
    <w:rsid w:val="0069792F"/>
    <w:pPr>
      <w:spacing w:after="120" w:line="240" w:lineRule="auto"/>
      <w:ind w:left="283"/>
    </w:pPr>
    <w:rPr>
      <w:rFonts w:ascii="Times New Roman" w:eastAsia="Times New Roman" w:hAnsi="Times New Roman"/>
      <w:sz w:val="20"/>
      <w:szCs w:val="20"/>
      <w:lang w:eastAsia="es-ES"/>
    </w:rPr>
  </w:style>
  <w:style w:type="character" w:customStyle="1" w:styleId="SangradetextonormalCar">
    <w:name w:val="Sangría de texto normal Car"/>
    <w:basedOn w:val="Fuentedeprrafopredeter"/>
    <w:link w:val="Sangradetextonormal"/>
    <w:rsid w:val="0069792F"/>
    <w:rPr>
      <w:rFonts w:ascii="Times New Roman" w:eastAsia="Times New Roman" w:hAnsi="Times New Roman"/>
    </w:rPr>
  </w:style>
  <w:style w:type="character" w:styleId="Nmerodepgina">
    <w:name w:val="page number"/>
    <w:basedOn w:val="Fuentedeprrafopredeter"/>
    <w:uiPriority w:val="99"/>
    <w:rsid w:val="0069792F"/>
    <w:rPr>
      <w:rFonts w:cs="Times New Roman"/>
    </w:rPr>
  </w:style>
  <w:style w:type="paragraph" w:styleId="Textoindependiente3">
    <w:name w:val="Body Text 3"/>
    <w:basedOn w:val="Normal"/>
    <w:link w:val="Textoindependiente3Car"/>
    <w:uiPriority w:val="99"/>
    <w:rsid w:val="0069792F"/>
    <w:pPr>
      <w:spacing w:after="0" w:line="240" w:lineRule="auto"/>
      <w:jc w:val="both"/>
    </w:pPr>
    <w:rPr>
      <w:rFonts w:ascii="Arial" w:eastAsia="Times New Roman" w:hAnsi="Arial"/>
      <w:b/>
      <w:bCs/>
      <w:iCs/>
      <w:szCs w:val="20"/>
      <w:lang w:val="es-MX" w:eastAsia="es-ES"/>
    </w:rPr>
  </w:style>
  <w:style w:type="character" w:customStyle="1" w:styleId="Textoindependiente3Car">
    <w:name w:val="Texto independiente 3 Car"/>
    <w:basedOn w:val="Fuentedeprrafopredeter"/>
    <w:link w:val="Textoindependiente3"/>
    <w:uiPriority w:val="99"/>
    <w:rsid w:val="0069792F"/>
    <w:rPr>
      <w:rFonts w:ascii="Arial" w:eastAsia="Times New Roman" w:hAnsi="Arial"/>
      <w:b/>
      <w:bCs/>
      <w:iCs/>
      <w:sz w:val="22"/>
      <w:lang w:val="es-MX"/>
    </w:rPr>
  </w:style>
  <w:style w:type="paragraph" w:customStyle="1" w:styleId="Prrafodelista1">
    <w:name w:val="Párrafo de lista1"/>
    <w:basedOn w:val="Normal"/>
    <w:uiPriority w:val="99"/>
    <w:rsid w:val="0069792F"/>
    <w:pPr>
      <w:spacing w:after="0" w:line="240" w:lineRule="auto"/>
      <w:ind w:left="708"/>
    </w:pPr>
    <w:rPr>
      <w:rFonts w:ascii="Times New Roman" w:eastAsia="Times New Roman" w:hAnsi="Times New Roman"/>
      <w:sz w:val="20"/>
      <w:szCs w:val="20"/>
      <w:lang w:eastAsia="es-ES"/>
    </w:rPr>
  </w:style>
  <w:style w:type="paragraph" w:styleId="Subttulo">
    <w:name w:val="Subtitle"/>
    <w:aliases w:val=" Car"/>
    <w:basedOn w:val="Normal"/>
    <w:link w:val="SubttuloCar"/>
    <w:uiPriority w:val="11"/>
    <w:qFormat/>
    <w:rsid w:val="00D45816"/>
    <w:pPr>
      <w:spacing w:after="0" w:line="240" w:lineRule="auto"/>
    </w:pPr>
    <w:rPr>
      <w:rFonts w:ascii="Arial" w:eastAsia="Times New Roman" w:hAnsi="Arial"/>
      <w:sz w:val="24"/>
      <w:szCs w:val="24"/>
    </w:rPr>
  </w:style>
  <w:style w:type="character" w:customStyle="1" w:styleId="SubttuloCar">
    <w:name w:val="Subtítulo Car"/>
    <w:aliases w:val=" Car Car"/>
    <w:basedOn w:val="Fuentedeprrafopredeter"/>
    <w:link w:val="Subttulo"/>
    <w:uiPriority w:val="11"/>
    <w:rsid w:val="00D45816"/>
    <w:rPr>
      <w:rFonts w:ascii="Arial" w:eastAsia="Times New Roman" w:hAnsi="Arial"/>
      <w:sz w:val="24"/>
      <w:szCs w:val="24"/>
    </w:rPr>
  </w:style>
  <w:style w:type="character" w:styleId="Hipervnculovisitado">
    <w:name w:val="FollowedHyperlink"/>
    <w:basedOn w:val="Fuentedeprrafopredeter"/>
    <w:uiPriority w:val="99"/>
    <w:semiHidden/>
    <w:unhideWhenUsed/>
    <w:rsid w:val="006B60CA"/>
    <w:rPr>
      <w:color w:val="800080"/>
      <w:u w:val="single"/>
    </w:rPr>
  </w:style>
  <w:style w:type="paragraph" w:customStyle="1" w:styleId="xl63">
    <w:name w:val="xl63"/>
    <w:basedOn w:val="Normal"/>
    <w:rsid w:val="006B60CA"/>
    <w:pPr>
      <w:shd w:val="clear" w:color="000000" w:fill="FFFFFF"/>
      <w:spacing w:before="100" w:beforeAutospacing="1" w:after="100" w:afterAutospacing="1" w:line="240" w:lineRule="auto"/>
      <w:textAlignment w:val="center"/>
    </w:pPr>
    <w:rPr>
      <w:rFonts w:ascii="Arial" w:eastAsia="Times New Roman" w:hAnsi="Arial" w:cs="Arial"/>
      <w:b/>
      <w:bCs/>
      <w:sz w:val="28"/>
      <w:szCs w:val="28"/>
      <w:lang w:eastAsia="es-ES"/>
    </w:rPr>
  </w:style>
  <w:style w:type="paragraph" w:customStyle="1" w:styleId="xl64">
    <w:name w:val="xl64"/>
    <w:basedOn w:val="Normal"/>
    <w:rsid w:val="006B60CA"/>
    <w:pPr>
      <w:shd w:val="clear" w:color="000000" w:fill="FFFFFF"/>
      <w:spacing w:before="100" w:beforeAutospacing="1" w:after="100" w:afterAutospacing="1" w:line="240" w:lineRule="auto"/>
      <w:jc w:val="center"/>
      <w:textAlignment w:val="center"/>
    </w:pPr>
    <w:rPr>
      <w:rFonts w:ascii="Arial" w:eastAsia="Times New Roman" w:hAnsi="Arial" w:cs="Arial"/>
      <w:b/>
      <w:bCs/>
      <w:color w:val="FF0000"/>
      <w:sz w:val="28"/>
      <w:szCs w:val="28"/>
      <w:lang w:eastAsia="es-ES"/>
    </w:rPr>
  </w:style>
  <w:style w:type="paragraph" w:customStyle="1" w:styleId="xl65">
    <w:name w:val="xl65"/>
    <w:basedOn w:val="Normal"/>
    <w:rsid w:val="006B60CA"/>
    <w:pPr>
      <w:shd w:val="clear" w:color="000000" w:fill="FFFFFF"/>
      <w:spacing w:before="100" w:beforeAutospacing="1" w:after="100" w:afterAutospacing="1" w:line="240" w:lineRule="auto"/>
    </w:pPr>
    <w:rPr>
      <w:rFonts w:ascii="Arial" w:eastAsia="Times New Roman" w:hAnsi="Arial" w:cs="Arial"/>
      <w:b/>
      <w:bCs/>
      <w:sz w:val="24"/>
      <w:szCs w:val="24"/>
      <w:lang w:eastAsia="es-ES"/>
    </w:rPr>
  </w:style>
  <w:style w:type="paragraph" w:customStyle="1" w:styleId="xl66">
    <w:name w:val="xl66"/>
    <w:basedOn w:val="Normal"/>
    <w:rsid w:val="006B60CA"/>
    <w:pPr>
      <w:shd w:val="clear" w:color="000000" w:fill="FFFFFF"/>
      <w:spacing w:before="100" w:beforeAutospacing="1" w:after="100" w:afterAutospacing="1" w:line="240" w:lineRule="auto"/>
    </w:pPr>
    <w:rPr>
      <w:rFonts w:ascii="Arial" w:eastAsia="Times New Roman" w:hAnsi="Arial" w:cs="Arial"/>
      <w:b/>
      <w:bCs/>
      <w:color w:val="008000"/>
      <w:sz w:val="24"/>
      <w:szCs w:val="24"/>
      <w:lang w:eastAsia="es-ES"/>
    </w:rPr>
  </w:style>
  <w:style w:type="paragraph" w:customStyle="1" w:styleId="xl67">
    <w:name w:val="xl67"/>
    <w:basedOn w:val="Normal"/>
    <w:rsid w:val="006B60CA"/>
    <w:pPr>
      <w:shd w:val="clear" w:color="000000" w:fill="FFFFFF"/>
      <w:spacing w:before="100" w:beforeAutospacing="1" w:after="100" w:afterAutospacing="1" w:line="240" w:lineRule="auto"/>
      <w:jc w:val="center"/>
    </w:pPr>
    <w:rPr>
      <w:rFonts w:ascii="Arial" w:eastAsia="Times New Roman" w:hAnsi="Arial" w:cs="Arial"/>
      <w:b/>
      <w:bCs/>
      <w:sz w:val="28"/>
      <w:szCs w:val="28"/>
      <w:lang w:eastAsia="es-ES"/>
    </w:rPr>
  </w:style>
  <w:style w:type="paragraph" w:customStyle="1" w:styleId="xl68">
    <w:name w:val="xl68"/>
    <w:basedOn w:val="Normal"/>
    <w:rsid w:val="006B60CA"/>
    <w:pPr>
      <w:shd w:val="clear" w:color="000000" w:fill="FFFFFF"/>
      <w:spacing w:before="100" w:beforeAutospacing="1" w:after="100" w:afterAutospacing="1" w:line="240" w:lineRule="auto"/>
    </w:pPr>
    <w:rPr>
      <w:rFonts w:ascii="Arial" w:eastAsia="Times New Roman" w:hAnsi="Arial" w:cs="Arial"/>
      <w:b/>
      <w:bCs/>
      <w:sz w:val="28"/>
      <w:szCs w:val="28"/>
      <w:lang w:eastAsia="es-ES"/>
    </w:rPr>
  </w:style>
  <w:style w:type="paragraph" w:customStyle="1" w:styleId="xl69">
    <w:name w:val="xl69"/>
    <w:basedOn w:val="Normal"/>
    <w:rsid w:val="006B60CA"/>
    <w:pPr>
      <w:shd w:val="clear" w:color="000000" w:fill="FFFFFF"/>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70">
    <w:name w:val="xl70"/>
    <w:basedOn w:val="Normal"/>
    <w:rsid w:val="006B60CA"/>
    <w:pPr>
      <w:shd w:val="clear" w:color="000000" w:fill="FFFFFF"/>
      <w:spacing w:before="100" w:beforeAutospacing="1" w:after="100" w:afterAutospacing="1" w:line="240" w:lineRule="auto"/>
      <w:textAlignment w:val="center"/>
    </w:pPr>
    <w:rPr>
      <w:rFonts w:ascii="Arial" w:eastAsia="Times New Roman" w:hAnsi="Arial" w:cs="Arial"/>
      <w:b/>
      <w:bCs/>
      <w:color w:val="008000"/>
      <w:sz w:val="24"/>
      <w:szCs w:val="24"/>
      <w:lang w:eastAsia="es-ES"/>
    </w:rPr>
  </w:style>
  <w:style w:type="paragraph" w:customStyle="1" w:styleId="xl71">
    <w:name w:val="xl71"/>
    <w:basedOn w:val="Normal"/>
    <w:rsid w:val="006B60CA"/>
    <w:pPr>
      <w:shd w:val="clear" w:color="000000" w:fill="FFFFFF"/>
      <w:spacing w:before="100" w:beforeAutospacing="1" w:after="100" w:afterAutospacing="1" w:line="240" w:lineRule="auto"/>
    </w:pPr>
    <w:rPr>
      <w:rFonts w:ascii="Arial" w:eastAsia="Times New Roman" w:hAnsi="Arial" w:cs="Arial"/>
      <w:b/>
      <w:bCs/>
      <w:color w:val="008000"/>
      <w:sz w:val="28"/>
      <w:szCs w:val="28"/>
      <w:lang w:eastAsia="es-ES"/>
    </w:rPr>
  </w:style>
  <w:style w:type="paragraph" w:customStyle="1" w:styleId="xl72">
    <w:name w:val="xl72"/>
    <w:basedOn w:val="Normal"/>
    <w:rsid w:val="006B60CA"/>
    <w:pPr>
      <w:shd w:val="clear" w:color="000000" w:fill="FFFFFF"/>
      <w:spacing w:before="100" w:beforeAutospacing="1" w:after="100" w:afterAutospacing="1" w:line="240" w:lineRule="auto"/>
    </w:pPr>
    <w:rPr>
      <w:rFonts w:ascii="Times New Roman" w:eastAsia="Times New Roman" w:hAnsi="Times New Roman"/>
      <w:lang w:eastAsia="es-ES"/>
    </w:rPr>
  </w:style>
  <w:style w:type="paragraph" w:customStyle="1" w:styleId="xl73">
    <w:name w:val="xl73"/>
    <w:basedOn w:val="Normal"/>
    <w:rsid w:val="006B60CA"/>
    <w:pPr>
      <w:spacing w:before="100" w:beforeAutospacing="1" w:after="100" w:afterAutospacing="1" w:line="240" w:lineRule="auto"/>
    </w:pPr>
    <w:rPr>
      <w:rFonts w:ascii="Times New Roman" w:eastAsia="Times New Roman" w:hAnsi="Times New Roman"/>
      <w:lang w:eastAsia="es-ES"/>
    </w:rPr>
  </w:style>
  <w:style w:type="paragraph" w:customStyle="1" w:styleId="xl74">
    <w:name w:val="xl74"/>
    <w:basedOn w:val="Normal"/>
    <w:rsid w:val="006B60CA"/>
    <w:pPr>
      <w:pBdr>
        <w:bottom w:val="single" w:sz="4" w:space="0" w:color="auto"/>
      </w:pBdr>
      <w:shd w:val="clear" w:color="000000" w:fill="FFCC99"/>
      <w:spacing w:before="100" w:beforeAutospacing="1" w:after="100" w:afterAutospacing="1" w:line="240" w:lineRule="auto"/>
      <w:jc w:val="center"/>
    </w:pPr>
    <w:rPr>
      <w:rFonts w:ascii="Arial" w:eastAsia="Times New Roman" w:hAnsi="Arial" w:cs="Arial"/>
      <w:b/>
      <w:bCs/>
      <w:lang w:eastAsia="es-ES"/>
    </w:rPr>
  </w:style>
  <w:style w:type="paragraph" w:customStyle="1" w:styleId="xl75">
    <w:name w:val="xl75"/>
    <w:basedOn w:val="Normal"/>
    <w:rsid w:val="006B60CA"/>
    <w:pPr>
      <w:shd w:val="clear" w:color="000000" w:fill="FFFFFF"/>
      <w:spacing w:before="100" w:beforeAutospacing="1" w:after="100" w:afterAutospacing="1" w:line="240" w:lineRule="auto"/>
      <w:jc w:val="center"/>
      <w:textAlignment w:val="center"/>
    </w:pPr>
    <w:rPr>
      <w:rFonts w:ascii="Times New Roman" w:eastAsia="Times New Roman" w:hAnsi="Times New Roman"/>
      <w:lang w:eastAsia="es-ES"/>
    </w:rPr>
  </w:style>
  <w:style w:type="paragraph" w:customStyle="1" w:styleId="xl76">
    <w:name w:val="xl76"/>
    <w:basedOn w:val="Normal"/>
    <w:rsid w:val="006B60CA"/>
    <w:pPr>
      <w:shd w:val="clear" w:color="000000" w:fill="FFFFFF"/>
      <w:spacing w:before="100" w:beforeAutospacing="1" w:after="100" w:afterAutospacing="1" w:line="240" w:lineRule="auto"/>
      <w:jc w:val="center"/>
    </w:pPr>
    <w:rPr>
      <w:rFonts w:ascii="Arial" w:eastAsia="Times New Roman" w:hAnsi="Arial" w:cs="Arial"/>
      <w:b/>
      <w:bCs/>
      <w:lang w:eastAsia="es-ES"/>
    </w:rPr>
  </w:style>
  <w:style w:type="paragraph" w:customStyle="1" w:styleId="xl77">
    <w:name w:val="xl77"/>
    <w:basedOn w:val="Normal"/>
    <w:rsid w:val="006B60CA"/>
    <w:pP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78">
    <w:name w:val="xl78"/>
    <w:basedOn w:val="Normal"/>
    <w:rsid w:val="006B60CA"/>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79">
    <w:name w:val="xl79"/>
    <w:basedOn w:val="Normal"/>
    <w:rsid w:val="006B60CA"/>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0">
    <w:name w:val="xl80"/>
    <w:basedOn w:val="Normal"/>
    <w:rsid w:val="006B60CA"/>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1">
    <w:name w:val="xl81"/>
    <w:basedOn w:val="Normal"/>
    <w:rsid w:val="006B60CA"/>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2">
    <w:name w:val="xl82"/>
    <w:basedOn w:val="Normal"/>
    <w:rsid w:val="006B60CA"/>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3">
    <w:name w:val="xl83"/>
    <w:basedOn w:val="Normal"/>
    <w:rsid w:val="006B60CA"/>
    <w:pPr>
      <w:pBdr>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4">
    <w:name w:val="xl84"/>
    <w:basedOn w:val="Normal"/>
    <w:rsid w:val="006B60CA"/>
    <w:pPr>
      <w:pBdr>
        <w:left w:val="single" w:sz="4" w:space="0" w:color="auto"/>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5">
    <w:name w:val="xl85"/>
    <w:basedOn w:val="Normal"/>
    <w:rsid w:val="006B60CA"/>
    <w:pP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6">
    <w:name w:val="xl86"/>
    <w:basedOn w:val="Normal"/>
    <w:rsid w:val="006B60CA"/>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87">
    <w:name w:val="xl87"/>
    <w:basedOn w:val="Normal"/>
    <w:rsid w:val="006B60CA"/>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8">
    <w:name w:val="xl88"/>
    <w:basedOn w:val="Normal"/>
    <w:rsid w:val="006B60CA"/>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9">
    <w:name w:val="xl89"/>
    <w:basedOn w:val="Normal"/>
    <w:rsid w:val="006B60CA"/>
    <w:pPr>
      <w:pBdr>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0">
    <w:name w:val="xl90"/>
    <w:basedOn w:val="Normal"/>
    <w:rsid w:val="006B60CA"/>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1">
    <w:name w:val="xl91"/>
    <w:basedOn w:val="Normal"/>
    <w:rsid w:val="006B60CA"/>
    <w:pP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2">
    <w:name w:val="xl92"/>
    <w:basedOn w:val="Normal"/>
    <w:rsid w:val="006B60CA"/>
    <w:pPr>
      <w:pBdr>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3">
    <w:name w:val="xl93"/>
    <w:basedOn w:val="Normal"/>
    <w:rsid w:val="006B60CA"/>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4">
    <w:name w:val="xl94"/>
    <w:basedOn w:val="Normal"/>
    <w:rsid w:val="006B60CA"/>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5">
    <w:name w:val="xl95"/>
    <w:basedOn w:val="Normal"/>
    <w:rsid w:val="006B60C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6">
    <w:name w:val="xl96"/>
    <w:basedOn w:val="Normal"/>
    <w:rsid w:val="006B60CA"/>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7">
    <w:name w:val="xl97"/>
    <w:basedOn w:val="Normal"/>
    <w:rsid w:val="006B60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8">
    <w:name w:val="xl98"/>
    <w:basedOn w:val="Normal"/>
    <w:rsid w:val="006B60CA"/>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9">
    <w:name w:val="xl99"/>
    <w:basedOn w:val="Normal"/>
    <w:rsid w:val="006B60CA"/>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0">
    <w:name w:val="xl100"/>
    <w:basedOn w:val="Normal"/>
    <w:rsid w:val="006B60CA"/>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1">
    <w:name w:val="xl101"/>
    <w:basedOn w:val="Normal"/>
    <w:rsid w:val="006B60C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02">
    <w:name w:val="xl102"/>
    <w:basedOn w:val="Normal"/>
    <w:rsid w:val="006B60CA"/>
    <w:pPr>
      <w:pBdr>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3">
    <w:name w:val="xl103"/>
    <w:basedOn w:val="Normal"/>
    <w:rsid w:val="006B60CA"/>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4">
    <w:name w:val="xl104"/>
    <w:basedOn w:val="Normal"/>
    <w:rsid w:val="006B60CA"/>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5">
    <w:name w:val="xl105"/>
    <w:basedOn w:val="Normal"/>
    <w:rsid w:val="006B60C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6">
    <w:name w:val="xl106"/>
    <w:basedOn w:val="Normal"/>
    <w:rsid w:val="006B60C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7">
    <w:name w:val="xl107"/>
    <w:basedOn w:val="Normal"/>
    <w:rsid w:val="006B60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8">
    <w:name w:val="xl108"/>
    <w:basedOn w:val="Normal"/>
    <w:rsid w:val="006B60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9">
    <w:name w:val="xl109"/>
    <w:basedOn w:val="Normal"/>
    <w:rsid w:val="006B60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10">
    <w:name w:val="xl110"/>
    <w:basedOn w:val="Normal"/>
    <w:rsid w:val="006B60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11">
    <w:name w:val="xl111"/>
    <w:basedOn w:val="Normal"/>
    <w:rsid w:val="006B60CA"/>
    <w:pPr>
      <w:shd w:val="clear" w:color="000000" w:fill="FFFFFF"/>
      <w:spacing w:before="100" w:beforeAutospacing="1" w:after="100" w:afterAutospacing="1" w:line="240" w:lineRule="auto"/>
      <w:jc w:val="center"/>
      <w:textAlignment w:val="center"/>
    </w:pPr>
    <w:rPr>
      <w:rFonts w:ascii="Tahoma" w:eastAsia="Times New Roman" w:hAnsi="Tahoma" w:cs="Tahoma"/>
      <w:b/>
      <w:bCs/>
      <w:color w:val="008000"/>
      <w:lang w:eastAsia="es-ES"/>
    </w:rPr>
  </w:style>
  <w:style w:type="paragraph" w:customStyle="1" w:styleId="xl112">
    <w:name w:val="xl112"/>
    <w:basedOn w:val="Normal"/>
    <w:rsid w:val="006B60CA"/>
    <w:pPr>
      <w:shd w:val="clear" w:color="000000" w:fill="FFFFFF"/>
      <w:spacing w:before="100" w:beforeAutospacing="1" w:after="100" w:afterAutospacing="1" w:line="240" w:lineRule="auto"/>
      <w:textAlignment w:val="center"/>
    </w:pPr>
    <w:rPr>
      <w:rFonts w:ascii="Times New Roman" w:eastAsia="Times New Roman" w:hAnsi="Times New Roman"/>
      <w:color w:val="008000"/>
      <w:lang w:eastAsia="es-ES"/>
    </w:rPr>
  </w:style>
  <w:style w:type="paragraph" w:customStyle="1" w:styleId="xl113">
    <w:name w:val="xl113"/>
    <w:basedOn w:val="Normal"/>
    <w:rsid w:val="006B60CA"/>
    <w:pPr>
      <w:shd w:val="clear" w:color="000000" w:fill="FFFFFF"/>
      <w:spacing w:before="100" w:beforeAutospacing="1" w:after="100" w:afterAutospacing="1" w:line="240" w:lineRule="auto"/>
    </w:pPr>
    <w:rPr>
      <w:rFonts w:ascii="Arial" w:eastAsia="Times New Roman" w:hAnsi="Arial" w:cs="Arial"/>
      <w:b/>
      <w:bCs/>
      <w:lang w:eastAsia="es-ES"/>
    </w:rPr>
  </w:style>
  <w:style w:type="paragraph" w:customStyle="1" w:styleId="xl114">
    <w:name w:val="xl114"/>
    <w:basedOn w:val="Normal"/>
    <w:rsid w:val="006B60CA"/>
    <w:pPr>
      <w:shd w:val="clear" w:color="000000" w:fill="FFFFFF"/>
      <w:spacing w:before="100" w:beforeAutospacing="1" w:after="100" w:afterAutospacing="1" w:line="240" w:lineRule="auto"/>
      <w:jc w:val="center"/>
    </w:pPr>
    <w:rPr>
      <w:rFonts w:ascii="Times New Roman" w:eastAsia="Times New Roman" w:hAnsi="Times New Roman"/>
      <w:lang w:eastAsia="es-ES"/>
    </w:rPr>
  </w:style>
  <w:style w:type="paragraph" w:customStyle="1" w:styleId="xl115">
    <w:name w:val="xl115"/>
    <w:basedOn w:val="Normal"/>
    <w:rsid w:val="006B60CA"/>
    <w:pP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16">
    <w:name w:val="xl116"/>
    <w:basedOn w:val="Normal"/>
    <w:rsid w:val="006B60CA"/>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17">
    <w:name w:val="xl117"/>
    <w:basedOn w:val="Normal"/>
    <w:rsid w:val="006B60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18">
    <w:name w:val="xl118"/>
    <w:basedOn w:val="Normal"/>
    <w:rsid w:val="006B60CA"/>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19">
    <w:name w:val="xl119"/>
    <w:basedOn w:val="Normal"/>
    <w:rsid w:val="006B60C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0">
    <w:name w:val="xl120"/>
    <w:basedOn w:val="Normal"/>
    <w:rsid w:val="006B60CA"/>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1">
    <w:name w:val="xl121"/>
    <w:basedOn w:val="Normal"/>
    <w:rsid w:val="006B60CA"/>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2">
    <w:name w:val="xl122"/>
    <w:basedOn w:val="Normal"/>
    <w:rsid w:val="006B60CA"/>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3">
    <w:name w:val="xl123"/>
    <w:basedOn w:val="Normal"/>
    <w:rsid w:val="006B60CA"/>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124">
    <w:name w:val="xl124"/>
    <w:basedOn w:val="Normal"/>
    <w:rsid w:val="006B60CA"/>
    <w:pPr>
      <w:shd w:val="clear" w:color="000000" w:fill="FFFFFF"/>
      <w:spacing w:before="100" w:beforeAutospacing="1" w:after="100" w:afterAutospacing="1" w:line="240" w:lineRule="auto"/>
    </w:pPr>
    <w:rPr>
      <w:rFonts w:ascii="Times New Roman" w:eastAsia="Times New Roman" w:hAnsi="Times New Roman"/>
      <w:lang w:eastAsia="es-ES"/>
    </w:rPr>
  </w:style>
  <w:style w:type="paragraph" w:customStyle="1" w:styleId="xl125">
    <w:name w:val="xl125"/>
    <w:basedOn w:val="Normal"/>
    <w:rsid w:val="006B60CA"/>
    <w:pPr>
      <w:shd w:val="clear" w:color="000000" w:fill="FFCC99"/>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26">
    <w:name w:val="xl126"/>
    <w:basedOn w:val="Normal"/>
    <w:rsid w:val="006B60CA"/>
    <w:pPr>
      <w:shd w:val="clear" w:color="000000" w:fill="FFCC99"/>
      <w:spacing w:before="100" w:beforeAutospacing="1" w:after="100" w:afterAutospacing="1" w:line="240" w:lineRule="auto"/>
    </w:pPr>
    <w:rPr>
      <w:rFonts w:ascii="Times New Roman" w:eastAsia="Times New Roman" w:hAnsi="Times New Roman"/>
      <w:lang w:eastAsia="es-ES"/>
    </w:rPr>
  </w:style>
  <w:style w:type="paragraph" w:customStyle="1" w:styleId="xl127">
    <w:name w:val="xl127"/>
    <w:basedOn w:val="Normal"/>
    <w:rsid w:val="006B60CA"/>
    <w:pPr>
      <w:shd w:val="clear" w:color="000000" w:fill="FFCC99"/>
      <w:spacing w:before="100" w:beforeAutospacing="1" w:after="100" w:afterAutospacing="1" w:line="240" w:lineRule="auto"/>
      <w:jc w:val="center"/>
    </w:pPr>
    <w:rPr>
      <w:rFonts w:ascii="Times New Roman" w:eastAsia="Times New Roman" w:hAnsi="Times New Roman"/>
      <w:lang w:eastAsia="es-ES"/>
    </w:rPr>
  </w:style>
  <w:style w:type="paragraph" w:customStyle="1" w:styleId="xl128">
    <w:name w:val="xl128"/>
    <w:basedOn w:val="Normal"/>
    <w:rsid w:val="006B60CA"/>
    <w:pPr>
      <w:shd w:val="clear" w:color="000000" w:fill="FFCC99"/>
      <w:spacing w:before="100" w:beforeAutospacing="1" w:after="100" w:afterAutospacing="1" w:line="240" w:lineRule="auto"/>
    </w:pPr>
    <w:rPr>
      <w:rFonts w:ascii="Times New Roman" w:eastAsia="Times New Roman" w:hAnsi="Times New Roman"/>
      <w:lang w:eastAsia="es-ES"/>
    </w:rPr>
  </w:style>
  <w:style w:type="paragraph" w:customStyle="1" w:styleId="xl129">
    <w:name w:val="xl129"/>
    <w:basedOn w:val="Normal"/>
    <w:rsid w:val="006B60CA"/>
    <w:pPr>
      <w:shd w:val="clear" w:color="000000" w:fill="FFFFFF"/>
      <w:spacing w:before="100" w:beforeAutospacing="1" w:after="100" w:afterAutospacing="1" w:line="240" w:lineRule="auto"/>
      <w:jc w:val="center"/>
      <w:textAlignment w:val="center"/>
    </w:pPr>
    <w:rPr>
      <w:rFonts w:ascii="Tahoma" w:eastAsia="Times New Roman" w:hAnsi="Tahoma" w:cs="Tahoma"/>
      <w:b/>
      <w:bCs/>
      <w:color w:val="FF0000"/>
      <w:lang w:eastAsia="es-ES"/>
    </w:rPr>
  </w:style>
  <w:style w:type="paragraph" w:customStyle="1" w:styleId="xl130">
    <w:name w:val="xl130"/>
    <w:basedOn w:val="Normal"/>
    <w:rsid w:val="006B60CA"/>
    <w:pPr>
      <w:pBdr>
        <w:top w:val="single" w:sz="4" w:space="0" w:color="auto"/>
        <w:lef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1">
    <w:name w:val="xl131"/>
    <w:basedOn w:val="Normal"/>
    <w:rsid w:val="006B60CA"/>
    <w:pPr>
      <w:pBdr>
        <w:top w:val="single" w:sz="4" w:space="0" w:color="auto"/>
        <w:left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2">
    <w:name w:val="xl132"/>
    <w:basedOn w:val="Normal"/>
    <w:rsid w:val="006B60CA"/>
    <w:pPr>
      <w:pBdr>
        <w:left w:val="single" w:sz="4" w:space="0" w:color="auto"/>
        <w:bottom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3">
    <w:name w:val="xl133"/>
    <w:basedOn w:val="Normal"/>
    <w:rsid w:val="006B60CA"/>
    <w:pPr>
      <w:pBdr>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4">
    <w:name w:val="xl134"/>
    <w:basedOn w:val="Normal"/>
    <w:rsid w:val="006B60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5">
    <w:name w:val="xl135"/>
    <w:basedOn w:val="Normal"/>
    <w:rsid w:val="006B60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6">
    <w:name w:val="xl136"/>
    <w:basedOn w:val="Normal"/>
    <w:rsid w:val="006B60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7">
    <w:name w:val="xl137"/>
    <w:basedOn w:val="Normal"/>
    <w:rsid w:val="006B60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8">
    <w:name w:val="xl138"/>
    <w:basedOn w:val="Normal"/>
    <w:rsid w:val="006B60CA"/>
    <w:pPr>
      <w:spacing w:before="100" w:beforeAutospacing="1" w:after="100" w:afterAutospacing="1" w:line="240" w:lineRule="auto"/>
      <w:jc w:val="center"/>
    </w:pPr>
    <w:rPr>
      <w:rFonts w:ascii="Times New Roman" w:eastAsia="Times New Roman" w:hAnsi="Times New Roman"/>
      <w:lang w:eastAsia="es-ES"/>
    </w:rPr>
  </w:style>
  <w:style w:type="paragraph" w:customStyle="1" w:styleId="xl139">
    <w:name w:val="xl139"/>
    <w:basedOn w:val="Normal"/>
    <w:rsid w:val="006B60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40">
    <w:name w:val="xl140"/>
    <w:basedOn w:val="Normal"/>
    <w:rsid w:val="006B60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41">
    <w:name w:val="xl141"/>
    <w:basedOn w:val="Normal"/>
    <w:rsid w:val="006B60CA"/>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b/>
      <w:bCs/>
      <w:sz w:val="24"/>
      <w:szCs w:val="24"/>
      <w:lang w:eastAsia="es-ES"/>
    </w:rPr>
  </w:style>
  <w:style w:type="paragraph" w:customStyle="1" w:styleId="xl142">
    <w:name w:val="xl142"/>
    <w:basedOn w:val="Normal"/>
    <w:rsid w:val="006B60CA"/>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es-ES"/>
    </w:rPr>
  </w:style>
  <w:style w:type="paragraph" w:customStyle="1" w:styleId="xl143">
    <w:name w:val="xl143"/>
    <w:basedOn w:val="Normal"/>
    <w:rsid w:val="006B60CA"/>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44">
    <w:name w:val="xl144"/>
    <w:basedOn w:val="Normal"/>
    <w:rsid w:val="006B60C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45">
    <w:name w:val="xl145"/>
    <w:basedOn w:val="Normal"/>
    <w:rsid w:val="006B60CA"/>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46">
    <w:name w:val="xl146"/>
    <w:basedOn w:val="Normal"/>
    <w:rsid w:val="006B60CA"/>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47">
    <w:name w:val="xl147"/>
    <w:basedOn w:val="Normal"/>
    <w:rsid w:val="006B60CA"/>
    <w:pPr>
      <w:shd w:val="clear" w:color="000000" w:fill="FFFFFF"/>
      <w:spacing w:before="100" w:beforeAutospacing="1" w:after="100" w:afterAutospacing="1" w:line="240" w:lineRule="auto"/>
      <w:jc w:val="center"/>
    </w:pPr>
    <w:rPr>
      <w:rFonts w:ascii="Arial" w:eastAsia="Times New Roman" w:hAnsi="Arial" w:cs="Arial"/>
      <w:b/>
      <w:bCs/>
      <w:color w:val="993300"/>
      <w:lang w:eastAsia="es-ES"/>
    </w:rPr>
  </w:style>
  <w:style w:type="paragraph" w:customStyle="1" w:styleId="xl148">
    <w:name w:val="xl148"/>
    <w:basedOn w:val="Normal"/>
    <w:rsid w:val="006B60CA"/>
    <w:pPr>
      <w:pBdr>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lang w:eastAsia="es-ES"/>
    </w:rPr>
  </w:style>
  <w:style w:type="paragraph" w:customStyle="1" w:styleId="xl149">
    <w:name w:val="xl149"/>
    <w:basedOn w:val="Normal"/>
    <w:rsid w:val="006B60CA"/>
    <w:pP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50">
    <w:name w:val="xl150"/>
    <w:basedOn w:val="Normal"/>
    <w:rsid w:val="006B60CA"/>
    <w:pPr>
      <w:pBdr>
        <w:bottom w:val="single" w:sz="4" w:space="0" w:color="auto"/>
      </w:pBd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51">
    <w:name w:val="xl151"/>
    <w:basedOn w:val="Normal"/>
    <w:rsid w:val="006B60C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2">
    <w:name w:val="xl152"/>
    <w:basedOn w:val="Normal"/>
    <w:rsid w:val="006B60C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3">
    <w:name w:val="xl153"/>
    <w:basedOn w:val="Normal"/>
    <w:rsid w:val="006B60CA"/>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4">
    <w:name w:val="xl154"/>
    <w:basedOn w:val="Normal"/>
    <w:rsid w:val="006B60CA"/>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5">
    <w:name w:val="xl155"/>
    <w:basedOn w:val="Normal"/>
    <w:rsid w:val="006B60CA"/>
    <w:pPr>
      <w:pBdr>
        <w:lef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6">
    <w:name w:val="xl156"/>
    <w:basedOn w:val="Normal"/>
    <w:rsid w:val="006B60CA"/>
    <w:pPr>
      <w:pBdr>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7">
    <w:name w:val="xl157"/>
    <w:basedOn w:val="Normal"/>
    <w:rsid w:val="006B60CA"/>
    <w:pPr>
      <w:shd w:val="clear" w:color="000000" w:fill="FFFFFF"/>
      <w:spacing w:before="100" w:beforeAutospacing="1" w:after="100" w:afterAutospacing="1" w:line="240" w:lineRule="auto"/>
      <w:jc w:val="center"/>
      <w:textAlignment w:val="center"/>
    </w:pPr>
    <w:rPr>
      <w:rFonts w:ascii="Arial" w:eastAsia="Times New Roman" w:hAnsi="Arial" w:cs="Arial"/>
      <w:b/>
      <w:bCs/>
      <w:sz w:val="28"/>
      <w:szCs w:val="28"/>
      <w:lang w:eastAsia="es-ES"/>
    </w:rPr>
  </w:style>
  <w:style w:type="character" w:customStyle="1" w:styleId="SinespaciadoCar">
    <w:name w:val="Sin espaciado Car"/>
    <w:basedOn w:val="Fuentedeprrafopredeter"/>
    <w:link w:val="Sinespaciado"/>
    <w:uiPriority w:val="99"/>
    <w:rsid w:val="005072D8"/>
    <w:rPr>
      <w:sz w:val="22"/>
      <w:szCs w:val="22"/>
    </w:rPr>
  </w:style>
  <w:style w:type="character" w:customStyle="1" w:styleId="Ttulo6Car">
    <w:name w:val="Título 6 Car"/>
    <w:basedOn w:val="Fuentedeprrafopredeter"/>
    <w:link w:val="Ttulo6"/>
    <w:uiPriority w:val="9"/>
    <w:semiHidden/>
    <w:rsid w:val="007254EF"/>
    <w:rPr>
      <w:rFonts w:asciiTheme="majorHAnsi" w:eastAsiaTheme="majorEastAsia" w:hAnsiTheme="majorHAnsi" w:cstheme="majorBidi"/>
      <w:i/>
      <w:iCs/>
      <w:color w:val="243F60" w:themeColor="accent1" w:themeShade="7F"/>
      <w:sz w:val="22"/>
      <w:szCs w:val="22"/>
      <w:lang w:eastAsia="en-US"/>
    </w:rPr>
  </w:style>
  <w:style w:type="paragraph" w:styleId="Textonotaalfinal">
    <w:name w:val="endnote text"/>
    <w:basedOn w:val="Normal"/>
    <w:link w:val="TextonotaalfinalCar"/>
    <w:semiHidden/>
    <w:rsid w:val="007254EF"/>
    <w:pPr>
      <w:spacing w:after="0" w:line="240" w:lineRule="auto"/>
    </w:pPr>
    <w:rPr>
      <w:rFonts w:ascii="Times New Roman" w:eastAsia="Times New Roman" w:hAnsi="Times New Roman"/>
      <w:sz w:val="20"/>
      <w:szCs w:val="20"/>
      <w:lang w:val="es-CO" w:eastAsia="es-ES"/>
    </w:rPr>
  </w:style>
  <w:style w:type="character" w:customStyle="1" w:styleId="TextonotaalfinalCar">
    <w:name w:val="Texto nota al final Car"/>
    <w:basedOn w:val="Fuentedeprrafopredeter"/>
    <w:link w:val="Textonotaalfinal"/>
    <w:semiHidden/>
    <w:rsid w:val="007254EF"/>
    <w:rPr>
      <w:rFonts w:ascii="Times New Roman" w:eastAsia="Times New Roman" w:hAnsi="Times New Roman"/>
      <w:lang w:val="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6900">
      <w:bodyDiv w:val="1"/>
      <w:marLeft w:val="0"/>
      <w:marRight w:val="0"/>
      <w:marTop w:val="0"/>
      <w:marBottom w:val="0"/>
      <w:divBdr>
        <w:top w:val="none" w:sz="0" w:space="0" w:color="auto"/>
        <w:left w:val="none" w:sz="0" w:space="0" w:color="auto"/>
        <w:bottom w:val="none" w:sz="0" w:space="0" w:color="auto"/>
        <w:right w:val="none" w:sz="0" w:space="0" w:color="auto"/>
      </w:divBdr>
    </w:div>
    <w:div w:id="42292081">
      <w:bodyDiv w:val="1"/>
      <w:marLeft w:val="0"/>
      <w:marRight w:val="0"/>
      <w:marTop w:val="0"/>
      <w:marBottom w:val="0"/>
      <w:divBdr>
        <w:top w:val="none" w:sz="0" w:space="0" w:color="auto"/>
        <w:left w:val="none" w:sz="0" w:space="0" w:color="auto"/>
        <w:bottom w:val="none" w:sz="0" w:space="0" w:color="auto"/>
        <w:right w:val="none" w:sz="0" w:space="0" w:color="auto"/>
      </w:divBdr>
    </w:div>
    <w:div w:id="47994837">
      <w:bodyDiv w:val="1"/>
      <w:marLeft w:val="0"/>
      <w:marRight w:val="0"/>
      <w:marTop w:val="0"/>
      <w:marBottom w:val="0"/>
      <w:divBdr>
        <w:top w:val="none" w:sz="0" w:space="0" w:color="auto"/>
        <w:left w:val="none" w:sz="0" w:space="0" w:color="auto"/>
        <w:bottom w:val="none" w:sz="0" w:space="0" w:color="auto"/>
        <w:right w:val="none" w:sz="0" w:space="0" w:color="auto"/>
      </w:divBdr>
    </w:div>
    <w:div w:id="115873194">
      <w:bodyDiv w:val="1"/>
      <w:marLeft w:val="0"/>
      <w:marRight w:val="0"/>
      <w:marTop w:val="0"/>
      <w:marBottom w:val="0"/>
      <w:divBdr>
        <w:top w:val="none" w:sz="0" w:space="0" w:color="auto"/>
        <w:left w:val="none" w:sz="0" w:space="0" w:color="auto"/>
        <w:bottom w:val="none" w:sz="0" w:space="0" w:color="auto"/>
        <w:right w:val="none" w:sz="0" w:space="0" w:color="auto"/>
      </w:divBdr>
    </w:div>
    <w:div w:id="128061710">
      <w:bodyDiv w:val="1"/>
      <w:marLeft w:val="0"/>
      <w:marRight w:val="0"/>
      <w:marTop w:val="0"/>
      <w:marBottom w:val="0"/>
      <w:divBdr>
        <w:top w:val="none" w:sz="0" w:space="0" w:color="auto"/>
        <w:left w:val="none" w:sz="0" w:space="0" w:color="auto"/>
        <w:bottom w:val="none" w:sz="0" w:space="0" w:color="auto"/>
        <w:right w:val="none" w:sz="0" w:space="0" w:color="auto"/>
      </w:divBdr>
    </w:div>
    <w:div w:id="129370618">
      <w:bodyDiv w:val="1"/>
      <w:marLeft w:val="0"/>
      <w:marRight w:val="0"/>
      <w:marTop w:val="0"/>
      <w:marBottom w:val="0"/>
      <w:divBdr>
        <w:top w:val="none" w:sz="0" w:space="0" w:color="auto"/>
        <w:left w:val="none" w:sz="0" w:space="0" w:color="auto"/>
        <w:bottom w:val="none" w:sz="0" w:space="0" w:color="auto"/>
        <w:right w:val="none" w:sz="0" w:space="0" w:color="auto"/>
      </w:divBdr>
    </w:div>
    <w:div w:id="159466932">
      <w:bodyDiv w:val="1"/>
      <w:marLeft w:val="0"/>
      <w:marRight w:val="0"/>
      <w:marTop w:val="0"/>
      <w:marBottom w:val="0"/>
      <w:divBdr>
        <w:top w:val="none" w:sz="0" w:space="0" w:color="auto"/>
        <w:left w:val="none" w:sz="0" w:space="0" w:color="auto"/>
        <w:bottom w:val="none" w:sz="0" w:space="0" w:color="auto"/>
        <w:right w:val="none" w:sz="0" w:space="0" w:color="auto"/>
      </w:divBdr>
    </w:div>
    <w:div w:id="258871210">
      <w:bodyDiv w:val="1"/>
      <w:marLeft w:val="0"/>
      <w:marRight w:val="0"/>
      <w:marTop w:val="0"/>
      <w:marBottom w:val="0"/>
      <w:divBdr>
        <w:top w:val="none" w:sz="0" w:space="0" w:color="auto"/>
        <w:left w:val="none" w:sz="0" w:space="0" w:color="auto"/>
        <w:bottom w:val="none" w:sz="0" w:space="0" w:color="auto"/>
        <w:right w:val="none" w:sz="0" w:space="0" w:color="auto"/>
      </w:divBdr>
    </w:div>
    <w:div w:id="286742923">
      <w:bodyDiv w:val="1"/>
      <w:marLeft w:val="0"/>
      <w:marRight w:val="0"/>
      <w:marTop w:val="0"/>
      <w:marBottom w:val="0"/>
      <w:divBdr>
        <w:top w:val="none" w:sz="0" w:space="0" w:color="auto"/>
        <w:left w:val="none" w:sz="0" w:space="0" w:color="auto"/>
        <w:bottom w:val="none" w:sz="0" w:space="0" w:color="auto"/>
        <w:right w:val="none" w:sz="0" w:space="0" w:color="auto"/>
      </w:divBdr>
    </w:div>
    <w:div w:id="603537861">
      <w:bodyDiv w:val="1"/>
      <w:marLeft w:val="0"/>
      <w:marRight w:val="0"/>
      <w:marTop w:val="0"/>
      <w:marBottom w:val="0"/>
      <w:divBdr>
        <w:top w:val="none" w:sz="0" w:space="0" w:color="auto"/>
        <w:left w:val="none" w:sz="0" w:space="0" w:color="auto"/>
        <w:bottom w:val="none" w:sz="0" w:space="0" w:color="auto"/>
        <w:right w:val="none" w:sz="0" w:space="0" w:color="auto"/>
      </w:divBdr>
    </w:div>
    <w:div w:id="742722152">
      <w:bodyDiv w:val="1"/>
      <w:marLeft w:val="0"/>
      <w:marRight w:val="0"/>
      <w:marTop w:val="0"/>
      <w:marBottom w:val="0"/>
      <w:divBdr>
        <w:top w:val="none" w:sz="0" w:space="0" w:color="auto"/>
        <w:left w:val="none" w:sz="0" w:space="0" w:color="auto"/>
        <w:bottom w:val="none" w:sz="0" w:space="0" w:color="auto"/>
        <w:right w:val="none" w:sz="0" w:space="0" w:color="auto"/>
      </w:divBdr>
    </w:div>
    <w:div w:id="1115754669">
      <w:bodyDiv w:val="1"/>
      <w:marLeft w:val="0"/>
      <w:marRight w:val="0"/>
      <w:marTop w:val="0"/>
      <w:marBottom w:val="0"/>
      <w:divBdr>
        <w:top w:val="none" w:sz="0" w:space="0" w:color="auto"/>
        <w:left w:val="none" w:sz="0" w:space="0" w:color="auto"/>
        <w:bottom w:val="none" w:sz="0" w:space="0" w:color="auto"/>
        <w:right w:val="none" w:sz="0" w:space="0" w:color="auto"/>
      </w:divBdr>
    </w:div>
    <w:div w:id="1128471015">
      <w:bodyDiv w:val="1"/>
      <w:marLeft w:val="0"/>
      <w:marRight w:val="0"/>
      <w:marTop w:val="0"/>
      <w:marBottom w:val="0"/>
      <w:divBdr>
        <w:top w:val="none" w:sz="0" w:space="0" w:color="auto"/>
        <w:left w:val="none" w:sz="0" w:space="0" w:color="auto"/>
        <w:bottom w:val="none" w:sz="0" w:space="0" w:color="auto"/>
        <w:right w:val="none" w:sz="0" w:space="0" w:color="auto"/>
      </w:divBdr>
    </w:div>
    <w:div w:id="1146438665">
      <w:bodyDiv w:val="1"/>
      <w:marLeft w:val="0"/>
      <w:marRight w:val="0"/>
      <w:marTop w:val="0"/>
      <w:marBottom w:val="0"/>
      <w:divBdr>
        <w:top w:val="none" w:sz="0" w:space="0" w:color="auto"/>
        <w:left w:val="none" w:sz="0" w:space="0" w:color="auto"/>
        <w:bottom w:val="none" w:sz="0" w:space="0" w:color="auto"/>
        <w:right w:val="none" w:sz="0" w:space="0" w:color="auto"/>
      </w:divBdr>
    </w:div>
    <w:div w:id="1174566392">
      <w:bodyDiv w:val="1"/>
      <w:marLeft w:val="0"/>
      <w:marRight w:val="0"/>
      <w:marTop w:val="0"/>
      <w:marBottom w:val="0"/>
      <w:divBdr>
        <w:top w:val="none" w:sz="0" w:space="0" w:color="auto"/>
        <w:left w:val="none" w:sz="0" w:space="0" w:color="auto"/>
        <w:bottom w:val="none" w:sz="0" w:space="0" w:color="auto"/>
        <w:right w:val="none" w:sz="0" w:space="0" w:color="auto"/>
      </w:divBdr>
    </w:div>
    <w:div w:id="1222444834">
      <w:bodyDiv w:val="1"/>
      <w:marLeft w:val="0"/>
      <w:marRight w:val="0"/>
      <w:marTop w:val="0"/>
      <w:marBottom w:val="0"/>
      <w:divBdr>
        <w:top w:val="none" w:sz="0" w:space="0" w:color="auto"/>
        <w:left w:val="none" w:sz="0" w:space="0" w:color="auto"/>
        <w:bottom w:val="none" w:sz="0" w:space="0" w:color="auto"/>
        <w:right w:val="none" w:sz="0" w:space="0" w:color="auto"/>
      </w:divBdr>
    </w:div>
    <w:div w:id="1282802666">
      <w:bodyDiv w:val="1"/>
      <w:marLeft w:val="0"/>
      <w:marRight w:val="0"/>
      <w:marTop w:val="0"/>
      <w:marBottom w:val="0"/>
      <w:divBdr>
        <w:top w:val="none" w:sz="0" w:space="0" w:color="auto"/>
        <w:left w:val="none" w:sz="0" w:space="0" w:color="auto"/>
        <w:bottom w:val="none" w:sz="0" w:space="0" w:color="auto"/>
        <w:right w:val="none" w:sz="0" w:space="0" w:color="auto"/>
      </w:divBdr>
    </w:div>
    <w:div w:id="1470898549">
      <w:bodyDiv w:val="1"/>
      <w:marLeft w:val="0"/>
      <w:marRight w:val="0"/>
      <w:marTop w:val="0"/>
      <w:marBottom w:val="0"/>
      <w:divBdr>
        <w:top w:val="none" w:sz="0" w:space="0" w:color="auto"/>
        <w:left w:val="none" w:sz="0" w:space="0" w:color="auto"/>
        <w:bottom w:val="none" w:sz="0" w:space="0" w:color="auto"/>
        <w:right w:val="none" w:sz="0" w:space="0" w:color="auto"/>
      </w:divBdr>
    </w:div>
    <w:div w:id="1653489445">
      <w:bodyDiv w:val="1"/>
      <w:marLeft w:val="0"/>
      <w:marRight w:val="0"/>
      <w:marTop w:val="0"/>
      <w:marBottom w:val="0"/>
      <w:divBdr>
        <w:top w:val="none" w:sz="0" w:space="0" w:color="auto"/>
        <w:left w:val="none" w:sz="0" w:space="0" w:color="auto"/>
        <w:bottom w:val="none" w:sz="0" w:space="0" w:color="auto"/>
        <w:right w:val="none" w:sz="0" w:space="0" w:color="auto"/>
      </w:divBdr>
    </w:div>
    <w:div w:id="1690108694">
      <w:bodyDiv w:val="1"/>
      <w:marLeft w:val="0"/>
      <w:marRight w:val="0"/>
      <w:marTop w:val="0"/>
      <w:marBottom w:val="0"/>
      <w:divBdr>
        <w:top w:val="none" w:sz="0" w:space="0" w:color="auto"/>
        <w:left w:val="none" w:sz="0" w:space="0" w:color="auto"/>
        <w:bottom w:val="none" w:sz="0" w:space="0" w:color="auto"/>
        <w:right w:val="none" w:sz="0" w:space="0" w:color="auto"/>
      </w:divBdr>
    </w:div>
    <w:div w:id="1717268100">
      <w:bodyDiv w:val="1"/>
      <w:marLeft w:val="0"/>
      <w:marRight w:val="0"/>
      <w:marTop w:val="0"/>
      <w:marBottom w:val="0"/>
      <w:divBdr>
        <w:top w:val="none" w:sz="0" w:space="0" w:color="auto"/>
        <w:left w:val="none" w:sz="0" w:space="0" w:color="auto"/>
        <w:bottom w:val="none" w:sz="0" w:space="0" w:color="auto"/>
        <w:right w:val="none" w:sz="0" w:space="0" w:color="auto"/>
      </w:divBdr>
    </w:div>
    <w:div w:id="1759402591">
      <w:bodyDiv w:val="1"/>
      <w:marLeft w:val="0"/>
      <w:marRight w:val="0"/>
      <w:marTop w:val="0"/>
      <w:marBottom w:val="0"/>
      <w:divBdr>
        <w:top w:val="none" w:sz="0" w:space="0" w:color="auto"/>
        <w:left w:val="none" w:sz="0" w:space="0" w:color="auto"/>
        <w:bottom w:val="none" w:sz="0" w:space="0" w:color="auto"/>
        <w:right w:val="none" w:sz="0" w:space="0" w:color="auto"/>
      </w:divBdr>
    </w:div>
    <w:div w:id="1830632213">
      <w:bodyDiv w:val="1"/>
      <w:marLeft w:val="0"/>
      <w:marRight w:val="0"/>
      <w:marTop w:val="0"/>
      <w:marBottom w:val="0"/>
      <w:divBdr>
        <w:top w:val="none" w:sz="0" w:space="0" w:color="auto"/>
        <w:left w:val="none" w:sz="0" w:space="0" w:color="auto"/>
        <w:bottom w:val="none" w:sz="0" w:space="0" w:color="auto"/>
        <w:right w:val="none" w:sz="0" w:space="0" w:color="auto"/>
      </w:divBdr>
    </w:div>
    <w:div w:id="1886982876">
      <w:bodyDiv w:val="1"/>
      <w:marLeft w:val="0"/>
      <w:marRight w:val="0"/>
      <w:marTop w:val="0"/>
      <w:marBottom w:val="0"/>
      <w:divBdr>
        <w:top w:val="none" w:sz="0" w:space="0" w:color="auto"/>
        <w:left w:val="none" w:sz="0" w:space="0" w:color="auto"/>
        <w:bottom w:val="none" w:sz="0" w:space="0" w:color="auto"/>
        <w:right w:val="none" w:sz="0" w:space="0" w:color="auto"/>
      </w:divBdr>
    </w:div>
    <w:div w:id="1909074284">
      <w:bodyDiv w:val="1"/>
      <w:marLeft w:val="0"/>
      <w:marRight w:val="0"/>
      <w:marTop w:val="0"/>
      <w:marBottom w:val="0"/>
      <w:divBdr>
        <w:top w:val="none" w:sz="0" w:space="0" w:color="auto"/>
        <w:left w:val="none" w:sz="0" w:space="0" w:color="auto"/>
        <w:bottom w:val="none" w:sz="0" w:space="0" w:color="auto"/>
        <w:right w:val="none" w:sz="0" w:space="0" w:color="auto"/>
      </w:divBdr>
    </w:div>
    <w:div w:id="2019117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D9D78D-7F05-4F2C-A886-C311C4B0E7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593</Words>
  <Characters>3263</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oswald.tapiero</dc:creator>
  <cp:lastModifiedBy>Mirna Jeanneth Bastidas Diaz</cp:lastModifiedBy>
  <cp:revision>2</cp:revision>
  <cp:lastPrinted>2012-05-14T22:05:00Z</cp:lastPrinted>
  <dcterms:created xsi:type="dcterms:W3CDTF">2015-02-09T20:04:00Z</dcterms:created>
  <dcterms:modified xsi:type="dcterms:W3CDTF">2015-02-09T20:04:00Z</dcterms:modified>
</cp:coreProperties>
</file>