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93"/>
        <w:gridCol w:w="5065"/>
      </w:tblGrid>
      <w:tr w:rsidR="00DC33CA" w:rsidRPr="00006DCF" w:rsidTr="00C9676B">
        <w:trPr>
          <w:trHeight w:val="344"/>
        </w:trPr>
        <w:tc>
          <w:tcPr>
            <w:tcW w:w="10238" w:type="dxa"/>
            <w:gridSpan w:val="3"/>
            <w:shd w:val="clear" w:color="auto" w:fill="auto"/>
            <w:vAlign w:val="center"/>
          </w:tcPr>
          <w:p w:rsidR="00DC33CA" w:rsidRPr="00EF19BC" w:rsidRDefault="00DC33CA" w:rsidP="00EF19BC">
            <w:pPr>
              <w:jc w:val="center"/>
              <w:rPr>
                <w:rFonts w:ascii="Arial" w:hAnsi="Arial" w:cs="Arial"/>
                <w:b/>
              </w:rPr>
            </w:pPr>
            <w:r w:rsidRPr="00EF19BC">
              <w:rPr>
                <w:rFonts w:ascii="Arial" w:hAnsi="Arial" w:cs="Arial"/>
                <w:b/>
              </w:rPr>
              <w:t>ACTA</w:t>
            </w:r>
            <w:r w:rsidR="00EE0910" w:rsidRPr="00EF19BC">
              <w:rPr>
                <w:rFonts w:ascii="Arial" w:hAnsi="Arial" w:cs="Arial"/>
                <w:b/>
              </w:rPr>
              <w:t xml:space="preserve"> DE REUNIÓN</w:t>
            </w:r>
            <w:r w:rsidR="00FF3B1C" w:rsidRPr="00EF19BC">
              <w:rPr>
                <w:rFonts w:ascii="Arial" w:hAnsi="Arial" w:cs="Arial"/>
                <w:b/>
              </w:rPr>
              <w:t xml:space="preserve"> 01</w:t>
            </w:r>
          </w:p>
        </w:tc>
      </w:tr>
      <w:tr w:rsidR="00DC33CA" w:rsidRPr="00006DCF" w:rsidTr="00C9676B">
        <w:trPr>
          <w:trHeight w:val="344"/>
        </w:trPr>
        <w:tc>
          <w:tcPr>
            <w:tcW w:w="5173" w:type="dxa"/>
            <w:gridSpan w:val="2"/>
            <w:shd w:val="clear" w:color="auto" w:fill="auto"/>
            <w:vAlign w:val="center"/>
          </w:tcPr>
          <w:p w:rsidR="00DC33CA" w:rsidRPr="00006DCF" w:rsidRDefault="00DC33CA" w:rsidP="00241D6B">
            <w:pPr>
              <w:jc w:val="both"/>
              <w:rPr>
                <w:rFonts w:ascii="Arial" w:hAnsi="Arial" w:cs="Arial"/>
                <w:lang w:val="es-ES" w:eastAsia="en-US"/>
              </w:rPr>
            </w:pPr>
            <w:r w:rsidRPr="00006DCF">
              <w:rPr>
                <w:rFonts w:ascii="Arial" w:hAnsi="Arial" w:cs="Arial"/>
                <w:lang w:val="es-ES" w:eastAsia="en-US"/>
              </w:rPr>
              <w:t>Hora:</w:t>
            </w:r>
            <w:r w:rsidR="004608B2" w:rsidRPr="00006DCF">
              <w:rPr>
                <w:rFonts w:ascii="Arial" w:hAnsi="Arial" w:cs="Arial"/>
                <w:lang w:val="es-ES" w:eastAsia="en-US"/>
              </w:rPr>
              <w:t xml:space="preserve"> </w:t>
            </w:r>
            <w:r w:rsidR="00FF3B1C" w:rsidRPr="00006DCF">
              <w:rPr>
                <w:rFonts w:ascii="Arial" w:hAnsi="Arial" w:cs="Arial"/>
                <w:lang w:val="es-ES" w:eastAsia="en-US"/>
              </w:rPr>
              <w:t>2:</w:t>
            </w:r>
            <w:r w:rsidR="00CE6BA5">
              <w:rPr>
                <w:rFonts w:ascii="Arial" w:hAnsi="Arial" w:cs="Arial"/>
                <w:lang w:val="es-ES" w:eastAsia="en-US"/>
              </w:rPr>
              <w:t>30</w:t>
            </w:r>
            <w:r w:rsidR="00564BB1">
              <w:rPr>
                <w:rFonts w:ascii="Arial" w:hAnsi="Arial" w:cs="Arial"/>
                <w:lang w:val="es-ES" w:eastAsia="en-US"/>
              </w:rPr>
              <w:t xml:space="preserve"> a 4:</w:t>
            </w:r>
            <w:r w:rsidR="00241D6B">
              <w:rPr>
                <w:rFonts w:ascii="Arial" w:hAnsi="Arial" w:cs="Arial"/>
                <w:lang w:val="es-ES" w:eastAsia="en-US"/>
              </w:rPr>
              <w:t>3</w:t>
            </w:r>
            <w:r w:rsidR="00564BB1">
              <w:rPr>
                <w:rFonts w:ascii="Arial" w:hAnsi="Arial" w:cs="Arial"/>
                <w:lang w:val="es-ES" w:eastAsia="en-US"/>
              </w:rPr>
              <w:t>0</w:t>
            </w:r>
            <w:r w:rsidR="00FF3B1C" w:rsidRPr="00006DCF">
              <w:rPr>
                <w:rFonts w:ascii="Arial" w:hAnsi="Arial" w:cs="Arial"/>
                <w:lang w:val="es-ES" w:eastAsia="en-US"/>
              </w:rPr>
              <w:t xml:space="preserve"> PM</w:t>
            </w:r>
          </w:p>
        </w:tc>
        <w:tc>
          <w:tcPr>
            <w:tcW w:w="5065" w:type="dxa"/>
            <w:vAlign w:val="center"/>
          </w:tcPr>
          <w:p w:rsidR="00DC33CA" w:rsidRPr="00006DCF" w:rsidRDefault="00DC33CA" w:rsidP="00CE6BA5">
            <w:pPr>
              <w:jc w:val="both"/>
              <w:rPr>
                <w:rFonts w:ascii="Arial" w:hAnsi="Arial" w:cs="Arial"/>
                <w:lang w:val="es-ES" w:eastAsia="en-US"/>
              </w:rPr>
            </w:pPr>
            <w:r w:rsidRPr="00006DCF">
              <w:rPr>
                <w:rFonts w:ascii="Arial" w:hAnsi="Arial" w:cs="Arial"/>
                <w:lang w:val="es-ES" w:eastAsia="en-US"/>
              </w:rPr>
              <w:t xml:space="preserve">Fecha: </w:t>
            </w:r>
            <w:r w:rsidR="00CE6BA5">
              <w:rPr>
                <w:rFonts w:ascii="Arial" w:hAnsi="Arial" w:cs="Arial"/>
                <w:lang w:val="es-ES" w:eastAsia="en-US"/>
              </w:rPr>
              <w:t>04</w:t>
            </w:r>
            <w:r w:rsidR="00EF19BC">
              <w:rPr>
                <w:rFonts w:ascii="Arial" w:hAnsi="Arial" w:cs="Arial"/>
                <w:lang w:val="es-ES" w:eastAsia="en-US"/>
              </w:rPr>
              <w:t xml:space="preserve"> de </w:t>
            </w:r>
            <w:r w:rsidR="00CE6BA5">
              <w:rPr>
                <w:rFonts w:ascii="Arial" w:hAnsi="Arial" w:cs="Arial"/>
                <w:lang w:val="es-ES" w:eastAsia="en-US"/>
              </w:rPr>
              <w:t>agosto</w:t>
            </w:r>
            <w:r w:rsidRPr="00006DCF">
              <w:rPr>
                <w:rFonts w:ascii="Arial" w:hAnsi="Arial" w:cs="Arial"/>
                <w:lang w:val="es-ES" w:eastAsia="en-US"/>
              </w:rPr>
              <w:t xml:space="preserve"> </w:t>
            </w:r>
            <w:r w:rsidR="0094157F" w:rsidRPr="00006DCF">
              <w:rPr>
                <w:rFonts w:ascii="Arial" w:hAnsi="Arial" w:cs="Arial"/>
                <w:lang w:val="es-ES" w:eastAsia="en-US"/>
              </w:rPr>
              <w:t xml:space="preserve">de </w:t>
            </w:r>
            <w:r w:rsidR="003A235A" w:rsidRPr="00006DCF">
              <w:rPr>
                <w:rFonts w:ascii="Arial" w:hAnsi="Arial" w:cs="Arial"/>
                <w:lang w:val="es-ES" w:eastAsia="en-US"/>
              </w:rPr>
              <w:t>201</w:t>
            </w:r>
            <w:r w:rsidR="0092501D" w:rsidRPr="00006DCF">
              <w:rPr>
                <w:rFonts w:ascii="Arial" w:hAnsi="Arial" w:cs="Arial"/>
                <w:lang w:val="es-ES" w:eastAsia="en-US"/>
              </w:rPr>
              <w:t>5</w:t>
            </w:r>
          </w:p>
        </w:tc>
      </w:tr>
      <w:tr w:rsidR="000D12B2" w:rsidRPr="00006DCF" w:rsidTr="00EF19BC">
        <w:trPr>
          <w:trHeight w:val="344"/>
        </w:trPr>
        <w:tc>
          <w:tcPr>
            <w:tcW w:w="1980" w:type="dxa"/>
            <w:vAlign w:val="center"/>
          </w:tcPr>
          <w:p w:rsidR="000D12B2" w:rsidRPr="00006DCF" w:rsidRDefault="00E70315" w:rsidP="00226B09">
            <w:pPr>
              <w:jc w:val="both"/>
              <w:rPr>
                <w:rFonts w:ascii="Arial" w:hAnsi="Arial" w:cs="Arial"/>
                <w:lang w:val="es-ES" w:eastAsia="en-US"/>
              </w:rPr>
            </w:pPr>
            <w:r w:rsidRPr="00006DCF">
              <w:rPr>
                <w:rFonts w:ascii="Arial" w:hAnsi="Arial" w:cs="Arial"/>
                <w:lang w:val="es-ES" w:eastAsia="en-US"/>
              </w:rPr>
              <w:t xml:space="preserve">Dependencia que </w:t>
            </w:r>
            <w:r w:rsidR="00DC33CA" w:rsidRPr="00006DCF">
              <w:rPr>
                <w:rFonts w:ascii="Arial" w:hAnsi="Arial" w:cs="Arial"/>
                <w:lang w:val="es-ES" w:eastAsia="en-US"/>
              </w:rPr>
              <w:t>Convoca:</w:t>
            </w:r>
          </w:p>
        </w:tc>
        <w:tc>
          <w:tcPr>
            <w:tcW w:w="8258" w:type="dxa"/>
            <w:gridSpan w:val="2"/>
            <w:vAlign w:val="center"/>
          </w:tcPr>
          <w:p w:rsidR="000D12B2" w:rsidRPr="00006DCF" w:rsidRDefault="00FF3B1C" w:rsidP="00226B09">
            <w:pPr>
              <w:jc w:val="both"/>
              <w:rPr>
                <w:rFonts w:ascii="Arial" w:hAnsi="Arial" w:cs="Arial"/>
                <w:lang w:val="es-ES" w:eastAsia="en-US"/>
              </w:rPr>
            </w:pPr>
            <w:r w:rsidRPr="00006DCF">
              <w:rPr>
                <w:rFonts w:ascii="Arial" w:hAnsi="Arial" w:cs="Arial"/>
                <w:lang w:val="es-ES" w:eastAsia="en-US"/>
              </w:rPr>
              <w:t xml:space="preserve">Sistema Nacional De Bienestar Familiar </w:t>
            </w:r>
            <w:r w:rsidR="0092501D" w:rsidRPr="00006DCF">
              <w:rPr>
                <w:rFonts w:ascii="Arial" w:hAnsi="Arial" w:cs="Arial"/>
                <w:lang w:val="es-ES" w:eastAsia="en-US"/>
              </w:rPr>
              <w:t xml:space="preserve"> </w:t>
            </w:r>
          </w:p>
        </w:tc>
      </w:tr>
      <w:tr w:rsidR="000D12B2" w:rsidRPr="00006DCF" w:rsidTr="00EF19BC">
        <w:trPr>
          <w:trHeight w:val="344"/>
        </w:trPr>
        <w:tc>
          <w:tcPr>
            <w:tcW w:w="1980" w:type="dxa"/>
            <w:vAlign w:val="center"/>
          </w:tcPr>
          <w:p w:rsidR="000D12B2" w:rsidRPr="00006DCF" w:rsidRDefault="00DC33CA" w:rsidP="00226B09">
            <w:pPr>
              <w:jc w:val="both"/>
              <w:rPr>
                <w:rFonts w:ascii="Arial" w:hAnsi="Arial" w:cs="Arial"/>
                <w:lang w:val="es-ES" w:eastAsia="en-US"/>
              </w:rPr>
            </w:pPr>
            <w:r w:rsidRPr="00006DCF">
              <w:rPr>
                <w:rFonts w:ascii="Arial" w:hAnsi="Arial" w:cs="Arial"/>
                <w:lang w:val="es-ES" w:eastAsia="en-US"/>
              </w:rPr>
              <w:t>Proceso:</w:t>
            </w:r>
          </w:p>
        </w:tc>
        <w:tc>
          <w:tcPr>
            <w:tcW w:w="8258" w:type="dxa"/>
            <w:gridSpan w:val="2"/>
            <w:vAlign w:val="center"/>
          </w:tcPr>
          <w:p w:rsidR="000D12B2" w:rsidRPr="00006DCF" w:rsidRDefault="00FF3B1C" w:rsidP="00226B09">
            <w:pPr>
              <w:jc w:val="both"/>
              <w:rPr>
                <w:rFonts w:ascii="Arial" w:hAnsi="Arial" w:cs="Arial"/>
                <w:lang w:val="es-ES" w:eastAsia="en-US"/>
              </w:rPr>
            </w:pPr>
            <w:r w:rsidRPr="00006DCF">
              <w:rPr>
                <w:rFonts w:ascii="Arial" w:hAnsi="Arial" w:cs="Arial"/>
                <w:lang w:val="es-ES" w:eastAsia="en-US"/>
              </w:rPr>
              <w:t>Articulación y Coordinación</w:t>
            </w:r>
            <w:r w:rsidR="00CC7182">
              <w:rPr>
                <w:rFonts w:ascii="Arial" w:hAnsi="Arial" w:cs="Arial"/>
                <w:lang w:val="es-ES" w:eastAsia="en-US"/>
              </w:rPr>
              <w:t xml:space="preserve"> mesas </w:t>
            </w:r>
          </w:p>
        </w:tc>
      </w:tr>
      <w:tr w:rsidR="0040411F" w:rsidRPr="00006DCF" w:rsidTr="00EF19BC">
        <w:trPr>
          <w:trHeight w:val="344"/>
        </w:trPr>
        <w:tc>
          <w:tcPr>
            <w:tcW w:w="1980" w:type="dxa"/>
            <w:vAlign w:val="center"/>
          </w:tcPr>
          <w:p w:rsidR="0040411F" w:rsidRPr="00006DCF" w:rsidRDefault="00DC33CA" w:rsidP="00226B09">
            <w:pPr>
              <w:jc w:val="both"/>
              <w:rPr>
                <w:rFonts w:ascii="Arial" w:hAnsi="Arial" w:cs="Arial"/>
                <w:lang w:val="es-ES" w:eastAsia="en-US"/>
              </w:rPr>
            </w:pPr>
            <w:r w:rsidRPr="00006DCF">
              <w:rPr>
                <w:rFonts w:ascii="Arial" w:hAnsi="Arial" w:cs="Arial"/>
                <w:lang w:val="es-ES" w:eastAsia="en-US"/>
              </w:rPr>
              <w:t>Objetivo:</w:t>
            </w:r>
          </w:p>
        </w:tc>
        <w:tc>
          <w:tcPr>
            <w:tcW w:w="8258" w:type="dxa"/>
            <w:gridSpan w:val="2"/>
            <w:vAlign w:val="center"/>
          </w:tcPr>
          <w:p w:rsidR="00C9676B" w:rsidRPr="00006DCF" w:rsidRDefault="00FF3B1C" w:rsidP="00CE6BA5">
            <w:pPr>
              <w:jc w:val="both"/>
              <w:rPr>
                <w:rFonts w:ascii="Arial" w:hAnsi="Arial" w:cs="Arial"/>
                <w:lang w:val="es-ES" w:eastAsia="en-US"/>
              </w:rPr>
            </w:pPr>
            <w:r w:rsidRPr="00006DCF">
              <w:rPr>
                <w:rFonts w:ascii="Arial" w:hAnsi="Arial" w:cs="Arial"/>
                <w:lang w:val="es-ES" w:eastAsia="en-US"/>
              </w:rPr>
              <w:t xml:space="preserve">Realizar mesa Publica de los programas del Instituto Colombiana De Bienestar Familiar en el Municipio de </w:t>
            </w:r>
            <w:r w:rsidR="00CE6BA5">
              <w:rPr>
                <w:rFonts w:ascii="Arial" w:hAnsi="Arial" w:cs="Arial"/>
                <w:lang w:val="es-ES" w:eastAsia="en-US"/>
              </w:rPr>
              <w:t>Cumaribo</w:t>
            </w:r>
            <w:r w:rsidRPr="00006DCF">
              <w:rPr>
                <w:rFonts w:ascii="Arial" w:hAnsi="Arial" w:cs="Arial"/>
                <w:lang w:val="es-ES" w:eastAsia="en-US"/>
              </w:rPr>
              <w:t xml:space="preserve">. </w:t>
            </w:r>
          </w:p>
        </w:tc>
      </w:tr>
      <w:tr w:rsidR="00672D98" w:rsidRPr="00006DCF" w:rsidTr="00C9676B">
        <w:trPr>
          <w:trHeight w:val="367"/>
        </w:trPr>
        <w:tc>
          <w:tcPr>
            <w:tcW w:w="10238" w:type="dxa"/>
            <w:gridSpan w:val="3"/>
          </w:tcPr>
          <w:p w:rsidR="000D4599" w:rsidRPr="00006DCF" w:rsidRDefault="000D4599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92501D" w:rsidRDefault="0092501D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F19BC">
              <w:rPr>
                <w:rFonts w:ascii="Arial" w:hAnsi="Arial" w:cs="Arial"/>
                <w:b/>
                <w:bCs/>
                <w:color w:val="000000" w:themeColor="text1"/>
              </w:rPr>
              <w:t>Agenda:</w:t>
            </w:r>
          </w:p>
          <w:p w:rsidR="00EB0CF9" w:rsidRDefault="00EB0CF9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EB0CF9" w:rsidRPr="00C709F4" w:rsidRDefault="00EB0CF9" w:rsidP="00EB0CF9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709F4">
              <w:rPr>
                <w:rFonts w:ascii="Arial" w:hAnsi="Arial" w:cs="Arial"/>
              </w:rPr>
              <w:t>Himno Nacional – Himno Departamento de Vichada -  Himno de Municipio de Cumaribo</w:t>
            </w:r>
          </w:p>
          <w:p w:rsidR="00EB0CF9" w:rsidRPr="00C709F4" w:rsidRDefault="00EB0CF9" w:rsidP="00EB0CF9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709F4">
              <w:rPr>
                <w:rFonts w:ascii="Arial" w:hAnsi="Arial" w:cs="Arial"/>
              </w:rPr>
              <w:t>Instalación de la Mesa Publica por parte de la Dra. Norys Nella Narváez Negrette Directora ICBF  Regional Vichada</w:t>
            </w:r>
          </w:p>
          <w:p w:rsidR="00EB0CF9" w:rsidRPr="00EB0CF9" w:rsidRDefault="00EB0CF9" w:rsidP="00EB0CF9">
            <w:pPr>
              <w:pStyle w:val="Prrafodelista"/>
              <w:spacing w:after="200" w:line="276" w:lineRule="auto"/>
              <w:ind w:left="720"/>
              <w:jc w:val="both"/>
              <w:rPr>
                <w:rFonts w:ascii="Arial" w:hAnsi="Arial" w:cs="Arial"/>
                <w:u w:val="single"/>
              </w:rPr>
            </w:pPr>
            <w:r w:rsidRPr="00EB0CF9">
              <w:rPr>
                <w:rFonts w:ascii="Arial" w:hAnsi="Arial" w:cs="Arial"/>
                <w:u w:val="single"/>
              </w:rPr>
              <w:t>Primera Infancia.</w:t>
            </w:r>
          </w:p>
          <w:p w:rsidR="00EB0CF9" w:rsidRPr="00C709F4" w:rsidRDefault="00EB0CF9" w:rsidP="00EB0CF9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709F4">
              <w:rPr>
                <w:rFonts w:ascii="Arial" w:hAnsi="Arial" w:cs="Arial"/>
              </w:rPr>
              <w:t>Presentación de programa  desarrollo infantil en medio familiar CDI a cargo del operador Vicariato Apostólico de Puerto Carreño</w:t>
            </w:r>
          </w:p>
          <w:p w:rsidR="00EB0CF9" w:rsidRPr="00C709F4" w:rsidRDefault="00EB0CF9" w:rsidP="00EB0CF9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709F4">
              <w:rPr>
                <w:rFonts w:ascii="Arial" w:hAnsi="Arial" w:cs="Arial"/>
              </w:rPr>
              <w:t>Presentación hogares comunitarios y hogares FAMI a cargo del operador Asociación de Padres de Palmarito</w:t>
            </w:r>
          </w:p>
          <w:p w:rsidR="00EB0CF9" w:rsidRPr="00C709F4" w:rsidRDefault="00EB0CF9" w:rsidP="00EB0CF9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709F4">
              <w:rPr>
                <w:rFonts w:ascii="Arial" w:hAnsi="Arial" w:cs="Arial"/>
              </w:rPr>
              <w:t>Presentación de Recuperación Nutricional con Enfoque comunitario  a cargo del operador Asociación de Padres de Palmarito</w:t>
            </w:r>
          </w:p>
          <w:p w:rsidR="00EB0CF9" w:rsidRPr="00C709F4" w:rsidRDefault="00EB0CF9" w:rsidP="00EB0CF9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709F4">
              <w:rPr>
                <w:rFonts w:ascii="Arial" w:hAnsi="Arial" w:cs="Arial"/>
              </w:rPr>
              <w:t>Presentación del programa de recuperación nutricional con énfasis en los primeros 1000 días a cargo del operador Asociación de Padres de Palmarito.</w:t>
            </w:r>
          </w:p>
          <w:p w:rsidR="00EB0CF9" w:rsidRPr="00C709F4" w:rsidRDefault="00EB0CF9" w:rsidP="00EB0CF9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709F4">
              <w:rPr>
                <w:rFonts w:ascii="Arial" w:hAnsi="Arial" w:cs="Arial"/>
              </w:rPr>
              <w:t>Presentación del programa de complementación nutricional DIA a cargo de ICBF</w:t>
            </w:r>
          </w:p>
          <w:p w:rsidR="00EB0CF9" w:rsidRPr="00FE056D" w:rsidRDefault="00EB0CF9" w:rsidP="00EB0CF9">
            <w:pPr>
              <w:pStyle w:val="Prrafodelista"/>
              <w:spacing w:after="200" w:line="276" w:lineRule="auto"/>
              <w:ind w:left="720"/>
              <w:jc w:val="both"/>
              <w:rPr>
                <w:rFonts w:ascii="Arial" w:hAnsi="Arial" w:cs="Arial"/>
              </w:rPr>
            </w:pPr>
            <w:r w:rsidRPr="00FE056D">
              <w:rPr>
                <w:rFonts w:ascii="Arial" w:hAnsi="Arial" w:cs="Arial"/>
                <w:u w:val="single"/>
              </w:rPr>
              <w:t>Niñez y Adolescencia</w:t>
            </w:r>
            <w:r w:rsidRPr="00FE056D">
              <w:rPr>
                <w:rFonts w:ascii="Arial" w:hAnsi="Arial" w:cs="Arial"/>
              </w:rPr>
              <w:t>.</w:t>
            </w:r>
          </w:p>
          <w:p w:rsidR="00EB0CF9" w:rsidRPr="00C709F4" w:rsidRDefault="00EB0CF9" w:rsidP="00EB0CF9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709F4">
              <w:rPr>
                <w:rFonts w:ascii="Arial" w:hAnsi="Arial" w:cs="Arial"/>
              </w:rPr>
              <w:t>Presentación del  Programa  Generaciones con bienestar en la modalidad étnica, tradicional y rural a cargo ICBF</w:t>
            </w:r>
          </w:p>
          <w:p w:rsidR="00EB0CF9" w:rsidRPr="00FE056D" w:rsidRDefault="00EB0CF9" w:rsidP="00EB0CF9">
            <w:pPr>
              <w:pStyle w:val="Prrafodelista"/>
              <w:spacing w:after="200" w:line="276" w:lineRule="auto"/>
              <w:jc w:val="both"/>
              <w:rPr>
                <w:rFonts w:ascii="Arial" w:hAnsi="Arial" w:cs="Arial"/>
                <w:u w:val="single"/>
              </w:rPr>
            </w:pPr>
            <w:r w:rsidRPr="00FE056D">
              <w:rPr>
                <w:rFonts w:ascii="Arial" w:hAnsi="Arial" w:cs="Arial"/>
                <w:u w:val="single"/>
              </w:rPr>
              <w:t xml:space="preserve">Protección </w:t>
            </w:r>
          </w:p>
          <w:p w:rsidR="00EB0CF9" w:rsidRPr="00C709F4" w:rsidRDefault="00EB0CF9" w:rsidP="00EB0CF9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709F4">
              <w:rPr>
                <w:rFonts w:ascii="Arial" w:hAnsi="Arial" w:cs="Arial"/>
              </w:rPr>
              <w:t>Hogares Sustitutos a cargo de ICBF</w:t>
            </w:r>
          </w:p>
          <w:p w:rsidR="00EB0CF9" w:rsidRPr="00C709F4" w:rsidRDefault="00EB0CF9" w:rsidP="00EB0CF9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</w:rPr>
            </w:pPr>
            <w:r w:rsidRPr="00C709F4">
              <w:rPr>
                <w:rFonts w:ascii="Arial" w:hAnsi="Arial" w:cs="Arial"/>
              </w:rPr>
              <w:lastRenderedPageBreak/>
              <w:t xml:space="preserve">         </w:t>
            </w:r>
            <w:r w:rsidRPr="00FE056D">
              <w:rPr>
                <w:rFonts w:ascii="Arial" w:hAnsi="Arial" w:cs="Arial"/>
                <w:u w:val="single"/>
              </w:rPr>
              <w:t>Bienestarina</w:t>
            </w:r>
            <w:r w:rsidRPr="00C709F4">
              <w:rPr>
                <w:rFonts w:ascii="Arial" w:hAnsi="Arial" w:cs="Arial"/>
              </w:rPr>
              <w:t>.</w:t>
            </w:r>
          </w:p>
          <w:p w:rsidR="00EF19BC" w:rsidRPr="00EB0CF9" w:rsidRDefault="00EB0CF9" w:rsidP="00EB0CF9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</w:rPr>
            </w:pPr>
            <w:r w:rsidRPr="00C709F4">
              <w:rPr>
                <w:rFonts w:ascii="Arial" w:hAnsi="Arial" w:cs="Arial"/>
              </w:rPr>
              <w:t>Presentación que se realiza a cargo de ICBF</w:t>
            </w:r>
          </w:p>
          <w:p w:rsidR="0092501D" w:rsidRPr="003D568B" w:rsidRDefault="00597A7A" w:rsidP="00D92B3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bCs/>
                <w:color w:val="000000" w:themeColor="text1"/>
                <w:u w:val="single"/>
              </w:rPr>
            </w:pPr>
            <w:r w:rsidRPr="00EB0CF9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Desarrollo</w:t>
            </w:r>
            <w:r w:rsidRPr="003D568B">
              <w:rPr>
                <w:rFonts w:ascii="Arial" w:hAnsi="Arial" w:cs="Arial"/>
                <w:bCs/>
                <w:color w:val="000000" w:themeColor="text1"/>
                <w:u w:val="single"/>
              </w:rPr>
              <w:t>:</w:t>
            </w:r>
          </w:p>
          <w:p w:rsidR="00083ADC" w:rsidRDefault="00083ADC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Siendo las 2:</w:t>
            </w:r>
            <w:r w:rsidR="00EB0D26">
              <w:rPr>
                <w:rFonts w:ascii="Arial" w:hAnsi="Arial" w:cs="Arial"/>
                <w:bCs/>
                <w:color w:val="000000" w:themeColor="text1"/>
              </w:rPr>
              <w:t>30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PM del día </w:t>
            </w:r>
            <w:r w:rsidR="00EB0D26">
              <w:rPr>
                <w:rFonts w:ascii="Arial" w:hAnsi="Arial" w:cs="Arial"/>
                <w:bCs/>
                <w:color w:val="000000" w:themeColor="text1"/>
              </w:rPr>
              <w:t>04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 w:rsidR="00EB0D26">
              <w:rPr>
                <w:rFonts w:ascii="Arial" w:hAnsi="Arial" w:cs="Arial"/>
                <w:bCs/>
                <w:color w:val="000000" w:themeColor="text1"/>
              </w:rPr>
              <w:t>Agosto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de 2015 se da inicio a la mesa pública de los programas del ICBF en el Municipio de </w:t>
            </w:r>
            <w:r w:rsidR="00D92B39">
              <w:rPr>
                <w:rFonts w:ascii="Arial" w:hAnsi="Arial" w:cs="Arial"/>
                <w:bCs/>
                <w:color w:val="000000" w:themeColor="text1"/>
              </w:rPr>
              <w:t>Cumaribo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, la Dra. Margarita Guerra </w:t>
            </w:r>
            <w:r w:rsidR="00AB16FC">
              <w:rPr>
                <w:rFonts w:ascii="Arial" w:hAnsi="Arial" w:cs="Arial"/>
                <w:bCs/>
                <w:color w:val="000000" w:themeColor="text1"/>
              </w:rPr>
              <w:t xml:space="preserve">Referente del SNBF </w:t>
            </w:r>
            <w:r>
              <w:rPr>
                <w:rFonts w:ascii="Arial" w:hAnsi="Arial" w:cs="Arial"/>
                <w:bCs/>
                <w:color w:val="000000" w:themeColor="text1"/>
              </w:rPr>
              <w:t>presenta saludo a los asistentes y procede a dar lectura de  la agenda a desarrollar.</w:t>
            </w:r>
          </w:p>
          <w:p w:rsidR="00083ADC" w:rsidRDefault="00083ADC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DC4F1E" w:rsidRPr="0083425B" w:rsidRDefault="00A93BE7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Se r</w:t>
            </w:r>
            <w:r w:rsidR="00A63599">
              <w:rPr>
                <w:rFonts w:ascii="Arial" w:hAnsi="Arial" w:cs="Arial"/>
                <w:bCs/>
                <w:color w:val="000000" w:themeColor="text1"/>
              </w:rPr>
              <w:t xml:space="preserve">ealiza </w:t>
            </w:r>
            <w:r w:rsidR="00E664C9">
              <w:rPr>
                <w:rFonts w:ascii="Arial" w:hAnsi="Arial" w:cs="Arial"/>
                <w:bCs/>
                <w:color w:val="000000" w:themeColor="text1"/>
              </w:rPr>
              <w:t xml:space="preserve">instalación de la mesa publica la cual está a cargo de la </w:t>
            </w:r>
            <w:r w:rsidR="00A63599">
              <w:rPr>
                <w:rFonts w:ascii="Arial" w:hAnsi="Arial" w:cs="Arial"/>
                <w:bCs/>
                <w:color w:val="000000" w:themeColor="text1"/>
              </w:rPr>
              <w:t xml:space="preserve"> Doctora Norys Nella </w:t>
            </w:r>
            <w:r w:rsidR="00F57421">
              <w:rPr>
                <w:rFonts w:ascii="Arial" w:hAnsi="Arial" w:cs="Arial"/>
                <w:bCs/>
                <w:color w:val="000000" w:themeColor="text1"/>
              </w:rPr>
              <w:t>Narváez</w:t>
            </w:r>
            <w:r w:rsidR="00A63599">
              <w:rPr>
                <w:rFonts w:ascii="Arial" w:hAnsi="Arial" w:cs="Arial"/>
                <w:bCs/>
                <w:color w:val="000000" w:themeColor="text1"/>
              </w:rPr>
              <w:t xml:space="preserve"> Negrette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Directora del ICBF, </w:t>
            </w:r>
            <w:r w:rsidR="00E664C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A63599">
              <w:rPr>
                <w:rFonts w:ascii="Arial" w:hAnsi="Arial" w:cs="Arial"/>
                <w:bCs/>
                <w:color w:val="000000" w:themeColor="text1"/>
              </w:rPr>
              <w:t>quien menciona, que l</w:t>
            </w:r>
            <w:r w:rsidR="00DC4F1E" w:rsidRPr="0083425B">
              <w:rPr>
                <w:rFonts w:ascii="Arial" w:hAnsi="Arial" w:cs="Arial"/>
              </w:rPr>
              <w:t xml:space="preserve">a iniciativa de realizar mesa pública  obedece a la necesidad de mejorar la transparencia del sector público colombiano y fortalecer la generación de información, a partir de ejercer los controles  necesarios sobre el desempeño y la gestión de las entidades públicas, la responsabilidad de las autoridades públicas por ejercer de forma adecuada el encargo realizado ante los ciudadanos además de  fortalecer el ejercicio del control social y participativo. </w:t>
            </w:r>
          </w:p>
          <w:p w:rsidR="00DC4F1E" w:rsidRPr="0083425B" w:rsidRDefault="00DC4F1E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C4F1E" w:rsidRPr="0083425B" w:rsidRDefault="00DC4F1E" w:rsidP="00226B09">
            <w:pPr>
              <w:autoSpaceDE w:val="0"/>
              <w:autoSpaceDN w:val="0"/>
              <w:adjustRightInd w:val="0"/>
              <w:jc w:val="both"/>
              <w:rPr>
                <w:rFonts w:ascii="Arial" w:eastAsia="MS PGothic" w:hAnsi="Arial" w:cs="Arial"/>
                <w:color w:val="000000"/>
                <w:kern w:val="24"/>
              </w:rPr>
            </w:pPr>
            <w:r w:rsidRPr="0083425B">
              <w:rPr>
                <w:rFonts w:ascii="Arial" w:eastAsia="MS PGothic" w:hAnsi="Arial" w:cs="Arial"/>
                <w:color w:val="000000"/>
                <w:kern w:val="24"/>
              </w:rPr>
              <w:t>Fortalecer las mesas públicas como un proceso tendiente a promover un cambio cultural, de manera democrática y  participativa, para visibilizar la gestión transparente y los resultados  ICBF como garante del cumplimiento de los derechos de la niñez, la adolescencia y la familia colombiana.</w:t>
            </w:r>
          </w:p>
          <w:p w:rsidR="00DC4F1E" w:rsidRPr="0083425B" w:rsidRDefault="00DC4F1E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C4F1E" w:rsidRPr="0083425B" w:rsidRDefault="00DC4F1E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4248">
              <w:rPr>
                <w:rFonts w:ascii="Arial" w:hAnsi="Arial" w:cs="Arial"/>
              </w:rPr>
              <w:t>El objetivo principal de la mesa pública en el ICBF es: c</w:t>
            </w:r>
            <w:r w:rsidRPr="0083425B">
              <w:rPr>
                <w:rFonts w:ascii="Arial" w:hAnsi="Arial" w:cs="Arial"/>
              </w:rPr>
              <w:t>omo entidad pública</w:t>
            </w:r>
            <w:r w:rsidRPr="0083425B">
              <w:rPr>
                <w:rFonts w:ascii="Arial" w:hAnsi="Arial" w:cs="Arial"/>
                <w:b/>
              </w:rPr>
              <w:t xml:space="preserve"> </w:t>
            </w:r>
            <w:r w:rsidRPr="0083425B">
              <w:rPr>
                <w:rFonts w:ascii="Arial" w:hAnsi="Arial" w:cs="Arial"/>
              </w:rPr>
              <w:t>debe informar a los ciudadanos las actuaciones en el territorio, explicar acciones sobre la prestación del servicio de igual forma los ciudadanos también tiene derecho a exigir y a conocer sobre los servicios que se prestan.</w:t>
            </w:r>
          </w:p>
          <w:p w:rsidR="00DC4F1E" w:rsidRPr="0083425B" w:rsidRDefault="00DC4F1E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C4F1E" w:rsidRPr="0083425B" w:rsidRDefault="00DC4F1E" w:rsidP="00226B09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83425B">
              <w:rPr>
                <w:rFonts w:ascii="Arial" w:hAnsi="Arial" w:cs="Arial"/>
              </w:rPr>
              <w:t>Es importante mencionar que dentro de este escenario o este tipo de encuentros existe la obligación de un actor de informar y explicar sus acciones a otro(s) que tiene el derecho a exigirla, debido a la presencia de una relación de poder, y  da la posibilidad de conocer algún comportamiento inadecuado y tomar los correctivos necesarios de igual forma de premiar un comportamiento destacado.</w:t>
            </w:r>
          </w:p>
          <w:p w:rsidR="00DC4F1E" w:rsidRPr="0083425B" w:rsidRDefault="00DC4F1E" w:rsidP="00226B09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DC4F1E" w:rsidRPr="0083425B" w:rsidRDefault="00DC4F1E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25B">
              <w:rPr>
                <w:rFonts w:ascii="Arial" w:hAnsi="Arial" w:cs="Arial"/>
              </w:rPr>
              <w:t>E</w:t>
            </w:r>
            <w:r w:rsidR="00D92B39">
              <w:rPr>
                <w:rFonts w:ascii="Arial" w:hAnsi="Arial" w:cs="Arial"/>
              </w:rPr>
              <w:t xml:space="preserve">s por esto que la mesa pública </w:t>
            </w:r>
            <w:r w:rsidRPr="0083425B">
              <w:rPr>
                <w:rFonts w:ascii="Arial" w:hAnsi="Arial" w:cs="Arial"/>
              </w:rPr>
              <w:t>presupone, pero también fortalece, la transparencia del sector público, el concepto de responsabilidad de los directivos y servidores y el acceso a la información como requisitos básicos. Adicionalmente, la mesa pública  es una expresión del control social, por cuanto éste último comprende acciones de Petición de información y explicaciones, así como la evaluación de la gestión y la incidencia de la ciudadanía para que esta aporte a mejorar el servicio de acuerdo a las necesidades requeridas.</w:t>
            </w:r>
          </w:p>
          <w:p w:rsidR="00DC4F1E" w:rsidRPr="0083425B" w:rsidRDefault="00DC4F1E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C4F1E" w:rsidRPr="0083425B" w:rsidRDefault="00DC4F1E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425B">
              <w:rPr>
                <w:rFonts w:ascii="Arial" w:hAnsi="Arial" w:cs="Arial"/>
              </w:rPr>
              <w:t xml:space="preserve">El interés práctico por la mesa pública  surge por la presencia de problemas que afectan el cumplimiento de sus objetivos de programas: el bajo desempeño, así como la pérdida de </w:t>
            </w:r>
            <w:r w:rsidRPr="0083425B">
              <w:rPr>
                <w:rFonts w:ascii="Arial" w:hAnsi="Arial" w:cs="Arial"/>
              </w:rPr>
              <w:lastRenderedPageBreak/>
              <w:t>legitimidad del Estado y de confianza de los ciudadanos en las instituciones. Visto en términos positivos, la importancia de la mesa pública  radica en su contribución a un Estado justo, eficiente y eficaz, pues esta es considerada como uno de los elementos que pueden contribuir a la reducción de  problemas específicos y por tanto a una mejor administración. También es uno de los requisitos para mejorar la calidad de la democracia.</w:t>
            </w:r>
          </w:p>
          <w:p w:rsidR="00A52B80" w:rsidRPr="00006DCF" w:rsidRDefault="00A52B80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0D4599" w:rsidRDefault="00594248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 continuación se realiza presentación de los programas m</w:t>
            </w:r>
            <w:r w:rsidR="000D4599" w:rsidRPr="00006DCF">
              <w:rPr>
                <w:rFonts w:ascii="Arial" w:hAnsi="Arial" w:cs="Arial"/>
                <w:bCs/>
                <w:color w:val="000000" w:themeColor="text1"/>
              </w:rPr>
              <w:t>isionales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del </w:t>
            </w:r>
            <w:r w:rsidR="000D4599" w:rsidRPr="00006DCF">
              <w:rPr>
                <w:rFonts w:ascii="Arial" w:hAnsi="Arial" w:cs="Arial"/>
                <w:bCs/>
                <w:color w:val="000000" w:themeColor="text1"/>
              </w:rPr>
              <w:t xml:space="preserve"> ICBF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en el Municipio de </w:t>
            </w:r>
            <w:r w:rsidR="00A921C5">
              <w:rPr>
                <w:rFonts w:ascii="Arial" w:hAnsi="Arial" w:cs="Arial"/>
                <w:bCs/>
                <w:color w:val="000000" w:themeColor="text1"/>
              </w:rPr>
              <w:t>Cumaribo</w:t>
            </w:r>
            <w:r w:rsidR="000D4599" w:rsidRPr="00006DCF">
              <w:rPr>
                <w:rFonts w:ascii="Arial" w:hAnsi="Arial" w:cs="Arial"/>
                <w:bCs/>
                <w:color w:val="000000" w:themeColor="text1"/>
              </w:rPr>
              <w:t xml:space="preserve"> Vichada 2015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594248">
              <w:rPr>
                <w:rFonts w:ascii="Arial" w:hAnsi="Arial" w:cs="Arial"/>
                <w:szCs w:val="28"/>
              </w:rPr>
              <w:t>a cargo de la Dra. Yenny Reyes Aguilar Coo</w:t>
            </w:r>
            <w:r w:rsidR="00FE3266">
              <w:rPr>
                <w:rFonts w:ascii="Arial" w:hAnsi="Arial" w:cs="Arial"/>
                <w:szCs w:val="28"/>
              </w:rPr>
              <w:t>rdinadora de Asistencia Técnica, quien aclara a los asistentes que los programas del ICBF son administrados por Operadores.</w:t>
            </w:r>
          </w:p>
          <w:p w:rsidR="00FE3266" w:rsidRDefault="00FE3266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</w:rPr>
            </w:pPr>
          </w:p>
          <w:p w:rsidR="00FE3266" w:rsidRDefault="00FE3266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El señor Antonio Piña – Docente del programa CDI Modalidad Familiar saluda en lengua sikuani teniendo en cuenta que la mayoría de los asistentes pertenecen a la étnia sikuani. Acto seguido la Dra. Julia Oñate – Coordinadora del Operador Vicariato </w:t>
            </w:r>
            <w:r w:rsidR="00893EC9">
              <w:rPr>
                <w:rFonts w:ascii="Arial" w:hAnsi="Arial" w:cs="Arial"/>
                <w:szCs w:val="28"/>
              </w:rPr>
              <w:t>Apostólico</w:t>
            </w:r>
            <w:r>
              <w:rPr>
                <w:rFonts w:ascii="Arial" w:hAnsi="Arial" w:cs="Arial"/>
                <w:szCs w:val="28"/>
              </w:rPr>
              <w:t xml:space="preserve"> de Puerto Carreño.</w:t>
            </w:r>
          </w:p>
          <w:p w:rsidR="00FE3266" w:rsidRDefault="00FE3266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</w:rPr>
            </w:pPr>
          </w:p>
          <w:p w:rsidR="00FE3266" w:rsidRPr="00D76A27" w:rsidRDefault="00FE3266" w:rsidP="00FE3266">
            <w:pPr>
              <w:spacing w:line="276" w:lineRule="auto"/>
              <w:jc w:val="both"/>
              <w:rPr>
                <w:rFonts w:ascii="Arial" w:hAnsi="Arial" w:cs="Arial"/>
                <w:szCs w:val="28"/>
                <w:lang w:val="es-ES"/>
              </w:rPr>
            </w:pPr>
            <w:r w:rsidRPr="00380512">
              <w:rPr>
                <w:rFonts w:ascii="Arial" w:hAnsi="Arial" w:cs="Arial"/>
                <w:szCs w:val="28"/>
                <w:lang w:val="es-MX"/>
              </w:rPr>
              <w:t xml:space="preserve">Continua </w:t>
            </w:r>
            <w:r>
              <w:rPr>
                <w:rFonts w:ascii="Arial" w:hAnsi="Arial" w:cs="Arial"/>
                <w:szCs w:val="28"/>
                <w:lang w:val="es-MX"/>
              </w:rPr>
              <w:t xml:space="preserve">realizando la </w:t>
            </w:r>
            <w:r w:rsidRPr="00380512">
              <w:rPr>
                <w:rFonts w:ascii="Arial" w:hAnsi="Arial" w:cs="Arial"/>
                <w:szCs w:val="28"/>
              </w:rPr>
              <w:t xml:space="preserve">presentación del </w:t>
            </w:r>
            <w:r>
              <w:rPr>
                <w:rFonts w:ascii="Arial" w:hAnsi="Arial" w:cs="Arial"/>
                <w:szCs w:val="28"/>
              </w:rPr>
              <w:t xml:space="preserve">programa desarrollo infantil modalidad </w:t>
            </w:r>
            <w:r w:rsidRPr="00380512">
              <w:rPr>
                <w:rFonts w:ascii="Arial" w:hAnsi="Arial" w:cs="Arial"/>
                <w:szCs w:val="28"/>
              </w:rPr>
              <w:t xml:space="preserve">familiar </w:t>
            </w:r>
            <w:r>
              <w:rPr>
                <w:rFonts w:ascii="Arial" w:hAnsi="Arial" w:cs="Arial"/>
                <w:szCs w:val="28"/>
              </w:rPr>
              <w:t xml:space="preserve">resaltando  que </w:t>
            </w:r>
            <w:r w:rsidRPr="00380512">
              <w:rPr>
                <w:rFonts w:ascii="Arial" w:hAnsi="Arial" w:cs="Arial"/>
                <w:szCs w:val="28"/>
              </w:rPr>
              <w:t>es un programa articulado entre el instituto colombiano de bienestar familiar y la pastoral social de Puerto Carreño, el cual esta ofertado en los cuatro municipios del departamento</w:t>
            </w:r>
            <w:r>
              <w:rPr>
                <w:rFonts w:ascii="Arial" w:hAnsi="Arial" w:cs="Arial"/>
                <w:szCs w:val="28"/>
              </w:rPr>
              <w:t>,</w:t>
            </w:r>
            <w:r w:rsidRPr="00380512">
              <w:rPr>
                <w:rFonts w:ascii="Arial" w:hAnsi="Arial" w:cs="Arial"/>
                <w:szCs w:val="28"/>
              </w:rPr>
              <w:t xml:space="preserve"> Cumaribo, La Primavera, Santa Rosalía y Puerto Carreño, contando con un talento humano idóneo para cubrir las expectativas del personal de primera infancia, mujeres lactantes y mujeres gestantes. El cual busca Promover el desarrollo integral de los niños y niñas en Primera Infancia,  a través de la  generación de capacidades, formación y  acompañamiento a familias y cuidadores, en el marco de la articulación institucional y el fortalecimiento de la gestión para la garantía, seguimiento y promoción de Derechos. El cual beneficia Mujeres gestantes y madres lactantes, Niños y niñas desde la gestación -menores de cinco años y/o hasta su ingreso al grado de transición, </w:t>
            </w:r>
            <w:r>
              <w:rPr>
                <w:rFonts w:ascii="Arial" w:hAnsi="Arial" w:cs="Arial"/>
                <w:szCs w:val="28"/>
                <w:lang w:val="es-ES"/>
              </w:rPr>
              <w:t>p</w:t>
            </w:r>
            <w:r w:rsidRPr="00380512">
              <w:rPr>
                <w:rFonts w:ascii="Arial" w:hAnsi="Arial" w:cs="Arial"/>
                <w:szCs w:val="28"/>
                <w:lang w:val="es-ES"/>
              </w:rPr>
              <w:t xml:space="preserve">rioriza el acceso a los niños y niñas hasta los cinco </w:t>
            </w:r>
            <w:r w:rsidRPr="00D76A27">
              <w:rPr>
                <w:rFonts w:ascii="Arial" w:hAnsi="Arial" w:cs="Arial"/>
                <w:szCs w:val="28"/>
                <w:lang w:val="es-ES"/>
              </w:rPr>
              <w:t xml:space="preserve">años  de edad.  </w:t>
            </w:r>
          </w:p>
          <w:p w:rsidR="00FE3266" w:rsidRPr="00D76A27" w:rsidRDefault="00FE3266" w:rsidP="00FE3266">
            <w:pPr>
              <w:spacing w:line="276" w:lineRule="auto"/>
              <w:jc w:val="both"/>
              <w:rPr>
                <w:rFonts w:ascii="Arial" w:hAnsi="Arial" w:cs="Arial"/>
                <w:szCs w:val="28"/>
              </w:rPr>
            </w:pPr>
            <w:r w:rsidRPr="00D76A27">
              <w:rPr>
                <w:rFonts w:ascii="Arial" w:hAnsi="Arial" w:cs="Arial"/>
                <w:szCs w:val="28"/>
                <w:lang w:val="es-ES"/>
              </w:rPr>
              <w:t xml:space="preserve">El programa </w:t>
            </w:r>
            <w:r w:rsidRPr="00D76A27">
              <w:rPr>
                <w:rFonts w:ascii="Arial" w:hAnsi="Arial" w:cs="Arial"/>
                <w:szCs w:val="28"/>
              </w:rPr>
              <w:t>cuenta con 105 beneficiarios en el Municipio de Cumaribo</w:t>
            </w:r>
            <w:r w:rsidR="00893EC9" w:rsidRPr="00D76A27">
              <w:rPr>
                <w:rFonts w:ascii="Arial" w:hAnsi="Arial" w:cs="Arial"/>
                <w:szCs w:val="28"/>
              </w:rPr>
              <w:t>, en cumplimiento al contrato No. 102/2015</w:t>
            </w:r>
            <w:r w:rsidRPr="00D76A27">
              <w:rPr>
                <w:rFonts w:ascii="Arial" w:hAnsi="Arial" w:cs="Arial"/>
                <w:szCs w:val="28"/>
              </w:rPr>
              <w:t xml:space="preserve"> Con un presupuesto asignado para el departamento de $1</w:t>
            </w:r>
            <w:r w:rsidR="00F57421">
              <w:rPr>
                <w:rFonts w:ascii="Arial" w:hAnsi="Arial" w:cs="Arial"/>
                <w:szCs w:val="28"/>
              </w:rPr>
              <w:t>.</w:t>
            </w:r>
            <w:r w:rsidRPr="00D76A27">
              <w:rPr>
                <w:rFonts w:ascii="Arial" w:hAnsi="Arial" w:cs="Arial"/>
                <w:szCs w:val="28"/>
              </w:rPr>
              <w:t>618</w:t>
            </w:r>
            <w:r w:rsidR="00F57421">
              <w:rPr>
                <w:rFonts w:ascii="Arial" w:hAnsi="Arial" w:cs="Arial"/>
                <w:szCs w:val="28"/>
              </w:rPr>
              <w:t>.</w:t>
            </w:r>
            <w:r w:rsidRPr="00D76A27">
              <w:rPr>
                <w:rFonts w:ascii="Arial" w:hAnsi="Arial" w:cs="Arial"/>
                <w:szCs w:val="28"/>
              </w:rPr>
              <w:t>417,775.</w:t>
            </w:r>
          </w:p>
          <w:p w:rsidR="00FE3266" w:rsidRDefault="00FE3266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</w:rPr>
            </w:pPr>
          </w:p>
          <w:p w:rsidR="00893EC9" w:rsidRDefault="00893EC9" w:rsidP="00893EC9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szCs w:val="28"/>
              </w:rPr>
              <w:t>A continuación realiza la p</w:t>
            </w:r>
            <w:r w:rsidRPr="00594248">
              <w:rPr>
                <w:rFonts w:ascii="Arial" w:hAnsi="Arial" w:cs="Arial"/>
                <w:szCs w:val="28"/>
              </w:rPr>
              <w:t xml:space="preserve">resentación la Señora </w:t>
            </w:r>
            <w:r>
              <w:rPr>
                <w:rFonts w:ascii="Arial" w:hAnsi="Arial" w:cs="Arial"/>
                <w:szCs w:val="28"/>
              </w:rPr>
              <w:t>Luz Dary Lozano,</w:t>
            </w:r>
            <w:r w:rsidRPr="00594248">
              <w:rPr>
                <w:rFonts w:ascii="Arial" w:hAnsi="Arial" w:cs="Arial"/>
                <w:szCs w:val="28"/>
              </w:rPr>
              <w:t xml:space="preserve"> Representante Legal Asociación de </w:t>
            </w:r>
            <w:r>
              <w:rPr>
                <w:rFonts w:ascii="Arial" w:hAnsi="Arial" w:cs="Arial"/>
                <w:szCs w:val="28"/>
              </w:rPr>
              <w:t xml:space="preserve">Padres Usuarios de Hogares de Palmarito, </w:t>
            </w:r>
            <w:r w:rsidR="00186500">
              <w:rPr>
                <w:rFonts w:ascii="Arial" w:hAnsi="Arial" w:cs="Arial"/>
                <w:szCs w:val="28"/>
              </w:rPr>
              <w:t>quien expone que en cumplimiento al contrato No</w:t>
            </w:r>
            <w:r w:rsidRPr="004B47C0">
              <w:rPr>
                <w:rFonts w:ascii="Arial" w:hAnsi="Arial" w:cs="Arial"/>
                <w:bCs/>
                <w:color w:val="000000" w:themeColor="text1"/>
                <w:lang w:val="es-MX"/>
              </w:rPr>
              <w:t>.</w:t>
            </w:r>
            <w:r w:rsidR="00CB2FC5"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032 del 25 de Febrero de 2015</w:t>
            </w:r>
            <w:r w:rsidR="00186500"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</w:t>
            </w:r>
            <w:r w:rsidR="00CB2FC5">
              <w:rPr>
                <w:rFonts w:ascii="Arial" w:hAnsi="Arial" w:cs="Arial"/>
                <w:bCs/>
                <w:color w:val="000000" w:themeColor="text1"/>
                <w:lang w:val="es-MX"/>
              </w:rPr>
              <w:t>e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n el Municipio de Cumaribo se cuentan con cinco (5) unidades de servicio tradicional en el casco urbano y dos (2) en el </w:t>
            </w:r>
            <w:r w:rsidR="00A67BF8">
              <w:rPr>
                <w:rFonts w:ascii="Arial" w:hAnsi="Arial" w:cs="Arial"/>
                <w:bCs/>
                <w:color w:val="000000" w:themeColor="text1"/>
                <w:lang w:val="es-MX"/>
              </w:rPr>
              <w:t>área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rural en las comunidades Cumariana y Yopalito del resguardo Caño Cawasi, para un t</w:t>
            </w:r>
            <w:r w:rsidRPr="004B47C0"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otal 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>9</w:t>
            </w:r>
            <w:r w:rsidRPr="00C560AA">
              <w:rPr>
                <w:rFonts w:ascii="Arial" w:hAnsi="Arial" w:cs="Arial"/>
                <w:bCs/>
                <w:color w:val="000000" w:themeColor="text1"/>
                <w:lang w:val="es-MX"/>
              </w:rPr>
              <w:t>8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de b</w:t>
            </w:r>
            <w:r w:rsidRPr="004B47C0">
              <w:rPr>
                <w:rFonts w:ascii="Arial" w:hAnsi="Arial" w:cs="Arial"/>
                <w:bCs/>
                <w:color w:val="000000" w:themeColor="text1"/>
                <w:lang w:val="es-MX"/>
              </w:rPr>
              <w:t>eneficiarios.</w:t>
            </w:r>
          </w:p>
          <w:p w:rsidR="00893EC9" w:rsidRDefault="00893EC9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Los hogares </w:t>
            </w:r>
            <w:r w:rsidRPr="00006DCF">
              <w:rPr>
                <w:rFonts w:ascii="Arial" w:hAnsi="Arial" w:cs="Arial"/>
                <w:bCs/>
                <w:color w:val="000000" w:themeColor="text1"/>
              </w:rPr>
              <w:t>comunitarios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de bienestar modalidad tradicional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es 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una modalidad de atención 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MX"/>
              </w:rPr>
              <w:lastRenderedPageBreak/>
              <w:t>en la cual el niño recibe atención no integral que incluye: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p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MX"/>
              </w:rPr>
              <w:t>rotección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, 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MX"/>
              </w:rPr>
              <w:t>acompañamiento pedagógico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, 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MX"/>
              </w:rPr>
              <w:t>alimentación</w:t>
            </w:r>
            <w:r w:rsidR="00CB2FC5"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. </w:t>
            </w:r>
          </w:p>
          <w:p w:rsidR="00CB2FC5" w:rsidRPr="00893EC9" w:rsidRDefault="00CB2FC5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893EC9" w:rsidRDefault="00893EC9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s-ES"/>
              </w:rPr>
              <w:t>H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ES"/>
              </w:rPr>
              <w:t>ogares FAMI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e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MX"/>
              </w:rPr>
              <w:t>s una modalidad de atención en la cual se busca que mediante el apoyo d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>e una madre comunitaria desarrollan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actividades para fortalecer la familia, fortalecer el vínculo afectivo entre madre e hijo y aporta una ración alimentaria.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</w:t>
            </w:r>
          </w:p>
          <w:p w:rsidR="00CC482A" w:rsidRDefault="00CC482A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lang w:val="es-MX"/>
              </w:rPr>
            </w:pPr>
          </w:p>
          <w:p w:rsidR="00893EC9" w:rsidRDefault="00893EC9" w:rsidP="00CC4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>Los hogares FAMI en el Municipio son seis (6) los cuales se encuentran ubicados cinco (5) en area rural en las comunidades: Cumariana, Maniare, Buena Vista, El Viento, Santa Martha uno (1) en el</w:t>
            </w:r>
            <w:r w:rsidRPr="00A31175"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área urbana 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>en el barrio Alcaravan, se b</w:t>
            </w:r>
            <w:r w:rsidRPr="00A31175">
              <w:rPr>
                <w:rFonts w:ascii="Arial" w:hAnsi="Arial" w:cs="Arial"/>
                <w:bCs/>
                <w:color w:val="000000" w:themeColor="text1"/>
                <w:lang w:val="es-MX"/>
              </w:rPr>
              <w:t>ene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>fician m</w:t>
            </w:r>
            <w:r w:rsidRPr="00A31175"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adres gestantes, lactantes, niños y niñas menores de dos años. </w:t>
            </w:r>
            <w:r w:rsidR="00CC482A"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La meta Social para el Municipio de Cumaribo son 90 </w:t>
            </w:r>
            <w:r w:rsidR="00CC482A" w:rsidRPr="00006DCF">
              <w:rPr>
                <w:rFonts w:ascii="Arial" w:hAnsi="Arial" w:cs="Arial"/>
                <w:bCs/>
                <w:color w:val="000000" w:themeColor="text1"/>
                <w:lang w:val="es-MX"/>
              </w:rPr>
              <w:t>familias</w:t>
            </w:r>
            <w:r w:rsidR="00CC482A"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a beneficiar.</w:t>
            </w:r>
          </w:p>
          <w:p w:rsidR="00CC482A" w:rsidRDefault="00CC482A" w:rsidP="00CC4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es-MX"/>
              </w:rPr>
            </w:pPr>
          </w:p>
          <w:p w:rsidR="00CC482A" w:rsidRDefault="00CC482A" w:rsidP="00893EC9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Además expone que los recursos asignados </w:t>
            </w:r>
            <w:r>
              <w:rPr>
                <w:rFonts w:ascii="Arial" w:hAnsi="Arial" w:cs="Arial"/>
                <w:szCs w:val="28"/>
              </w:rPr>
              <w:t xml:space="preserve"> para </w:t>
            </w:r>
            <w:r w:rsidRPr="004B47C0">
              <w:rPr>
                <w:rFonts w:ascii="Arial" w:hAnsi="Arial" w:cs="Arial"/>
                <w:bCs/>
                <w:color w:val="000000" w:themeColor="text1"/>
                <w:lang w:val="es-MX"/>
              </w:rPr>
              <w:t>la operación del programa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en el Municipio de Cumaribo es de </w:t>
            </w:r>
            <w:r w:rsidRPr="004B47C0">
              <w:rPr>
                <w:rFonts w:ascii="Arial" w:hAnsi="Arial" w:cs="Arial"/>
                <w:b/>
                <w:bCs/>
                <w:color w:val="000000" w:themeColor="text1"/>
                <w:lang w:val="es-MX"/>
              </w:rPr>
              <w:t xml:space="preserve"> </w:t>
            </w:r>
            <w:r w:rsidRPr="00CC482A">
              <w:rPr>
                <w:rFonts w:ascii="Arial" w:hAnsi="Arial" w:cs="Arial"/>
                <w:bCs/>
                <w:lang w:val="es-MX"/>
              </w:rPr>
              <w:t>$180.354.598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distribuidos así: para la modalidad</w:t>
            </w:r>
            <w:r w:rsidRPr="004B47C0"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>tradicional</w:t>
            </w:r>
            <w:r w:rsidRPr="004B47C0"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</w:t>
            </w:r>
            <w:r w:rsidRPr="00CC482A">
              <w:rPr>
                <w:rFonts w:ascii="Arial" w:hAnsi="Arial" w:cs="Arial"/>
                <w:bCs/>
                <w:lang w:val="es-MX"/>
              </w:rPr>
              <w:t>$122.497.060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y para </w:t>
            </w:r>
            <w:r w:rsidRPr="004B47C0">
              <w:rPr>
                <w:rFonts w:ascii="Arial" w:hAnsi="Arial" w:cs="Arial"/>
                <w:bCs/>
                <w:color w:val="000000" w:themeColor="text1"/>
                <w:lang w:val="es-MX"/>
              </w:rPr>
              <w:t>FAMI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s-MX"/>
              </w:rPr>
              <w:t>$</w:t>
            </w:r>
            <w:r>
              <w:rPr>
                <w:rFonts w:ascii="Arial" w:hAnsi="Arial" w:cs="Arial"/>
                <w:bCs/>
                <w:lang w:val="es-MX"/>
              </w:rPr>
              <w:t xml:space="preserve">57.857.538, </w:t>
            </w:r>
            <w:r w:rsidR="00434DED">
              <w:rPr>
                <w:rFonts w:ascii="Arial" w:hAnsi="Arial" w:cs="Arial"/>
                <w:bCs/>
                <w:lang w:val="es-MX"/>
              </w:rPr>
              <w:t>p</w:t>
            </w:r>
            <w:r>
              <w:rPr>
                <w:rFonts w:ascii="Arial" w:hAnsi="Arial" w:cs="Arial"/>
                <w:bCs/>
                <w:lang w:val="es-MX"/>
              </w:rPr>
              <w:t>ara la presente Vigencia.</w:t>
            </w:r>
          </w:p>
          <w:p w:rsidR="00893EC9" w:rsidRDefault="00893EC9" w:rsidP="00893EC9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Además da a conocer que la mayor dificultad con la que se cuenta es la falta de puntualidad de los padres usuarios al llevar sus niños a los Hogares Comunitarios </w:t>
            </w:r>
            <w:r w:rsidR="00BC49E5">
              <w:rPr>
                <w:rFonts w:ascii="Arial" w:hAnsi="Arial" w:cs="Arial"/>
                <w:bCs/>
                <w:color w:val="000000" w:themeColor="text1"/>
                <w:lang w:val="es-MX"/>
              </w:rPr>
              <w:t>y la deficiencia de material didáctico y pedagógico.</w:t>
            </w:r>
          </w:p>
          <w:p w:rsidR="00B64A0F" w:rsidRDefault="00B64A0F" w:rsidP="00B64A0F">
            <w:pPr>
              <w:tabs>
                <w:tab w:val="num" w:pos="720"/>
              </w:tabs>
              <w:spacing w:after="200"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>Dentro de las fortalezas expuestas por la operadora se encuentran: el a</w:t>
            </w:r>
            <w:r w:rsidRPr="008D473C">
              <w:rPr>
                <w:rFonts w:ascii="Arial" w:hAnsi="Arial" w:cs="Arial"/>
                <w:bCs/>
                <w:color w:val="000000" w:themeColor="text1"/>
                <w:lang w:val="es-MX"/>
              </w:rPr>
              <w:t>poyo por parte del ICBF  y de la Administración municipal para la operaci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ón del programa en el Municipio y el personal de trabajo. </w:t>
            </w:r>
          </w:p>
          <w:p w:rsidR="00BC49E5" w:rsidRPr="00BC49E5" w:rsidRDefault="00BC49E5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/>
              </w:rPr>
            </w:pPr>
            <w:r w:rsidRPr="00BC49E5">
              <w:rPr>
                <w:rFonts w:ascii="Arial" w:hAnsi="Arial" w:cs="Arial"/>
                <w:bCs/>
                <w:lang w:val="es-MX"/>
              </w:rPr>
              <w:t>Seguidamente la Enfermera Greys Colón realiza su interven</w:t>
            </w:r>
            <w:r>
              <w:rPr>
                <w:rFonts w:ascii="Arial" w:hAnsi="Arial" w:cs="Arial"/>
                <w:bCs/>
                <w:lang w:val="es-MX"/>
              </w:rPr>
              <w:t>ción realizando presentación del programa Recuperación Nutricional con Enfoque Comunitario, exponiendo que el objeto del programa es principalmente contribuir al mejoramiento nutricional de niños de 6 a 11 meses con la modalidad tipo 1,  y de 1 a 4 años 11 meses con la modalidad tipo 2</w:t>
            </w:r>
            <w:r w:rsidR="00A623BB">
              <w:rPr>
                <w:rFonts w:ascii="Arial" w:hAnsi="Arial" w:cs="Arial"/>
                <w:bCs/>
                <w:lang w:val="es-MX"/>
              </w:rPr>
              <w:t xml:space="preserve">. Expone que los beneficiarios y las actividades que se desarrollan en cumplimiento a este programa se llevan a cabo en el </w:t>
            </w:r>
            <w:r w:rsidR="00230A68">
              <w:rPr>
                <w:rFonts w:ascii="Arial" w:hAnsi="Arial" w:cs="Arial"/>
                <w:bCs/>
                <w:lang w:val="es-MX"/>
              </w:rPr>
              <w:t>área</w:t>
            </w:r>
            <w:r w:rsidR="00A623BB">
              <w:rPr>
                <w:rFonts w:ascii="Arial" w:hAnsi="Arial" w:cs="Arial"/>
                <w:bCs/>
                <w:lang w:val="es-MX"/>
              </w:rPr>
              <w:t xml:space="preserve"> rural, principalmente en el Resguardo Saracure Rio Cadá. </w:t>
            </w:r>
          </w:p>
          <w:p w:rsidR="00893EC9" w:rsidRDefault="00062504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/>
              </w:rPr>
            </w:pPr>
            <w:r w:rsidRPr="00062504">
              <w:rPr>
                <w:rFonts w:ascii="Arial" w:hAnsi="Arial" w:cs="Arial"/>
                <w:bCs/>
                <w:lang w:val="es-MX"/>
              </w:rPr>
              <w:t xml:space="preserve">Resalta el apoyo de otras instituciones </w:t>
            </w:r>
            <w:r>
              <w:rPr>
                <w:rFonts w:ascii="Arial" w:hAnsi="Arial" w:cs="Arial"/>
                <w:bCs/>
                <w:lang w:val="es-MX"/>
              </w:rPr>
              <w:t xml:space="preserve">del </w:t>
            </w:r>
            <w:r w:rsidR="00230A68">
              <w:rPr>
                <w:rFonts w:ascii="Arial" w:hAnsi="Arial" w:cs="Arial"/>
                <w:bCs/>
                <w:lang w:val="es-MX"/>
              </w:rPr>
              <w:t>área</w:t>
            </w:r>
            <w:r>
              <w:rPr>
                <w:rFonts w:ascii="Arial" w:hAnsi="Arial" w:cs="Arial"/>
                <w:bCs/>
                <w:lang w:val="es-MX"/>
              </w:rPr>
              <w:t xml:space="preserve"> de </w:t>
            </w:r>
            <w:r w:rsidR="00230A68">
              <w:rPr>
                <w:rFonts w:ascii="Arial" w:hAnsi="Arial" w:cs="Arial"/>
                <w:bCs/>
                <w:lang w:val="es-MX"/>
              </w:rPr>
              <w:t>salud</w:t>
            </w:r>
            <w:r>
              <w:rPr>
                <w:rFonts w:ascii="Arial" w:hAnsi="Arial" w:cs="Arial"/>
                <w:bCs/>
                <w:lang w:val="es-MX"/>
              </w:rPr>
              <w:t xml:space="preserve"> y otras del municipio en las comunidades beneficiarias. </w:t>
            </w:r>
          </w:p>
          <w:p w:rsidR="001108C9" w:rsidRDefault="001108C9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/>
              </w:rPr>
            </w:pPr>
          </w:p>
          <w:p w:rsidR="00BC49E5" w:rsidRDefault="001108C9" w:rsidP="00110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Cs/>
                <w:lang w:val="es-MX"/>
              </w:rPr>
              <w:t>A continuación s</w:t>
            </w:r>
            <w:r w:rsidR="00BC49E5">
              <w:rPr>
                <w:rFonts w:ascii="Arial" w:hAnsi="Arial" w:cs="Arial"/>
                <w:szCs w:val="28"/>
              </w:rPr>
              <w:t>e realiza p</w:t>
            </w:r>
            <w:r w:rsidR="00BC49E5" w:rsidRPr="003E5EEF">
              <w:rPr>
                <w:rFonts w:ascii="Arial" w:hAnsi="Arial" w:cs="Arial"/>
                <w:szCs w:val="28"/>
              </w:rPr>
              <w:t>resentación del programa de recuperación nutricional con énfasis en los primeros mil días a cargo de la Dra. Claudia Escudero</w:t>
            </w:r>
            <w:r w:rsidR="00BC49E5">
              <w:rPr>
                <w:rFonts w:ascii="Arial" w:hAnsi="Arial" w:cs="Arial"/>
                <w:szCs w:val="28"/>
              </w:rPr>
              <w:t>, quien menciona que el operador del programa en el departamento es l</w:t>
            </w:r>
            <w:r w:rsidR="00BC49E5" w:rsidRPr="003E5EEF">
              <w:rPr>
                <w:rFonts w:ascii="Arial" w:hAnsi="Arial" w:cs="Arial"/>
                <w:szCs w:val="28"/>
              </w:rPr>
              <w:t>a Asociación de Padres Usuarios de los Ho</w:t>
            </w:r>
            <w:r w:rsidR="00BC49E5">
              <w:rPr>
                <w:rFonts w:ascii="Arial" w:hAnsi="Arial" w:cs="Arial"/>
                <w:szCs w:val="28"/>
              </w:rPr>
              <w:t xml:space="preserve">gares Comunitarios de Bienestar </w:t>
            </w:r>
            <w:r w:rsidR="00BC49E5" w:rsidRPr="003E5EEF">
              <w:rPr>
                <w:rFonts w:ascii="Arial" w:hAnsi="Arial" w:cs="Arial"/>
                <w:szCs w:val="28"/>
              </w:rPr>
              <w:t>Palmarito</w:t>
            </w:r>
            <w:r w:rsidR="009B31C0">
              <w:rPr>
                <w:rFonts w:ascii="Arial" w:hAnsi="Arial" w:cs="Arial"/>
                <w:szCs w:val="28"/>
              </w:rPr>
              <w:t xml:space="preserve"> en cumplimiento al contrato No. 100/2015</w:t>
            </w:r>
            <w:r w:rsidR="00B64A0F">
              <w:rPr>
                <w:rFonts w:ascii="Arial" w:hAnsi="Arial" w:cs="Arial"/>
                <w:szCs w:val="28"/>
              </w:rPr>
              <w:t>,  La inversión del ICBF es  de $510.236.565 y una cobertura de 168 cupos para el municipio de Cumaribo. E</w:t>
            </w:r>
            <w:r w:rsidR="00BC49E5">
              <w:rPr>
                <w:rFonts w:ascii="Arial" w:hAnsi="Arial" w:cs="Arial"/>
                <w:szCs w:val="28"/>
              </w:rPr>
              <w:t>l programa busca c</w:t>
            </w:r>
            <w:r w:rsidR="00BC49E5" w:rsidRPr="003E5EEF">
              <w:rPr>
                <w:rFonts w:ascii="Arial" w:hAnsi="Arial" w:cs="Arial"/>
                <w:szCs w:val="28"/>
              </w:rPr>
              <w:t xml:space="preserve">ontribuir a mejorar y/o recuperar el estado nutricional de niños y niñas menores de cinco (5) años de edad, mujeres gestantes y madres en periodo de lactancia a través de acciones de atención y promoción de las buenas prácticas en salud y </w:t>
            </w:r>
            <w:r w:rsidR="00BC49E5" w:rsidRPr="003E5EEF">
              <w:rPr>
                <w:rFonts w:ascii="Arial" w:hAnsi="Arial" w:cs="Arial"/>
                <w:szCs w:val="28"/>
              </w:rPr>
              <w:lastRenderedPageBreak/>
              <w:t>nutrición con la corresponsabilidad de la familia y la comunidad, las instituciones del Sistema</w:t>
            </w:r>
            <w:r w:rsidR="009B31C0">
              <w:rPr>
                <w:rFonts w:ascii="Arial" w:hAnsi="Arial" w:cs="Arial"/>
                <w:szCs w:val="28"/>
              </w:rPr>
              <w:t xml:space="preserve"> Nacional de Bienestar Familiar. </w:t>
            </w:r>
          </w:p>
          <w:p w:rsidR="00893EC9" w:rsidRPr="00006DCF" w:rsidRDefault="00893EC9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893EC9" w:rsidRDefault="00893EC9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006DCF">
              <w:rPr>
                <w:rFonts w:ascii="Arial" w:hAnsi="Arial" w:cs="Arial"/>
                <w:bCs/>
                <w:color w:val="000000" w:themeColor="text1"/>
                <w:lang w:val="es-ES"/>
              </w:rPr>
              <w:t xml:space="preserve">Recuperación nutricional con énfasis en los 1000 primeros </w:t>
            </w:r>
            <w:r>
              <w:rPr>
                <w:rFonts w:ascii="Arial" w:hAnsi="Arial" w:cs="Arial"/>
                <w:bCs/>
                <w:color w:val="000000" w:themeColor="text1"/>
                <w:lang w:val="es-ES"/>
              </w:rPr>
              <w:t xml:space="preserve">días 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ES"/>
              </w:rPr>
              <w:t xml:space="preserve">Es un programa para la atención de los niños y niñas entre 6 meses y 4 años y 11 meses, con problemas </w:t>
            </w:r>
            <w:r w:rsidR="009B31C0">
              <w:rPr>
                <w:rFonts w:ascii="Arial" w:hAnsi="Arial" w:cs="Arial"/>
                <w:bCs/>
                <w:color w:val="000000" w:themeColor="text1"/>
                <w:lang w:val="es-ES"/>
              </w:rPr>
              <w:t xml:space="preserve">de desnutrición aguda y global, madres con desnutrición gestacional y madres lactantes con riesgo de desnutrición. 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ES"/>
              </w:rPr>
              <w:t>Consiste en la entrega de un paquete de alimentos por 6 meses y en casos excepcionales  por 8 meses.</w:t>
            </w:r>
            <w:r w:rsidR="00B64A0F">
              <w:rPr>
                <w:rFonts w:ascii="Arial" w:hAnsi="Arial" w:cs="Arial"/>
                <w:bCs/>
                <w:color w:val="000000" w:themeColor="text1"/>
                <w:lang w:val="es-ES"/>
              </w:rPr>
              <w:t xml:space="preserve"> Explica que el paquete nutricional es acorde al grupo atareo al que se atiende. </w:t>
            </w:r>
          </w:p>
          <w:p w:rsidR="00D83B7C" w:rsidRDefault="00D83B7C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</w:p>
          <w:p w:rsidR="00B64A0F" w:rsidRDefault="00B64A0F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>Da a conocer que las comunidades beneficiarias son algunas focalizadas en el Resguardo Bajo rio Vichada y otras en el Resguardo Aiwa Kuna Tsepajibo. Entre las dificultades que expone encontrar durante el desarrollo de las actividades están las condiciones climáticas y las vías de acceso a los puntos de atención.</w:t>
            </w:r>
          </w:p>
          <w:p w:rsidR="00B64A0F" w:rsidRDefault="00B64A0F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es-MX"/>
              </w:rPr>
            </w:pPr>
          </w:p>
          <w:p w:rsidR="00B64A0F" w:rsidRPr="00B64A0F" w:rsidRDefault="00B64A0F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>Seguidamente la Nutricionista del Centro Local Doris Ramírez realiza presentación</w:t>
            </w:r>
            <w:r w:rsidR="00095AEB"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del Programa DIA, exponiendo 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 </w:t>
            </w:r>
          </w:p>
          <w:p w:rsidR="009B31C0" w:rsidRDefault="009B31C0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</w:p>
          <w:p w:rsidR="009B31C0" w:rsidRDefault="00D83B7C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szCs w:val="28"/>
              </w:rPr>
              <w:t xml:space="preserve">A continuación se realiza presentación del </w:t>
            </w:r>
            <w:r w:rsidRPr="008651F4">
              <w:rPr>
                <w:rFonts w:ascii="Arial" w:hAnsi="Arial" w:cs="Arial"/>
                <w:szCs w:val="28"/>
              </w:rPr>
              <w:t xml:space="preserve"> Programa  Generaciones Étnicas con Bienestar a cargo de la Dra. Lady Patricia Mireles Vargas Enlace de Niñez y Adolescencia</w:t>
            </w:r>
            <w:r>
              <w:rPr>
                <w:rFonts w:ascii="Arial" w:hAnsi="Arial" w:cs="Arial"/>
                <w:szCs w:val="28"/>
              </w:rPr>
              <w:t>, q</w:t>
            </w:r>
            <w:r>
              <w:rPr>
                <w:rFonts w:ascii="Arial" w:hAnsi="Arial" w:cs="Arial"/>
                <w:bCs/>
                <w:szCs w:val="28"/>
              </w:rPr>
              <w:t xml:space="preserve">uien menciona que el programa busca </w:t>
            </w:r>
            <w:r>
              <w:rPr>
                <w:rFonts w:ascii="Arial" w:hAnsi="Arial" w:cs="Arial"/>
                <w:szCs w:val="28"/>
              </w:rPr>
              <w:t>p</w:t>
            </w:r>
            <w:r w:rsidRPr="008651F4">
              <w:rPr>
                <w:rFonts w:ascii="Arial" w:hAnsi="Arial" w:cs="Arial"/>
                <w:szCs w:val="28"/>
              </w:rPr>
              <w:t>romover la garantía de los derechos de los niños, niñas y adolescentes y prevenir su vulneración a partir de su empoderamiento como sujetos de derechos y del fortalecimiento de la corresponsabilidad de la familia, la sociedad y el Estado, con el fin de propiciar  la consolidación de entornos protectores para su protección integral.</w:t>
            </w:r>
            <w:r>
              <w:rPr>
                <w:rFonts w:ascii="Arial" w:hAnsi="Arial" w:cs="Arial"/>
                <w:szCs w:val="28"/>
              </w:rPr>
              <w:t xml:space="preserve"> El objetivo general del programa es p</w:t>
            </w:r>
            <w:r w:rsidRPr="00226B09">
              <w:rPr>
                <w:rFonts w:ascii="Arial" w:hAnsi="Arial" w:cs="Arial"/>
                <w:szCs w:val="28"/>
              </w:rPr>
              <w:t>romover la protección integral y proyectos de vida de los niños, las niñas y los adolescentes, a partir de su empoderamiento como sujetos de derechos y del fortalecimiento de la corresponsabilidad de la fa</w:t>
            </w:r>
            <w:r>
              <w:rPr>
                <w:rFonts w:ascii="Arial" w:hAnsi="Arial" w:cs="Arial"/>
                <w:szCs w:val="28"/>
              </w:rPr>
              <w:t>milia, la sociedad y el Estado, p</w:t>
            </w:r>
            <w:r w:rsidRPr="00226B09">
              <w:rPr>
                <w:rFonts w:ascii="Arial" w:hAnsi="Arial" w:cs="Arial"/>
                <w:szCs w:val="28"/>
              </w:rPr>
              <w:t>ropiciando la consolidación de entornos protectores para los niños, niñas y adolescentes.</w:t>
            </w:r>
          </w:p>
          <w:p w:rsidR="00893EC9" w:rsidRDefault="00893EC9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La m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>eta social asig</w:t>
            </w:r>
            <w:r w:rsidR="001B39A8">
              <w:rPr>
                <w:rFonts w:ascii="Arial" w:hAnsi="Arial" w:cs="Arial"/>
                <w:bCs/>
                <w:color w:val="000000" w:themeColor="text1"/>
                <w:lang w:val="es-MX"/>
              </w:rPr>
              <w:t>nada para este Municipio son tres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(0</w:t>
            </w:r>
            <w:r w:rsidR="001B39A8">
              <w:rPr>
                <w:rFonts w:ascii="Arial" w:hAnsi="Arial" w:cs="Arial"/>
                <w:bCs/>
                <w:color w:val="000000" w:themeColor="text1"/>
                <w:lang w:val="es-MX"/>
              </w:rPr>
              <w:t>3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) unidades que benefician a 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</w:t>
            </w:r>
            <w:r w:rsidR="001B39A8">
              <w:rPr>
                <w:rFonts w:ascii="Arial" w:hAnsi="Arial" w:cs="Arial"/>
                <w:bCs/>
                <w:color w:val="000000" w:themeColor="text1"/>
                <w:lang w:val="es-MX"/>
              </w:rPr>
              <w:t>75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niños, niñas y adolescentes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 xml:space="preserve"> los recursos asignados son de 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MX"/>
              </w:rPr>
              <w:t>$</w:t>
            </w:r>
            <w:r w:rsidR="001B39A8" w:rsidRPr="001B39A8">
              <w:rPr>
                <w:rFonts w:ascii="Arial" w:hAnsi="Arial" w:cs="Arial"/>
                <w:bCs/>
                <w:lang w:val="es-MX"/>
              </w:rPr>
              <w:t>47.860.200</w:t>
            </w:r>
            <w:r w:rsidR="00B47687">
              <w:rPr>
                <w:rFonts w:ascii="Arial" w:hAnsi="Arial" w:cs="Arial"/>
                <w:bCs/>
                <w:lang w:val="es-MX"/>
              </w:rPr>
              <w:t xml:space="preserve">. </w:t>
            </w:r>
            <w:r w:rsidR="00B47687" w:rsidRPr="00D176F4">
              <w:rPr>
                <w:rFonts w:ascii="Arial" w:hAnsi="Arial" w:cs="Arial"/>
                <w:bCs/>
                <w:lang w:val="es-MX"/>
              </w:rPr>
              <w:t xml:space="preserve">El </w:t>
            </w:r>
            <w:r w:rsidR="00D176F4" w:rsidRPr="00D176F4">
              <w:rPr>
                <w:rFonts w:ascii="Arial" w:hAnsi="Arial" w:cs="Arial"/>
                <w:bCs/>
                <w:lang w:val="es-MX"/>
              </w:rPr>
              <w:t>promotor</w:t>
            </w:r>
            <w:r w:rsidR="00D176F4">
              <w:rPr>
                <w:rFonts w:ascii="Arial" w:hAnsi="Arial" w:cs="Arial"/>
                <w:bCs/>
                <w:lang w:val="es-MX"/>
              </w:rPr>
              <w:t xml:space="preserve"> de Derechos es el Señor Pedro Lozano – técnico en Primera Infancia.</w:t>
            </w:r>
          </w:p>
          <w:p w:rsidR="00095AEB" w:rsidRDefault="00095AEB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MX"/>
              </w:rPr>
            </w:pPr>
          </w:p>
          <w:p w:rsidR="00095AEB" w:rsidRPr="006146B7" w:rsidRDefault="007C428F" w:rsidP="00893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Así mismo da a conocer que se tiene proyectado la ejecución de 3 nuevas modalidades como son, Rural no Victimas con una meta financiera de $37.582.250, Rural Victimas con meta financiera de </w:t>
            </w:r>
            <w:r w:rsidRPr="006146B7">
              <w:rPr>
                <w:rFonts w:ascii="Arial" w:hAnsi="Arial" w:cs="Arial"/>
                <w:bCs/>
                <w:lang w:val="es-MX"/>
              </w:rPr>
              <w:t xml:space="preserve">$ </w:t>
            </w:r>
            <w:r w:rsidR="00063A68" w:rsidRPr="006146B7">
              <w:rPr>
                <w:rFonts w:ascii="Arial" w:hAnsi="Arial" w:cs="Arial"/>
                <w:bCs/>
                <w:lang w:val="es-MX"/>
              </w:rPr>
              <w:t>9.395.563</w:t>
            </w:r>
            <w:r w:rsidRPr="006146B7">
              <w:rPr>
                <w:rFonts w:ascii="Arial" w:hAnsi="Arial" w:cs="Arial"/>
                <w:bCs/>
                <w:lang w:val="es-MX"/>
              </w:rPr>
              <w:t xml:space="preserve"> y tradicional</w:t>
            </w:r>
            <w:r>
              <w:rPr>
                <w:rFonts w:ascii="Arial" w:hAnsi="Arial" w:cs="Arial"/>
                <w:bCs/>
                <w:lang w:val="es-MX"/>
              </w:rPr>
              <w:t xml:space="preserve"> Victimas con meta financiera </w:t>
            </w:r>
            <w:r w:rsidRPr="006146B7">
              <w:rPr>
                <w:rFonts w:ascii="Arial" w:hAnsi="Arial" w:cs="Arial"/>
                <w:bCs/>
                <w:lang w:val="es-MX"/>
              </w:rPr>
              <w:t xml:space="preserve">de $ </w:t>
            </w:r>
            <w:r w:rsidR="00063A68" w:rsidRPr="006146B7">
              <w:rPr>
                <w:rFonts w:ascii="Arial" w:hAnsi="Arial" w:cs="Arial"/>
                <w:bCs/>
                <w:lang w:val="es-MX"/>
              </w:rPr>
              <w:t>15.458.</w:t>
            </w:r>
            <w:r w:rsidR="006146B7" w:rsidRPr="006146B7">
              <w:rPr>
                <w:rFonts w:ascii="Arial" w:hAnsi="Arial" w:cs="Arial"/>
                <w:bCs/>
                <w:lang w:val="es-MX"/>
              </w:rPr>
              <w:t xml:space="preserve">025, para un total de $62.435.838 por el periodo restante de la presente vigencia. </w:t>
            </w:r>
          </w:p>
          <w:p w:rsidR="0025178E" w:rsidRDefault="0025178E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</w:rPr>
            </w:pPr>
          </w:p>
          <w:p w:rsidR="00947C6A" w:rsidRPr="00006DCF" w:rsidRDefault="0025178E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szCs w:val="28"/>
              </w:rPr>
              <w:t>Interviene la Dra. Deicy Carrasquel Responsable de protección para en el Municipio de Cumaribo presentando una explicación acerca de la medida</w:t>
            </w:r>
            <w:r w:rsidR="00947C6A" w:rsidRPr="00006DCF">
              <w:rPr>
                <w:rFonts w:ascii="Arial" w:hAnsi="Arial" w:cs="Arial"/>
                <w:bCs/>
                <w:color w:val="000000" w:themeColor="text1"/>
              </w:rPr>
              <w:t xml:space="preserve"> hogar sustituto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aclarando  que </w:t>
            </w:r>
            <w:r w:rsidR="00947C6A" w:rsidRPr="00006DCF">
              <w:rPr>
                <w:rFonts w:ascii="Arial" w:hAnsi="Arial" w:cs="Arial"/>
                <w:bCs/>
                <w:color w:val="000000" w:themeColor="text1"/>
              </w:rPr>
              <w:t xml:space="preserve">es una modalidad de atención en la cual a un niño, niña o adolescente que se encuentra en proceso de restablecimiento de derechos se le ubica temporalmente en un hogar </w:t>
            </w:r>
            <w:r w:rsidR="009A0D07">
              <w:rPr>
                <w:rFonts w:ascii="Arial" w:hAnsi="Arial" w:cs="Arial"/>
                <w:bCs/>
                <w:color w:val="000000" w:themeColor="text1"/>
              </w:rPr>
              <w:t xml:space="preserve">o familia </w:t>
            </w:r>
            <w:r w:rsidR="00947C6A" w:rsidRPr="00006DCF">
              <w:rPr>
                <w:rFonts w:ascii="Arial" w:hAnsi="Arial" w:cs="Arial"/>
                <w:bCs/>
                <w:color w:val="000000" w:themeColor="text1"/>
              </w:rPr>
              <w:t>que ha sido evaluado y capacitado, el cual le brinda apoyo y protección.</w:t>
            </w:r>
          </w:p>
          <w:p w:rsidR="00947C6A" w:rsidRDefault="00947C6A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6DCF">
              <w:rPr>
                <w:rFonts w:ascii="Arial" w:hAnsi="Arial" w:cs="Arial"/>
                <w:bCs/>
                <w:color w:val="000000" w:themeColor="text1"/>
              </w:rPr>
              <w:t xml:space="preserve">El hogar recibe un aporte del ICBF para los gastos de los </w:t>
            </w:r>
            <w:r w:rsidR="00D32A0E" w:rsidRPr="00006DCF">
              <w:rPr>
                <w:rFonts w:ascii="Arial" w:hAnsi="Arial" w:cs="Arial"/>
                <w:bCs/>
                <w:color w:val="000000" w:themeColor="text1"/>
              </w:rPr>
              <w:t>N</w:t>
            </w:r>
            <w:r w:rsidR="00D32A0E">
              <w:rPr>
                <w:rFonts w:ascii="Arial" w:hAnsi="Arial" w:cs="Arial"/>
                <w:bCs/>
                <w:color w:val="000000" w:themeColor="text1"/>
              </w:rPr>
              <w:t>iños,</w:t>
            </w:r>
            <w:r w:rsidR="00D32A0E" w:rsidRPr="00006DCF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D32A0E">
              <w:rPr>
                <w:rFonts w:ascii="Arial" w:hAnsi="Arial" w:cs="Arial"/>
                <w:bCs/>
                <w:color w:val="000000" w:themeColor="text1"/>
              </w:rPr>
              <w:t xml:space="preserve">Niñas y </w:t>
            </w:r>
            <w:r w:rsidRPr="00006DCF">
              <w:rPr>
                <w:rFonts w:ascii="Arial" w:hAnsi="Arial" w:cs="Arial"/>
                <w:bCs/>
                <w:color w:val="000000" w:themeColor="text1"/>
              </w:rPr>
              <w:t>A</w:t>
            </w:r>
            <w:r w:rsidR="00D32A0E">
              <w:rPr>
                <w:rFonts w:ascii="Arial" w:hAnsi="Arial" w:cs="Arial"/>
                <w:bCs/>
                <w:color w:val="000000" w:themeColor="text1"/>
              </w:rPr>
              <w:t>dolescentes</w:t>
            </w:r>
            <w:r w:rsidRPr="00006DCF">
              <w:rPr>
                <w:rFonts w:ascii="Arial" w:hAnsi="Arial" w:cs="Arial"/>
                <w:bCs/>
                <w:color w:val="000000" w:themeColor="text1"/>
              </w:rPr>
              <w:t xml:space="preserve"> y una </w:t>
            </w:r>
            <w:r w:rsidRPr="00006DCF">
              <w:rPr>
                <w:rFonts w:ascii="Arial" w:hAnsi="Arial" w:cs="Arial"/>
                <w:bCs/>
                <w:color w:val="000000" w:themeColor="text1"/>
              </w:rPr>
              <w:lastRenderedPageBreak/>
              <w:t>bonificación para la madre sustituta.</w:t>
            </w:r>
            <w:r w:rsidR="00D32A0E">
              <w:rPr>
                <w:rFonts w:ascii="Arial" w:hAnsi="Arial" w:cs="Arial"/>
                <w:bCs/>
                <w:color w:val="000000" w:themeColor="text1"/>
              </w:rPr>
              <w:t xml:space="preserve"> En el M</w:t>
            </w:r>
            <w:r w:rsidRPr="00006DCF">
              <w:rPr>
                <w:rFonts w:ascii="Arial" w:hAnsi="Arial" w:cs="Arial"/>
                <w:bCs/>
                <w:color w:val="000000" w:themeColor="text1"/>
              </w:rPr>
              <w:t xml:space="preserve">unicipio de </w:t>
            </w:r>
            <w:r w:rsidR="009A0D07">
              <w:rPr>
                <w:rFonts w:ascii="Arial" w:hAnsi="Arial" w:cs="Arial"/>
                <w:bCs/>
                <w:color w:val="000000" w:themeColor="text1"/>
              </w:rPr>
              <w:t>Cumaribo</w:t>
            </w:r>
            <w:r w:rsidRPr="00006DCF">
              <w:rPr>
                <w:rFonts w:ascii="Arial" w:hAnsi="Arial" w:cs="Arial"/>
                <w:bCs/>
                <w:color w:val="000000" w:themeColor="text1"/>
              </w:rPr>
              <w:t xml:space="preserve"> existen tres hogares sustitutos, de </w:t>
            </w:r>
            <w:r w:rsidR="009A0D07">
              <w:rPr>
                <w:rFonts w:ascii="Arial" w:hAnsi="Arial" w:cs="Arial"/>
                <w:bCs/>
                <w:color w:val="000000" w:themeColor="text1"/>
              </w:rPr>
              <w:t>en los cuales se brinda protección a 10 niños actualmente.</w:t>
            </w:r>
          </w:p>
          <w:p w:rsidR="004B47C0" w:rsidRDefault="004B47C0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BD1B43" w:rsidRDefault="00BD1B43" w:rsidP="00BD1B43">
            <w:pPr>
              <w:spacing w:after="200" w:line="276" w:lineRule="auto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Se realiza </w:t>
            </w:r>
            <w:r w:rsidRPr="00594248">
              <w:rPr>
                <w:rFonts w:ascii="Arial" w:hAnsi="Arial" w:cs="Arial"/>
                <w:szCs w:val="28"/>
              </w:rPr>
              <w:t>informe sobre el manej</w:t>
            </w:r>
            <w:r w:rsidR="00FA3A24">
              <w:rPr>
                <w:rFonts w:ascii="Arial" w:hAnsi="Arial" w:cs="Arial"/>
                <w:szCs w:val="28"/>
              </w:rPr>
              <w:t xml:space="preserve">o de la Bienestarina por parte de </w:t>
            </w:r>
            <w:r w:rsidRPr="00594248">
              <w:rPr>
                <w:rFonts w:ascii="Arial" w:hAnsi="Arial" w:cs="Arial"/>
                <w:szCs w:val="28"/>
              </w:rPr>
              <w:t>la Dra. Yenny Reyes Aguilar Coordinadora de Asistencia Técnica.</w:t>
            </w:r>
            <w:r>
              <w:rPr>
                <w:rFonts w:ascii="Arial" w:hAnsi="Arial" w:cs="Arial"/>
                <w:szCs w:val="28"/>
              </w:rPr>
              <w:t xml:space="preserve"> </w:t>
            </w:r>
          </w:p>
          <w:p w:rsidR="00BD1B43" w:rsidRDefault="00BD1B43" w:rsidP="00BD1B43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szCs w:val="28"/>
              </w:rPr>
              <w:t xml:space="preserve">El </w:t>
            </w:r>
            <w:r>
              <w:rPr>
                <w:rFonts w:ascii="Arial" w:hAnsi="Arial" w:cs="Arial"/>
                <w:bCs/>
                <w:color w:val="000000" w:themeColor="text1"/>
                <w:lang w:val="es-MX"/>
              </w:rPr>
              <w:t>objetivo de r</w:t>
            </w:r>
            <w:r w:rsidR="009D7AEB" w:rsidRPr="00006DCF">
              <w:rPr>
                <w:rFonts w:ascii="Arial" w:hAnsi="Arial" w:cs="Arial"/>
                <w:bCs/>
                <w:color w:val="000000" w:themeColor="text1"/>
              </w:rPr>
              <w:t xml:space="preserve">endir Informe sobre la Bienestarina como alimento de alto valor nutricional  entregado a través de los diferentes programas del ICBF a través de contratistas, operadores, asociaciones y personal responsable de los puntos de entrega </w:t>
            </w:r>
            <w:r>
              <w:rPr>
                <w:rFonts w:ascii="Arial" w:hAnsi="Arial" w:cs="Arial"/>
                <w:bCs/>
                <w:color w:val="000000" w:themeColor="text1"/>
              </w:rPr>
              <w:t>y a través de convenios, r</w:t>
            </w:r>
            <w:r w:rsidR="009D7AEB" w:rsidRPr="00006DCF">
              <w:rPr>
                <w:rFonts w:ascii="Arial" w:hAnsi="Arial" w:cs="Arial"/>
                <w:bCs/>
                <w:color w:val="000000" w:themeColor="text1"/>
              </w:rPr>
              <w:t>ealizar control social, con la participación de la comunidad, entes municipales y de control, donde se analizan las entregas, cantidades, oportunidad y calidad de la Bienestarina MÁS, distribuida por el concesionario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y r</w:t>
            </w:r>
            <w:r w:rsidR="009D7AEB" w:rsidRPr="00006DCF">
              <w:rPr>
                <w:rFonts w:ascii="Arial" w:hAnsi="Arial" w:cs="Arial"/>
                <w:bCs/>
                <w:color w:val="000000" w:themeColor="text1"/>
              </w:rPr>
              <w:t>esolver inquietudes o dudas sobre su almacenamiento, distribución y preparación entre otros.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B463E6" w:rsidRPr="00006DCF" w:rsidRDefault="00FF3B1C" w:rsidP="006F2015">
            <w:pPr>
              <w:spacing w:after="200"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6DCF">
              <w:rPr>
                <w:rFonts w:ascii="Arial" w:hAnsi="Arial" w:cs="Arial"/>
                <w:bCs/>
                <w:color w:val="000000" w:themeColor="text1"/>
              </w:rPr>
              <w:t>La Bienestarina MÁS es un Complemento Alimen</w:t>
            </w:r>
            <w:r w:rsidR="00BD1B43">
              <w:rPr>
                <w:rFonts w:ascii="Arial" w:hAnsi="Arial" w:cs="Arial"/>
                <w:bCs/>
                <w:color w:val="000000" w:themeColor="text1"/>
              </w:rPr>
              <w:t>tario de Alto Valor Nutricional, p</w:t>
            </w:r>
            <w:r w:rsidRPr="00006DCF">
              <w:rPr>
                <w:rFonts w:ascii="Arial" w:hAnsi="Arial" w:cs="Arial"/>
                <w:bCs/>
                <w:color w:val="000000" w:themeColor="text1"/>
              </w:rPr>
              <w:t>roducido y distribuido por el ICBF desde el año 1976 a la población vulnerable del país, a través de sus programas. Es una mezcla de origen vegetal adicionada con leche en polvo entera, con vitaminas, ácidos grasos (omega 3,6,9) y minerales aminoquelados (como hierro y zinc)  que aportan una</w:t>
            </w:r>
            <w:r w:rsidR="00BD1B43">
              <w:rPr>
                <w:rFonts w:ascii="Arial" w:hAnsi="Arial" w:cs="Arial"/>
                <w:bCs/>
                <w:color w:val="000000" w:themeColor="text1"/>
              </w:rPr>
              <w:t xml:space="preserve"> mejor absorción de nutrientes. </w:t>
            </w:r>
            <w:r w:rsidRPr="00006DCF">
              <w:rPr>
                <w:rFonts w:ascii="Arial" w:hAnsi="Arial" w:cs="Arial"/>
                <w:bCs/>
                <w:color w:val="000000" w:themeColor="text1"/>
              </w:rPr>
              <w:t>Actualmente se produce en las plantas de Sabanagrande (Atlánti</w:t>
            </w:r>
            <w:r w:rsidR="006F2015">
              <w:rPr>
                <w:rFonts w:ascii="Arial" w:hAnsi="Arial" w:cs="Arial"/>
                <w:bCs/>
                <w:color w:val="000000" w:themeColor="text1"/>
              </w:rPr>
              <w:t xml:space="preserve">co) y Cartago (Valle del Cauca). Puede ser consumida 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ES"/>
              </w:rPr>
              <w:t>por los beneficiarios, como parte de una alimentación balanceada y mant</w:t>
            </w:r>
            <w:r w:rsidR="006F2015">
              <w:rPr>
                <w:rFonts w:ascii="Arial" w:hAnsi="Arial" w:cs="Arial"/>
                <w:bCs/>
                <w:color w:val="000000" w:themeColor="text1"/>
                <w:lang w:val="es-ES"/>
              </w:rPr>
              <w:t xml:space="preserve">ener hábitos de vida saludables, además 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ES"/>
              </w:rPr>
              <w:t>puede utilizarse en preparaciones como: coladas, sorbetes de frutas, sopas, tortas, natillas, flanes, galletas y hojuelas, entre otras, con un bajo costo y excelente valor nutricional</w:t>
            </w:r>
            <w:r w:rsidR="006F2015">
              <w:rPr>
                <w:rFonts w:ascii="Arial" w:hAnsi="Arial" w:cs="Arial"/>
                <w:bCs/>
                <w:color w:val="000000" w:themeColor="text1"/>
                <w:lang w:val="es-ES"/>
              </w:rPr>
              <w:t xml:space="preserve">. El </w:t>
            </w:r>
            <w:r w:rsidR="006F2015" w:rsidRPr="00006DCF">
              <w:rPr>
                <w:rFonts w:ascii="Arial" w:hAnsi="Arial" w:cs="Arial"/>
                <w:bCs/>
                <w:color w:val="000000" w:themeColor="text1"/>
                <w:lang w:val="es-ES"/>
              </w:rPr>
              <w:t>objetivo de la producción de alimentos</w:t>
            </w:r>
            <w:r w:rsidR="006F2015">
              <w:rPr>
                <w:rFonts w:ascii="Arial" w:hAnsi="Arial" w:cs="Arial"/>
                <w:bCs/>
                <w:color w:val="000000" w:themeColor="text1"/>
                <w:lang w:val="es-ES"/>
              </w:rPr>
              <w:t xml:space="preserve"> </w:t>
            </w:r>
            <w:r w:rsidRPr="00006DCF">
              <w:rPr>
                <w:rFonts w:ascii="Arial" w:hAnsi="Arial" w:cs="Arial"/>
                <w:bCs/>
                <w:color w:val="000000" w:themeColor="text1"/>
                <w:lang w:val="es-ES"/>
              </w:rPr>
              <w:t xml:space="preserve"> </w:t>
            </w:r>
            <w:r w:rsidR="006F2015" w:rsidRPr="00006DCF">
              <w:rPr>
                <w:rFonts w:ascii="Arial" w:hAnsi="Arial" w:cs="Arial"/>
                <w:bCs/>
                <w:color w:val="000000" w:themeColor="text1"/>
                <w:lang w:val="es-ES"/>
              </w:rPr>
              <w:t>de alto valor nutricional</w:t>
            </w:r>
            <w:r w:rsidR="006F2015">
              <w:rPr>
                <w:rFonts w:ascii="Arial" w:hAnsi="Arial" w:cs="Arial"/>
                <w:bCs/>
                <w:color w:val="000000" w:themeColor="text1"/>
                <w:lang w:val="es-ES"/>
              </w:rPr>
              <w:t>, es p</w:t>
            </w:r>
            <w:r w:rsidR="00B463E6" w:rsidRPr="00006DCF">
              <w:rPr>
                <w:rFonts w:ascii="Arial" w:hAnsi="Arial" w:cs="Arial"/>
                <w:bCs/>
                <w:color w:val="000000" w:themeColor="text1"/>
                <w:lang w:val="es-ES"/>
              </w:rPr>
              <w:t>roducir un alimento de alto valor nutricional denominado BIENESTARINA MÁS, de fácil preparación y a bajo costo, que se distribuye gratuitamente como complemento nutricional a la población más vulnerable a saber</w:t>
            </w:r>
            <w:r w:rsidR="006F2015" w:rsidRPr="00006DCF">
              <w:rPr>
                <w:rFonts w:ascii="Arial" w:hAnsi="Arial" w:cs="Arial"/>
                <w:bCs/>
                <w:color w:val="000000" w:themeColor="text1"/>
                <w:lang w:val="es-ES"/>
              </w:rPr>
              <w:t>: Niños</w:t>
            </w:r>
            <w:r w:rsidR="00B463E6" w:rsidRPr="00006DCF">
              <w:rPr>
                <w:rFonts w:ascii="Arial" w:hAnsi="Arial" w:cs="Arial"/>
                <w:bCs/>
                <w:color w:val="000000" w:themeColor="text1"/>
                <w:lang w:val="es-ES"/>
              </w:rPr>
              <w:t>, Niñas y Adolescentes beneficiarios de los programas del ICBF, mujeres embarazadas, madres lactantes, y personas en estado de desnutrición.</w:t>
            </w:r>
          </w:p>
          <w:p w:rsidR="00B463E6" w:rsidRPr="00006DCF" w:rsidRDefault="00B463E6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6DCF">
              <w:rPr>
                <w:rFonts w:ascii="Arial" w:hAnsi="Arial" w:cs="Arial"/>
                <w:bCs/>
                <w:color w:val="000000" w:themeColor="text1"/>
                <w:lang w:val="es-ES"/>
              </w:rPr>
              <w:t xml:space="preserve"> </w:t>
            </w:r>
          </w:p>
          <w:p w:rsidR="00B463E6" w:rsidRDefault="006F2015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Las a</w:t>
            </w:r>
            <w:r w:rsidRPr="00006DCF">
              <w:rPr>
                <w:rFonts w:ascii="Arial" w:hAnsi="Arial" w:cs="Arial"/>
                <w:bCs/>
                <w:color w:val="000000" w:themeColor="text1"/>
              </w:rPr>
              <w:t>cciones que se adelantaron en el año 2014 y se seguirán aplicando en el 2015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 son: </w:t>
            </w:r>
          </w:p>
          <w:p w:rsidR="006F2015" w:rsidRPr="00006DCF" w:rsidRDefault="006F2015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064B2C" w:rsidRPr="00006DCF" w:rsidRDefault="009D7AEB" w:rsidP="00226B0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6DCF">
              <w:rPr>
                <w:rFonts w:ascii="Arial" w:hAnsi="Arial" w:cs="Arial"/>
                <w:bCs/>
                <w:color w:val="000000" w:themeColor="text1"/>
                <w:lang w:val="es-ES"/>
              </w:rPr>
              <w:t xml:space="preserve">Implementación del Anexo 57. </w:t>
            </w:r>
            <w:r w:rsidRPr="00006DCF">
              <w:rPr>
                <w:rFonts w:ascii="Arial" w:hAnsi="Arial" w:cs="Arial"/>
                <w:bCs/>
                <w:i/>
                <w:iCs/>
                <w:color w:val="000000" w:themeColor="text1"/>
              </w:rPr>
              <w:t>Instrumento de verificación de estándares para Bienestarina y/o otros alimentos de alto Valor nutricional Punto de entrega.</w:t>
            </w:r>
          </w:p>
          <w:p w:rsidR="00064B2C" w:rsidRPr="00006DCF" w:rsidRDefault="009D7AEB" w:rsidP="00226B0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6DCF">
              <w:rPr>
                <w:rFonts w:ascii="Arial" w:hAnsi="Arial" w:cs="Arial"/>
                <w:bCs/>
                <w:color w:val="000000" w:themeColor="text1"/>
              </w:rPr>
              <w:t>Se están realizando visitas por parte de  la Regional, el Centro Zonal y la Interventoría a los puntos de almacenamiento y distribución de Bienestarina, con el fin de aplicar el nuevo Instrumento de Verificación de Estándares.</w:t>
            </w:r>
          </w:p>
          <w:p w:rsidR="00D83B7C" w:rsidRDefault="00D83B7C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6A28C7" w:rsidRPr="00C709F4" w:rsidRDefault="00CB5A99" w:rsidP="006A28C7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vez c</w:t>
            </w:r>
            <w:r w:rsidR="00006DCF" w:rsidRPr="00006DCF">
              <w:rPr>
                <w:rFonts w:ascii="Arial" w:hAnsi="Arial" w:cs="Arial"/>
              </w:rPr>
              <w:t>oncluida</w:t>
            </w:r>
            <w:r>
              <w:rPr>
                <w:rFonts w:ascii="Arial" w:hAnsi="Arial" w:cs="Arial"/>
              </w:rPr>
              <w:t>s las presentaciones de los programas se da apertura al espacio para la</w:t>
            </w:r>
            <w:r w:rsidR="00006DCF" w:rsidRPr="00006DCF">
              <w:rPr>
                <w:rFonts w:ascii="Arial" w:hAnsi="Arial" w:cs="Arial"/>
              </w:rPr>
              <w:t xml:space="preserve"> </w:t>
            </w:r>
            <w:r w:rsidR="00006DCF" w:rsidRPr="00006DCF">
              <w:rPr>
                <w:rFonts w:ascii="Arial" w:hAnsi="Arial" w:cs="Arial"/>
              </w:rPr>
              <w:lastRenderedPageBreak/>
              <w:t>participación de la comunidad</w:t>
            </w:r>
            <w:r w:rsidR="006A28C7">
              <w:rPr>
                <w:rFonts w:ascii="Arial" w:hAnsi="Arial" w:cs="Arial"/>
              </w:rPr>
              <w:t xml:space="preserve"> para</w:t>
            </w:r>
            <w:r w:rsidR="006A28C7" w:rsidRPr="00C709F4">
              <w:rPr>
                <w:rFonts w:ascii="Arial" w:hAnsi="Arial" w:cs="Arial"/>
              </w:rPr>
              <w:t xml:space="preserve"> que presenten las inquietudes, quejas, sugerencias y demás observaciones que tengan</w:t>
            </w:r>
            <w:r w:rsidR="006A28C7">
              <w:rPr>
                <w:rFonts w:ascii="Arial" w:hAnsi="Arial" w:cs="Arial"/>
              </w:rPr>
              <w:t xml:space="preserve"> en</w:t>
            </w:r>
            <w:r w:rsidR="006A28C7" w:rsidRPr="00C709F4">
              <w:rPr>
                <w:rFonts w:ascii="Arial" w:hAnsi="Arial" w:cs="Arial"/>
              </w:rPr>
              <w:t xml:space="preserve"> relación con la prestación del servicio,  está se puede hacer en voz alta o de forma escrita en el formato que tienen Las Doctoras Beatriz Lobelo, Deicy Carrasquel y la suscrita Margarita Guerra. </w:t>
            </w:r>
          </w:p>
          <w:p w:rsidR="006A28C7" w:rsidRPr="00C709F4" w:rsidRDefault="006A28C7" w:rsidP="006A28C7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</w:rPr>
            </w:pPr>
            <w:r w:rsidRPr="00C709F4">
              <w:rPr>
                <w:rFonts w:ascii="Arial" w:hAnsi="Arial" w:cs="Arial"/>
              </w:rPr>
              <w:t xml:space="preserve">Cuando la intervención se hace en voz alta,  una vez escuchado la intervención del participante, si  se trata de inquietudes o sugerencias, se solicita al servidor competente dar respuesta inmediata o establecer el compromiso pertinente y así se continúa hasta que terminan las intervenciones orales.  </w:t>
            </w:r>
          </w:p>
          <w:p w:rsidR="006A28C7" w:rsidRPr="00C709F4" w:rsidRDefault="006A28C7" w:rsidP="006A28C7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C709F4">
              <w:rPr>
                <w:rFonts w:ascii="Arial" w:hAnsi="Arial" w:cs="Arial"/>
              </w:rPr>
              <w:t xml:space="preserve">De otro lado se cuentan con  formatos escritos, por si las personas no quieren realizar la intervención en voz alta estos se clasifican y los que son para resolver por los funcionarios presentes, se les da lectura para hacer el trámite inmediatamente y si se trata de quejas solicitamos a quienes la suscriben acercarse al funcionario, para tomar de manera más concreta los hechos y se amplíen algunos datos y poder dar respuesta. </w:t>
            </w:r>
          </w:p>
          <w:p w:rsidR="006A28C7" w:rsidRPr="00C709F4" w:rsidRDefault="006A28C7" w:rsidP="006A28C7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4815C1" w:rsidRDefault="006A28C7" w:rsidP="004815C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igual manera la Dra. Margarita informa que se</w:t>
            </w:r>
            <w:r w:rsidRPr="00C709F4">
              <w:rPr>
                <w:rFonts w:ascii="Arial" w:hAnsi="Arial" w:cs="Arial"/>
              </w:rPr>
              <w:t xml:space="preserve"> entregara una encuesta a diferentes personas para que por favor nos co</w:t>
            </w:r>
            <w:r>
              <w:rPr>
                <w:rFonts w:ascii="Arial" w:hAnsi="Arial" w:cs="Arial"/>
              </w:rPr>
              <w:t>laboren con el diligenciamiento</w:t>
            </w:r>
            <w:r w:rsidRPr="00C709F4">
              <w:rPr>
                <w:rFonts w:ascii="Arial" w:hAnsi="Arial" w:cs="Arial"/>
              </w:rPr>
              <w:t>.</w:t>
            </w:r>
          </w:p>
          <w:p w:rsidR="00CB5A99" w:rsidRDefault="00006DCF" w:rsidP="004815C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006DCF">
              <w:rPr>
                <w:rFonts w:ascii="Arial" w:hAnsi="Arial" w:cs="Arial"/>
              </w:rPr>
              <w:t xml:space="preserve"> </w:t>
            </w:r>
          </w:p>
          <w:p w:rsidR="004815C1" w:rsidRDefault="004815C1" w:rsidP="00226B09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Intervenciones de la comunidad:</w:t>
            </w:r>
          </w:p>
          <w:p w:rsidR="003952B4" w:rsidRDefault="00D1247E" w:rsidP="00226B09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 la palabra el señor José Gerardo Rozo concejal, quien pregunta que le inquieta el </w:t>
            </w:r>
            <w:r w:rsidR="00680C45">
              <w:rPr>
                <w:rFonts w:ascii="Arial" w:hAnsi="Arial" w:cs="Arial"/>
              </w:rPr>
              <w:t>porqué</w:t>
            </w:r>
            <w:r>
              <w:rPr>
                <w:rFonts w:ascii="Arial" w:hAnsi="Arial" w:cs="Arial"/>
              </w:rPr>
              <w:t xml:space="preserve"> de la baja cobertura programada para Cumaribo refiere 105 beneficiarios en comparación con los demás municipios teniendo en cuenta que la estadística poblacional es mayor principalmente en el </w:t>
            </w:r>
            <w:r w:rsidR="00680C45">
              <w:rPr>
                <w:rFonts w:ascii="Arial" w:hAnsi="Arial" w:cs="Arial"/>
              </w:rPr>
              <w:t>área</w:t>
            </w:r>
            <w:r>
              <w:rPr>
                <w:rFonts w:ascii="Arial" w:hAnsi="Arial" w:cs="Arial"/>
              </w:rPr>
              <w:t xml:space="preserve"> rural además de los problemas nutricionales que son conocidos por la mayoría de las entidades. Al respecto la Dra. Yenny Reyes Coordinadora Técnica aclara que la cobertura a la </w:t>
            </w:r>
            <w:r w:rsidR="00680C45">
              <w:rPr>
                <w:rFonts w:ascii="Arial" w:hAnsi="Arial" w:cs="Arial"/>
              </w:rPr>
              <w:t>cual</w:t>
            </w:r>
            <w:r>
              <w:rPr>
                <w:rFonts w:ascii="Arial" w:hAnsi="Arial" w:cs="Arial"/>
              </w:rPr>
              <w:t xml:space="preserve"> él hace referencia es la del programa CDI Modalidad Familiar, pero deja en claro que el municipio de Cumaribo hay otros programas dirigidos a población rural y algunos de ellos solo funcionan en Cumaribo y no en los demás municipios, tal y como los programas nuevos de Recuperación Nutricional. </w:t>
            </w:r>
          </w:p>
          <w:p w:rsidR="00D1247E" w:rsidRDefault="003952B4" w:rsidP="00226B09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Así mismo la señora Luz Dary Lozano interviene informando que </w:t>
            </w:r>
            <w:r w:rsidR="003317D8">
              <w:rPr>
                <w:rFonts w:ascii="Arial" w:hAnsi="Arial" w:cs="Arial"/>
              </w:rPr>
              <w:t xml:space="preserve">el ICBF si lleva sus programas al </w:t>
            </w:r>
            <w:r w:rsidR="007C2E10">
              <w:rPr>
                <w:rFonts w:ascii="Arial" w:hAnsi="Arial" w:cs="Arial"/>
              </w:rPr>
              <w:t>área</w:t>
            </w:r>
            <w:r w:rsidR="003317D8">
              <w:rPr>
                <w:rFonts w:ascii="Arial" w:hAnsi="Arial" w:cs="Arial"/>
              </w:rPr>
              <w:t xml:space="preserve"> rural pero la mayor dificultad para que los niños se beneficien es la falta de documentación y este es un requisito indispensable para los beneficiarios que se atienden.</w:t>
            </w:r>
          </w:p>
          <w:p w:rsidR="003317D8" w:rsidRDefault="0000683D" w:rsidP="00226B09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da lectura de pregunta presentada de forma escrita por un ciudadano del </w:t>
            </w:r>
            <w:r w:rsidR="00755CE8">
              <w:rPr>
                <w:rFonts w:ascii="Arial" w:hAnsi="Arial" w:cs="Arial"/>
              </w:rPr>
              <w:t>público</w:t>
            </w:r>
            <w:r>
              <w:rPr>
                <w:rFonts w:ascii="Arial" w:hAnsi="Arial" w:cs="Arial"/>
              </w:rPr>
              <w:t xml:space="preserve"> quien solicita información sobre inicio de los CDI y </w:t>
            </w:r>
            <w:r w:rsidR="008A019D">
              <w:rPr>
                <w:rFonts w:ascii="Arial" w:hAnsi="Arial" w:cs="Arial"/>
              </w:rPr>
              <w:t>cómo</w:t>
            </w:r>
            <w:r>
              <w:rPr>
                <w:rFonts w:ascii="Arial" w:hAnsi="Arial" w:cs="Arial"/>
              </w:rPr>
              <w:t xml:space="preserve"> va </w:t>
            </w:r>
            <w:r w:rsidR="008A019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ser su funcionamiento. La Directora da a conocer que no se tiene fecha exacta de cuando se dará apertura para funcionamiento de las infraestructuras y extiende invitación para que los padres de familia se acerquen al Centro local y presenten sus solicitudes de cupo para así determinar que cobertura se va a </w:t>
            </w:r>
            <w:r>
              <w:rPr>
                <w:rFonts w:ascii="Arial" w:hAnsi="Arial" w:cs="Arial"/>
              </w:rPr>
              <w:lastRenderedPageBreak/>
              <w:t>atender.</w:t>
            </w:r>
          </w:p>
          <w:p w:rsidR="00A921C5" w:rsidRDefault="0000683D" w:rsidP="000759D6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Igualmente se expone inquietud escrita del Público de habitante del Resguardo Caño Cawasi quien pregunta el por qué el Operador del Programa Hogares no realiza seguimiento a los Hogares que funcionan en este Resguardo, al respecto la Señora Luz Dary aclara que si realiza seguimiento periódico a estas unidades de servicio las cuales son atendidas por Carlos Velasquez en Santa Martha y Erminia Quintero en Yopalito.</w:t>
            </w:r>
            <w:bookmarkStart w:id="0" w:name="_GoBack"/>
            <w:bookmarkEnd w:id="0"/>
          </w:p>
          <w:p w:rsidR="000466DB" w:rsidRDefault="000466DB" w:rsidP="009838C8">
            <w:pPr>
              <w:jc w:val="both"/>
              <w:rPr>
                <w:rFonts w:ascii="Arial" w:hAnsi="Arial" w:cs="Arial"/>
              </w:rPr>
            </w:pPr>
          </w:p>
          <w:p w:rsidR="00B51903" w:rsidRPr="00006DCF" w:rsidRDefault="000466DB" w:rsidP="00FC710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>Siendo las 4</w:t>
            </w:r>
            <w:r w:rsidR="00BE1FB2">
              <w:rPr>
                <w:rFonts w:ascii="Arial" w:hAnsi="Arial" w:cs="Arial"/>
              </w:rPr>
              <w:t>:</w:t>
            </w:r>
            <w:r w:rsidR="00241D6B">
              <w:rPr>
                <w:rFonts w:ascii="Arial" w:hAnsi="Arial" w:cs="Arial"/>
              </w:rPr>
              <w:t>3</w:t>
            </w:r>
            <w:r w:rsidR="003A6DCF">
              <w:rPr>
                <w:rFonts w:ascii="Arial" w:hAnsi="Arial" w:cs="Arial"/>
              </w:rPr>
              <w:t>0</w:t>
            </w:r>
            <w:r w:rsidR="003224BF">
              <w:rPr>
                <w:rFonts w:ascii="Arial" w:hAnsi="Arial" w:cs="Arial"/>
              </w:rPr>
              <w:t xml:space="preserve"> Pm del día 04 de agosto</w:t>
            </w:r>
            <w:r w:rsidR="00BE1FB2">
              <w:rPr>
                <w:rFonts w:ascii="Arial" w:hAnsi="Arial" w:cs="Arial"/>
              </w:rPr>
              <w:t xml:space="preserve"> se da por terminada la mesa pública en el Municipio de </w:t>
            </w:r>
            <w:r>
              <w:rPr>
                <w:rFonts w:ascii="Arial" w:hAnsi="Arial" w:cs="Arial"/>
              </w:rPr>
              <w:t>Cumaribo.</w:t>
            </w:r>
          </w:p>
          <w:p w:rsidR="00B51903" w:rsidRPr="00006DCF" w:rsidRDefault="00B51903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B51903" w:rsidRPr="00006DCF" w:rsidRDefault="00B51903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B51903" w:rsidRPr="00006DCF" w:rsidRDefault="00B51903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B51903" w:rsidRPr="00006DCF" w:rsidRDefault="00B51903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772593" w:rsidRPr="00006DCF" w:rsidRDefault="00772593" w:rsidP="00226B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 w:eastAsia="en-US"/>
              </w:rPr>
            </w:pPr>
          </w:p>
        </w:tc>
      </w:tr>
    </w:tbl>
    <w:p w:rsidR="005A78DD" w:rsidRPr="00006DCF" w:rsidRDefault="005A78DD" w:rsidP="00226B09">
      <w:pPr>
        <w:jc w:val="both"/>
        <w:rPr>
          <w:rFonts w:ascii="Arial" w:hAnsi="Arial" w:cs="Arial"/>
        </w:rPr>
      </w:pPr>
    </w:p>
    <w:p w:rsidR="005A78DD" w:rsidRDefault="005A78DD" w:rsidP="00226B09">
      <w:pPr>
        <w:jc w:val="both"/>
        <w:rPr>
          <w:rFonts w:ascii="Arial" w:hAnsi="Arial" w:cs="Arial"/>
        </w:rPr>
      </w:pPr>
    </w:p>
    <w:p w:rsidR="003810E9" w:rsidRDefault="003810E9" w:rsidP="00226B09">
      <w:pPr>
        <w:jc w:val="both"/>
        <w:rPr>
          <w:rFonts w:ascii="Arial" w:hAnsi="Arial" w:cs="Arial"/>
        </w:rPr>
      </w:pPr>
    </w:p>
    <w:p w:rsidR="003810E9" w:rsidRDefault="003810E9" w:rsidP="00226B09">
      <w:pPr>
        <w:jc w:val="both"/>
        <w:rPr>
          <w:rFonts w:ascii="Arial" w:hAnsi="Arial" w:cs="Arial"/>
        </w:rPr>
      </w:pPr>
    </w:p>
    <w:p w:rsidR="003810E9" w:rsidRDefault="003810E9" w:rsidP="00226B09">
      <w:pPr>
        <w:jc w:val="both"/>
        <w:rPr>
          <w:rFonts w:ascii="Arial" w:hAnsi="Arial" w:cs="Arial"/>
        </w:rPr>
      </w:pPr>
    </w:p>
    <w:p w:rsidR="003810E9" w:rsidRDefault="003810E9" w:rsidP="00226B09">
      <w:pPr>
        <w:jc w:val="both"/>
        <w:rPr>
          <w:rFonts w:ascii="Arial" w:hAnsi="Arial" w:cs="Arial"/>
        </w:rPr>
      </w:pPr>
    </w:p>
    <w:p w:rsidR="003810E9" w:rsidRDefault="003810E9" w:rsidP="00226B09">
      <w:pPr>
        <w:jc w:val="both"/>
        <w:rPr>
          <w:rFonts w:ascii="Arial" w:hAnsi="Arial" w:cs="Arial"/>
        </w:rPr>
      </w:pPr>
    </w:p>
    <w:p w:rsidR="003810E9" w:rsidRDefault="003810E9" w:rsidP="00226B09">
      <w:pPr>
        <w:jc w:val="both"/>
        <w:rPr>
          <w:rFonts w:ascii="Arial" w:hAnsi="Arial" w:cs="Arial"/>
        </w:rPr>
      </w:pPr>
    </w:p>
    <w:p w:rsidR="003810E9" w:rsidRDefault="003810E9" w:rsidP="00226B09">
      <w:pPr>
        <w:jc w:val="both"/>
        <w:rPr>
          <w:rFonts w:ascii="Arial" w:hAnsi="Arial" w:cs="Arial"/>
        </w:rPr>
      </w:pPr>
    </w:p>
    <w:p w:rsidR="003810E9" w:rsidRDefault="00781071" w:rsidP="00226B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3810E9" w:rsidRDefault="003810E9" w:rsidP="00226B09">
      <w:pPr>
        <w:jc w:val="both"/>
        <w:rPr>
          <w:rFonts w:ascii="Arial" w:hAnsi="Arial" w:cs="Arial"/>
        </w:rPr>
      </w:pPr>
    </w:p>
    <w:p w:rsidR="003810E9" w:rsidRDefault="003810E9" w:rsidP="00226B09">
      <w:pPr>
        <w:jc w:val="both"/>
        <w:rPr>
          <w:rFonts w:ascii="Arial" w:hAnsi="Arial" w:cs="Arial"/>
        </w:rPr>
      </w:pPr>
    </w:p>
    <w:p w:rsidR="003810E9" w:rsidRDefault="003810E9" w:rsidP="00226B09">
      <w:pPr>
        <w:jc w:val="both"/>
        <w:rPr>
          <w:rFonts w:ascii="Arial" w:hAnsi="Arial" w:cs="Arial"/>
        </w:rPr>
      </w:pPr>
    </w:p>
    <w:p w:rsidR="003810E9" w:rsidRDefault="003810E9" w:rsidP="00226B09">
      <w:pPr>
        <w:jc w:val="both"/>
        <w:rPr>
          <w:rFonts w:ascii="Arial" w:hAnsi="Arial" w:cs="Arial"/>
        </w:rPr>
      </w:pPr>
    </w:p>
    <w:p w:rsidR="003810E9" w:rsidRDefault="003810E9" w:rsidP="00226B09">
      <w:pPr>
        <w:jc w:val="both"/>
        <w:rPr>
          <w:rFonts w:ascii="Arial" w:hAnsi="Arial" w:cs="Arial"/>
        </w:rPr>
      </w:pPr>
    </w:p>
    <w:p w:rsidR="003810E9" w:rsidRDefault="003810E9" w:rsidP="00226B09">
      <w:pPr>
        <w:jc w:val="both"/>
        <w:rPr>
          <w:rFonts w:ascii="Arial" w:hAnsi="Arial" w:cs="Arial"/>
        </w:rPr>
      </w:pPr>
    </w:p>
    <w:p w:rsidR="003810E9" w:rsidRDefault="003810E9" w:rsidP="00226B09">
      <w:pPr>
        <w:jc w:val="both"/>
        <w:rPr>
          <w:rFonts w:ascii="Arial" w:hAnsi="Arial" w:cs="Arial"/>
        </w:rPr>
      </w:pPr>
    </w:p>
    <w:p w:rsidR="003810E9" w:rsidRDefault="003810E9" w:rsidP="00226B09">
      <w:pPr>
        <w:jc w:val="both"/>
        <w:rPr>
          <w:rFonts w:ascii="Arial" w:hAnsi="Arial" w:cs="Arial"/>
        </w:rPr>
      </w:pPr>
    </w:p>
    <w:p w:rsidR="003810E9" w:rsidRPr="00006DCF" w:rsidRDefault="003810E9" w:rsidP="00226B09">
      <w:pPr>
        <w:jc w:val="both"/>
        <w:rPr>
          <w:rFonts w:ascii="Arial" w:hAnsi="Arial" w:cs="Arial"/>
        </w:rPr>
      </w:pPr>
    </w:p>
    <w:sectPr w:rsidR="003810E9" w:rsidRPr="00006DCF" w:rsidSect="00DF55E4">
      <w:headerReference w:type="default" r:id="rId8"/>
      <w:footerReference w:type="default" r:id="rId9"/>
      <w:pgSz w:w="12242" w:h="15842" w:code="1"/>
      <w:pgMar w:top="1985" w:right="1225" w:bottom="1418" w:left="13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69" w:rsidRDefault="00DD3069">
      <w:r>
        <w:separator/>
      </w:r>
    </w:p>
  </w:endnote>
  <w:endnote w:type="continuationSeparator" w:id="0">
    <w:p w:rsidR="00DD3069" w:rsidRDefault="00DD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ZurichBT-Light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7F" w:rsidRPr="0029508F" w:rsidRDefault="0094157F" w:rsidP="00AB6244">
    <w:pPr>
      <w:jc w:val="right"/>
      <w:rPr>
        <w:rFonts w:ascii="Arial" w:hAnsi="Arial" w:cs="Arial"/>
        <w:sz w:val="22"/>
        <w:szCs w:val="22"/>
      </w:rPr>
    </w:pPr>
    <w:r w:rsidRPr="0029508F">
      <w:rPr>
        <w:rFonts w:ascii="Arial" w:hAnsi="Arial" w:cs="Arial"/>
        <w:sz w:val="22"/>
        <w:szCs w:val="22"/>
      </w:rPr>
      <w:t>F1.PR2</w:t>
    </w:r>
    <w:r>
      <w:rPr>
        <w:rFonts w:ascii="Arial" w:hAnsi="Arial" w:cs="Arial"/>
        <w:sz w:val="22"/>
        <w:szCs w:val="22"/>
      </w:rPr>
      <w:t>0</w:t>
    </w:r>
    <w:r w:rsidRPr="0029508F">
      <w:rPr>
        <w:rFonts w:ascii="Arial" w:hAnsi="Arial" w:cs="Arial"/>
        <w:sz w:val="22"/>
        <w:szCs w:val="22"/>
      </w:rPr>
      <w:t xml:space="preserve">.MPA1.P5 Versión </w:t>
    </w:r>
    <w:r>
      <w:rPr>
        <w:rFonts w:ascii="Arial" w:hAnsi="Arial" w:cs="Arial"/>
        <w:sz w:val="22"/>
        <w:szCs w:val="22"/>
      </w:rPr>
      <w:t>2</w:t>
    </w:r>
    <w:r w:rsidRPr="0029508F">
      <w:rPr>
        <w:rFonts w:ascii="Arial" w:hAnsi="Arial" w:cs="Arial"/>
        <w:sz w:val="22"/>
        <w:szCs w:val="22"/>
      </w:rPr>
      <w:t>.0</w:t>
    </w:r>
  </w:p>
  <w:p w:rsidR="0094157F" w:rsidRDefault="0094157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94157F" w:rsidRDefault="0094157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94157F" w:rsidRDefault="0094157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69" w:rsidRDefault="00DD3069">
      <w:r>
        <w:separator/>
      </w:r>
    </w:p>
  </w:footnote>
  <w:footnote w:type="continuationSeparator" w:id="0">
    <w:p w:rsidR="00DD3069" w:rsidRDefault="00DD3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38"/>
      <w:gridCol w:w="7645"/>
      <w:gridCol w:w="1352"/>
    </w:tblGrid>
    <w:tr w:rsidR="0094157F" w:rsidTr="00B7610E">
      <w:trPr>
        <w:trHeight w:val="1377"/>
      </w:trPr>
      <w:tc>
        <w:tcPr>
          <w:tcW w:w="1338" w:type="dxa"/>
          <w:shd w:val="clear" w:color="auto" w:fill="auto"/>
        </w:tcPr>
        <w:p w:rsidR="0094157F" w:rsidRDefault="0094157F" w:rsidP="00344F41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50962</wp:posOffset>
                </wp:positionH>
                <wp:positionV relativeFrom="paragraph">
                  <wp:posOffset>61595</wp:posOffset>
                </wp:positionV>
                <wp:extent cx="520996" cy="653354"/>
                <wp:effectExtent l="0" t="0" r="0" b="0"/>
                <wp:wrapNone/>
                <wp:docPr id="1" name="Imagen 2" descr="Logo-IC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-IC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996" cy="65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45" w:type="dxa"/>
          <w:shd w:val="clear" w:color="auto" w:fill="auto"/>
        </w:tcPr>
        <w:p w:rsidR="0094157F" w:rsidRPr="001A53D5" w:rsidRDefault="0094157F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A53D5">
            <w:rPr>
              <w:rFonts w:ascii="Arial" w:hAnsi="Arial" w:cs="Arial"/>
              <w:b/>
              <w:sz w:val="22"/>
              <w:szCs w:val="22"/>
            </w:rPr>
            <w:t xml:space="preserve">República de Colombia </w:t>
          </w:r>
        </w:p>
        <w:p w:rsidR="0094157F" w:rsidRPr="001A53D5" w:rsidRDefault="0094157F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A53D5">
            <w:rPr>
              <w:rFonts w:ascii="Arial" w:hAnsi="Arial" w:cs="Arial"/>
              <w:b/>
              <w:sz w:val="22"/>
              <w:szCs w:val="22"/>
            </w:rPr>
            <w:t>Departamento Administrativo para la Prosperidad Social</w:t>
          </w:r>
        </w:p>
        <w:p w:rsidR="0094157F" w:rsidRDefault="0094157F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A53D5">
            <w:rPr>
              <w:rFonts w:ascii="Arial" w:hAnsi="Arial" w:cs="Arial"/>
              <w:b/>
              <w:sz w:val="22"/>
              <w:szCs w:val="22"/>
            </w:rPr>
            <w:t xml:space="preserve"> Instituto Colombiano de Bienestar</w:t>
          </w:r>
          <w:r w:rsidR="000D459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1A53D5">
            <w:rPr>
              <w:rFonts w:ascii="Arial" w:hAnsi="Arial" w:cs="Arial"/>
              <w:b/>
              <w:sz w:val="22"/>
              <w:szCs w:val="22"/>
            </w:rPr>
            <w:t xml:space="preserve">Familiar </w:t>
          </w:r>
        </w:p>
        <w:p w:rsidR="0094157F" w:rsidRDefault="0094157F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A53D5">
            <w:rPr>
              <w:rFonts w:ascii="Arial" w:hAnsi="Arial" w:cs="Arial"/>
              <w:b/>
              <w:sz w:val="22"/>
              <w:szCs w:val="22"/>
            </w:rPr>
            <w:t>Cecilia de la Fuente de Lleras</w:t>
          </w:r>
        </w:p>
        <w:p w:rsidR="0094157F" w:rsidRPr="00843611" w:rsidRDefault="0094157F" w:rsidP="00EE0910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843611">
            <w:rPr>
              <w:rFonts w:ascii="Arial" w:hAnsi="Arial" w:cs="Arial"/>
              <w:b/>
              <w:sz w:val="22"/>
              <w:szCs w:val="22"/>
            </w:rPr>
            <w:t>Regional Vichada</w:t>
          </w:r>
        </w:p>
        <w:p w:rsidR="0094157F" w:rsidRPr="008A0928" w:rsidRDefault="0094157F" w:rsidP="00611865">
          <w:pPr>
            <w:pStyle w:val="Encabezado"/>
            <w:rPr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                                               Técnica</w:t>
          </w:r>
        </w:p>
      </w:tc>
      <w:tc>
        <w:tcPr>
          <w:tcW w:w="1352" w:type="dxa"/>
          <w:shd w:val="clear" w:color="auto" w:fill="auto"/>
        </w:tcPr>
        <w:p w:rsidR="0094157F" w:rsidRDefault="0094157F" w:rsidP="00344F41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75919</wp:posOffset>
                </wp:positionH>
                <wp:positionV relativeFrom="paragraph">
                  <wp:posOffset>85695</wp:posOffset>
                </wp:positionV>
                <wp:extent cx="563526" cy="645146"/>
                <wp:effectExtent l="0" t="0" r="8255" b="3175"/>
                <wp:wrapNone/>
                <wp:docPr id="2" name="Imagen 5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09" r="114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525" cy="64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4157F" w:rsidRDefault="009415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9F2"/>
    <w:multiLevelType w:val="hybridMultilevel"/>
    <w:tmpl w:val="23A82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68BC"/>
    <w:multiLevelType w:val="hybridMultilevel"/>
    <w:tmpl w:val="8AF42654"/>
    <w:lvl w:ilvl="0" w:tplc="D3061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07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8F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E4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E8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47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01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ED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CA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303E96"/>
    <w:multiLevelType w:val="hybridMultilevel"/>
    <w:tmpl w:val="84E60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D5A4D"/>
    <w:multiLevelType w:val="hybridMultilevel"/>
    <w:tmpl w:val="17CC327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146127"/>
    <w:multiLevelType w:val="hybridMultilevel"/>
    <w:tmpl w:val="C3D0840C"/>
    <w:lvl w:ilvl="0" w:tplc="607293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AD4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E92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059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28D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80F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E3F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CD7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610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3444DB"/>
    <w:multiLevelType w:val="hybridMultilevel"/>
    <w:tmpl w:val="781C5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A20E4"/>
    <w:multiLevelType w:val="hybridMultilevel"/>
    <w:tmpl w:val="02CE0642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44D9019E"/>
    <w:multiLevelType w:val="hybridMultilevel"/>
    <w:tmpl w:val="6B1CABC4"/>
    <w:lvl w:ilvl="0" w:tplc="2D045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E77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2661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A95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184C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84FC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E2C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F40C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215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980532"/>
    <w:multiLevelType w:val="hybridMultilevel"/>
    <w:tmpl w:val="DE2CB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C11F3"/>
    <w:multiLevelType w:val="hybridMultilevel"/>
    <w:tmpl w:val="FF5C3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A6295"/>
    <w:multiLevelType w:val="hybridMultilevel"/>
    <w:tmpl w:val="CE762B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34C10"/>
    <w:multiLevelType w:val="hybridMultilevel"/>
    <w:tmpl w:val="78885446"/>
    <w:lvl w:ilvl="0" w:tplc="7B609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608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24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84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25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67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C2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62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47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67618E5"/>
    <w:multiLevelType w:val="hybridMultilevel"/>
    <w:tmpl w:val="804088FA"/>
    <w:lvl w:ilvl="0" w:tplc="576E8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4D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2E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CA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80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4C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AF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6B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8D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7207A87"/>
    <w:multiLevelType w:val="hybridMultilevel"/>
    <w:tmpl w:val="E632A468"/>
    <w:lvl w:ilvl="0" w:tplc="952A1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C3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82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83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2A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A3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09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61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C8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E8701AE"/>
    <w:multiLevelType w:val="hybridMultilevel"/>
    <w:tmpl w:val="3E8A9AE8"/>
    <w:lvl w:ilvl="0" w:tplc="36CA4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4C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EE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F0A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63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C0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46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C124A4"/>
    <w:multiLevelType w:val="hybridMultilevel"/>
    <w:tmpl w:val="BC7C60F4"/>
    <w:lvl w:ilvl="0" w:tplc="EB2457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EE25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DE6F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AFF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C5F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FA44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E87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A9F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C420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14"/>
  </w:num>
  <w:num w:numId="12">
    <w:abstractNumId w:val="12"/>
  </w:num>
  <w:num w:numId="13">
    <w:abstractNumId w:val="1"/>
  </w:num>
  <w:num w:numId="14">
    <w:abstractNumId w:val="15"/>
  </w:num>
  <w:num w:numId="15">
    <w:abstractNumId w:val="13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34A"/>
    <w:rsid w:val="0000261E"/>
    <w:rsid w:val="00004C0F"/>
    <w:rsid w:val="0000683D"/>
    <w:rsid w:val="00006DCF"/>
    <w:rsid w:val="00014E5E"/>
    <w:rsid w:val="00014EB8"/>
    <w:rsid w:val="00014F5F"/>
    <w:rsid w:val="00015BD7"/>
    <w:rsid w:val="00024C34"/>
    <w:rsid w:val="0002678A"/>
    <w:rsid w:val="000338BA"/>
    <w:rsid w:val="00033F81"/>
    <w:rsid w:val="000372C1"/>
    <w:rsid w:val="000412EE"/>
    <w:rsid w:val="000430F2"/>
    <w:rsid w:val="00043538"/>
    <w:rsid w:val="00045AD7"/>
    <w:rsid w:val="000466DB"/>
    <w:rsid w:val="000504CF"/>
    <w:rsid w:val="0005136F"/>
    <w:rsid w:val="00054B26"/>
    <w:rsid w:val="0005630C"/>
    <w:rsid w:val="00056565"/>
    <w:rsid w:val="00056A69"/>
    <w:rsid w:val="00060257"/>
    <w:rsid w:val="0006243F"/>
    <w:rsid w:val="00062504"/>
    <w:rsid w:val="0006285D"/>
    <w:rsid w:val="00063A68"/>
    <w:rsid w:val="00064B2C"/>
    <w:rsid w:val="00065193"/>
    <w:rsid w:val="000660AF"/>
    <w:rsid w:val="000749AE"/>
    <w:rsid w:val="000759D6"/>
    <w:rsid w:val="00080F3C"/>
    <w:rsid w:val="00083ADC"/>
    <w:rsid w:val="000852A4"/>
    <w:rsid w:val="00087EFD"/>
    <w:rsid w:val="0009023D"/>
    <w:rsid w:val="00095AEB"/>
    <w:rsid w:val="00097C08"/>
    <w:rsid w:val="000A0E01"/>
    <w:rsid w:val="000A1B16"/>
    <w:rsid w:val="000A2FF7"/>
    <w:rsid w:val="000A37EB"/>
    <w:rsid w:val="000A4EC3"/>
    <w:rsid w:val="000A7228"/>
    <w:rsid w:val="000B0502"/>
    <w:rsid w:val="000B051C"/>
    <w:rsid w:val="000B0835"/>
    <w:rsid w:val="000B1154"/>
    <w:rsid w:val="000C5E0E"/>
    <w:rsid w:val="000C71C1"/>
    <w:rsid w:val="000D013E"/>
    <w:rsid w:val="000D1280"/>
    <w:rsid w:val="000D12B2"/>
    <w:rsid w:val="000D137B"/>
    <w:rsid w:val="000D4599"/>
    <w:rsid w:val="000D5BF9"/>
    <w:rsid w:val="000E4CE5"/>
    <w:rsid w:val="000E64C4"/>
    <w:rsid w:val="000E6BA4"/>
    <w:rsid w:val="000F04CE"/>
    <w:rsid w:val="000F0894"/>
    <w:rsid w:val="00101070"/>
    <w:rsid w:val="001012BF"/>
    <w:rsid w:val="001037BF"/>
    <w:rsid w:val="00103D50"/>
    <w:rsid w:val="001051D8"/>
    <w:rsid w:val="001051FA"/>
    <w:rsid w:val="001108C9"/>
    <w:rsid w:val="00112258"/>
    <w:rsid w:val="00112B28"/>
    <w:rsid w:val="00113C8A"/>
    <w:rsid w:val="00113F09"/>
    <w:rsid w:val="0011416E"/>
    <w:rsid w:val="00126E41"/>
    <w:rsid w:val="0013446D"/>
    <w:rsid w:val="00134518"/>
    <w:rsid w:val="001345F6"/>
    <w:rsid w:val="00136950"/>
    <w:rsid w:val="001372C1"/>
    <w:rsid w:val="00141831"/>
    <w:rsid w:val="00141B6D"/>
    <w:rsid w:val="00142AD6"/>
    <w:rsid w:val="00143D01"/>
    <w:rsid w:val="001469D9"/>
    <w:rsid w:val="0014735D"/>
    <w:rsid w:val="001474B3"/>
    <w:rsid w:val="00147F96"/>
    <w:rsid w:val="00156561"/>
    <w:rsid w:val="00156687"/>
    <w:rsid w:val="001573D1"/>
    <w:rsid w:val="00160B59"/>
    <w:rsid w:val="00162235"/>
    <w:rsid w:val="0016304D"/>
    <w:rsid w:val="00163DF3"/>
    <w:rsid w:val="001707C1"/>
    <w:rsid w:val="0017172F"/>
    <w:rsid w:val="00175D13"/>
    <w:rsid w:val="001824CC"/>
    <w:rsid w:val="00185DFE"/>
    <w:rsid w:val="00185F12"/>
    <w:rsid w:val="00186500"/>
    <w:rsid w:val="00187BBA"/>
    <w:rsid w:val="001915D5"/>
    <w:rsid w:val="00191E9F"/>
    <w:rsid w:val="001A18C6"/>
    <w:rsid w:val="001A3883"/>
    <w:rsid w:val="001A4F92"/>
    <w:rsid w:val="001A5EFB"/>
    <w:rsid w:val="001B39A8"/>
    <w:rsid w:val="001B4697"/>
    <w:rsid w:val="001B5DC9"/>
    <w:rsid w:val="001C1521"/>
    <w:rsid w:val="001C5F30"/>
    <w:rsid w:val="001C66C6"/>
    <w:rsid w:val="001D2C94"/>
    <w:rsid w:val="001D38C2"/>
    <w:rsid w:val="001D3F82"/>
    <w:rsid w:val="001D65C5"/>
    <w:rsid w:val="001D7157"/>
    <w:rsid w:val="001E239E"/>
    <w:rsid w:val="001E352A"/>
    <w:rsid w:val="001E4662"/>
    <w:rsid w:val="001E469E"/>
    <w:rsid w:val="001E4B65"/>
    <w:rsid w:val="001E5623"/>
    <w:rsid w:val="001E5A1D"/>
    <w:rsid w:val="001E6181"/>
    <w:rsid w:val="001E6941"/>
    <w:rsid w:val="001F0A69"/>
    <w:rsid w:val="001F1B5C"/>
    <w:rsid w:val="001F3250"/>
    <w:rsid w:val="001F36C2"/>
    <w:rsid w:val="001F3DC9"/>
    <w:rsid w:val="001F4965"/>
    <w:rsid w:val="001F534A"/>
    <w:rsid w:val="001F7C92"/>
    <w:rsid w:val="002007C3"/>
    <w:rsid w:val="0020219A"/>
    <w:rsid w:val="00205E5E"/>
    <w:rsid w:val="002068B0"/>
    <w:rsid w:val="00207FDF"/>
    <w:rsid w:val="0021031F"/>
    <w:rsid w:val="00211EB4"/>
    <w:rsid w:val="00212BE4"/>
    <w:rsid w:val="002154E9"/>
    <w:rsid w:val="0022029F"/>
    <w:rsid w:val="002215DF"/>
    <w:rsid w:val="00225FA2"/>
    <w:rsid w:val="00226B09"/>
    <w:rsid w:val="00230A68"/>
    <w:rsid w:val="00231A6E"/>
    <w:rsid w:val="00231F00"/>
    <w:rsid w:val="00232667"/>
    <w:rsid w:val="00241D6B"/>
    <w:rsid w:val="00242763"/>
    <w:rsid w:val="002446F7"/>
    <w:rsid w:val="002452D4"/>
    <w:rsid w:val="0025139B"/>
    <w:rsid w:val="0025178E"/>
    <w:rsid w:val="00252E04"/>
    <w:rsid w:val="00253F42"/>
    <w:rsid w:val="00265214"/>
    <w:rsid w:val="002665A3"/>
    <w:rsid w:val="00274527"/>
    <w:rsid w:val="00274935"/>
    <w:rsid w:val="00274C84"/>
    <w:rsid w:val="0027603D"/>
    <w:rsid w:val="00276150"/>
    <w:rsid w:val="00286787"/>
    <w:rsid w:val="0029066A"/>
    <w:rsid w:val="00294E61"/>
    <w:rsid w:val="0029508F"/>
    <w:rsid w:val="00296B74"/>
    <w:rsid w:val="00297D6E"/>
    <w:rsid w:val="002A2C10"/>
    <w:rsid w:val="002A638F"/>
    <w:rsid w:val="002B1335"/>
    <w:rsid w:val="002B62DF"/>
    <w:rsid w:val="002B6D85"/>
    <w:rsid w:val="002C06EF"/>
    <w:rsid w:val="002C0FE5"/>
    <w:rsid w:val="002C1E4C"/>
    <w:rsid w:val="002C3356"/>
    <w:rsid w:val="002C6559"/>
    <w:rsid w:val="002C681B"/>
    <w:rsid w:val="002C7691"/>
    <w:rsid w:val="002C7E46"/>
    <w:rsid w:val="002C7F5C"/>
    <w:rsid w:val="002D13EF"/>
    <w:rsid w:val="002E1567"/>
    <w:rsid w:val="002E52E5"/>
    <w:rsid w:val="002E74BC"/>
    <w:rsid w:val="002F1019"/>
    <w:rsid w:val="002F4C52"/>
    <w:rsid w:val="00301D4F"/>
    <w:rsid w:val="00301FF7"/>
    <w:rsid w:val="003020EE"/>
    <w:rsid w:val="003034BC"/>
    <w:rsid w:val="0030586C"/>
    <w:rsid w:val="00305B26"/>
    <w:rsid w:val="00310447"/>
    <w:rsid w:val="00313672"/>
    <w:rsid w:val="00314DB0"/>
    <w:rsid w:val="00314E12"/>
    <w:rsid w:val="00315859"/>
    <w:rsid w:val="00316D6F"/>
    <w:rsid w:val="003220A6"/>
    <w:rsid w:val="003224BF"/>
    <w:rsid w:val="00322D22"/>
    <w:rsid w:val="00323B5F"/>
    <w:rsid w:val="00324643"/>
    <w:rsid w:val="00326BA5"/>
    <w:rsid w:val="003271A3"/>
    <w:rsid w:val="00327AB8"/>
    <w:rsid w:val="00327EC8"/>
    <w:rsid w:val="003317D8"/>
    <w:rsid w:val="003321F8"/>
    <w:rsid w:val="00336D81"/>
    <w:rsid w:val="00344F41"/>
    <w:rsid w:val="00351212"/>
    <w:rsid w:val="00353A31"/>
    <w:rsid w:val="003553EB"/>
    <w:rsid w:val="0035559C"/>
    <w:rsid w:val="0035747F"/>
    <w:rsid w:val="0035783A"/>
    <w:rsid w:val="00361E80"/>
    <w:rsid w:val="003629FF"/>
    <w:rsid w:val="003663C1"/>
    <w:rsid w:val="003674A4"/>
    <w:rsid w:val="0036755B"/>
    <w:rsid w:val="00371921"/>
    <w:rsid w:val="00380512"/>
    <w:rsid w:val="003810E9"/>
    <w:rsid w:val="0038273D"/>
    <w:rsid w:val="003859B6"/>
    <w:rsid w:val="00387610"/>
    <w:rsid w:val="0039156C"/>
    <w:rsid w:val="00393AF7"/>
    <w:rsid w:val="003952B4"/>
    <w:rsid w:val="003954FF"/>
    <w:rsid w:val="003960CE"/>
    <w:rsid w:val="003A0F6A"/>
    <w:rsid w:val="003A235A"/>
    <w:rsid w:val="003A28B8"/>
    <w:rsid w:val="003A34A5"/>
    <w:rsid w:val="003A6DCF"/>
    <w:rsid w:val="003A7C1A"/>
    <w:rsid w:val="003B0062"/>
    <w:rsid w:val="003B0B4A"/>
    <w:rsid w:val="003B1042"/>
    <w:rsid w:val="003C08BA"/>
    <w:rsid w:val="003C20BE"/>
    <w:rsid w:val="003C2382"/>
    <w:rsid w:val="003C41BD"/>
    <w:rsid w:val="003C515C"/>
    <w:rsid w:val="003C53C0"/>
    <w:rsid w:val="003C562D"/>
    <w:rsid w:val="003C722B"/>
    <w:rsid w:val="003D0FB0"/>
    <w:rsid w:val="003D22B1"/>
    <w:rsid w:val="003D568B"/>
    <w:rsid w:val="003D58A9"/>
    <w:rsid w:val="003D6CA6"/>
    <w:rsid w:val="003E2AA3"/>
    <w:rsid w:val="003E2F7E"/>
    <w:rsid w:val="003E38C8"/>
    <w:rsid w:val="003E5EEF"/>
    <w:rsid w:val="003E717B"/>
    <w:rsid w:val="003F2B59"/>
    <w:rsid w:val="003F5256"/>
    <w:rsid w:val="00401D14"/>
    <w:rsid w:val="00402F14"/>
    <w:rsid w:val="004030AB"/>
    <w:rsid w:val="0040411F"/>
    <w:rsid w:val="0040765C"/>
    <w:rsid w:val="00407E6F"/>
    <w:rsid w:val="004100D3"/>
    <w:rsid w:val="0041123E"/>
    <w:rsid w:val="00414605"/>
    <w:rsid w:val="004147ED"/>
    <w:rsid w:val="004173B7"/>
    <w:rsid w:val="0042188C"/>
    <w:rsid w:val="004224A8"/>
    <w:rsid w:val="00423A8A"/>
    <w:rsid w:val="0042629A"/>
    <w:rsid w:val="0042741C"/>
    <w:rsid w:val="00432A80"/>
    <w:rsid w:val="004341FB"/>
    <w:rsid w:val="00434DED"/>
    <w:rsid w:val="00435A64"/>
    <w:rsid w:val="00443F29"/>
    <w:rsid w:val="00450445"/>
    <w:rsid w:val="0045171B"/>
    <w:rsid w:val="00453ADB"/>
    <w:rsid w:val="00456D2E"/>
    <w:rsid w:val="004608B2"/>
    <w:rsid w:val="004656A6"/>
    <w:rsid w:val="00465A93"/>
    <w:rsid w:val="00472BCD"/>
    <w:rsid w:val="00472D56"/>
    <w:rsid w:val="004743FB"/>
    <w:rsid w:val="00474F6A"/>
    <w:rsid w:val="00480120"/>
    <w:rsid w:val="004804CA"/>
    <w:rsid w:val="00480CA3"/>
    <w:rsid w:val="004815C1"/>
    <w:rsid w:val="0048267A"/>
    <w:rsid w:val="004840D9"/>
    <w:rsid w:val="00485598"/>
    <w:rsid w:val="00485CAF"/>
    <w:rsid w:val="0048698C"/>
    <w:rsid w:val="00491723"/>
    <w:rsid w:val="00492892"/>
    <w:rsid w:val="00493949"/>
    <w:rsid w:val="00493A7A"/>
    <w:rsid w:val="00494FAA"/>
    <w:rsid w:val="004A0630"/>
    <w:rsid w:val="004A332C"/>
    <w:rsid w:val="004A4B29"/>
    <w:rsid w:val="004A4D15"/>
    <w:rsid w:val="004A6159"/>
    <w:rsid w:val="004B2617"/>
    <w:rsid w:val="004B2818"/>
    <w:rsid w:val="004B47C0"/>
    <w:rsid w:val="004B49CC"/>
    <w:rsid w:val="004B66CB"/>
    <w:rsid w:val="004B69F1"/>
    <w:rsid w:val="004C30D0"/>
    <w:rsid w:val="004C7FCD"/>
    <w:rsid w:val="004D27A5"/>
    <w:rsid w:val="004D28CB"/>
    <w:rsid w:val="004D350F"/>
    <w:rsid w:val="004E195D"/>
    <w:rsid w:val="004F49C7"/>
    <w:rsid w:val="004F5D04"/>
    <w:rsid w:val="00500ABC"/>
    <w:rsid w:val="00507A40"/>
    <w:rsid w:val="00510A63"/>
    <w:rsid w:val="005130E0"/>
    <w:rsid w:val="0051394A"/>
    <w:rsid w:val="00513F64"/>
    <w:rsid w:val="00517B1B"/>
    <w:rsid w:val="005219EB"/>
    <w:rsid w:val="005224FE"/>
    <w:rsid w:val="00522763"/>
    <w:rsid w:val="00522D46"/>
    <w:rsid w:val="005236B5"/>
    <w:rsid w:val="00523851"/>
    <w:rsid w:val="00527B9B"/>
    <w:rsid w:val="005308F0"/>
    <w:rsid w:val="00532A98"/>
    <w:rsid w:val="005352B6"/>
    <w:rsid w:val="00535E0C"/>
    <w:rsid w:val="0054200C"/>
    <w:rsid w:val="00545743"/>
    <w:rsid w:val="00546730"/>
    <w:rsid w:val="00550A2E"/>
    <w:rsid w:val="00554522"/>
    <w:rsid w:val="00557758"/>
    <w:rsid w:val="0056015C"/>
    <w:rsid w:val="00561E32"/>
    <w:rsid w:val="0056364E"/>
    <w:rsid w:val="00564537"/>
    <w:rsid w:val="005649BF"/>
    <w:rsid w:val="00564BB1"/>
    <w:rsid w:val="00572C23"/>
    <w:rsid w:val="00575161"/>
    <w:rsid w:val="0057601C"/>
    <w:rsid w:val="005772DA"/>
    <w:rsid w:val="00580437"/>
    <w:rsid w:val="005816EE"/>
    <w:rsid w:val="0058234B"/>
    <w:rsid w:val="00585EE2"/>
    <w:rsid w:val="00586DD8"/>
    <w:rsid w:val="00587AA2"/>
    <w:rsid w:val="00594248"/>
    <w:rsid w:val="005958BD"/>
    <w:rsid w:val="0059628E"/>
    <w:rsid w:val="00596D18"/>
    <w:rsid w:val="00596EDE"/>
    <w:rsid w:val="00597A7A"/>
    <w:rsid w:val="005A0F92"/>
    <w:rsid w:val="005A1207"/>
    <w:rsid w:val="005A2607"/>
    <w:rsid w:val="005A78DD"/>
    <w:rsid w:val="005B0A19"/>
    <w:rsid w:val="005B228C"/>
    <w:rsid w:val="005B39EF"/>
    <w:rsid w:val="005B6BBA"/>
    <w:rsid w:val="005C354A"/>
    <w:rsid w:val="005C4CFD"/>
    <w:rsid w:val="005D0A63"/>
    <w:rsid w:val="005D4801"/>
    <w:rsid w:val="005E2659"/>
    <w:rsid w:val="005E3A9A"/>
    <w:rsid w:val="005E7A4F"/>
    <w:rsid w:val="005F0D8A"/>
    <w:rsid w:val="005F0FBD"/>
    <w:rsid w:val="005F3302"/>
    <w:rsid w:val="005F4EE7"/>
    <w:rsid w:val="005F6435"/>
    <w:rsid w:val="005F7035"/>
    <w:rsid w:val="0060078D"/>
    <w:rsid w:val="0060415C"/>
    <w:rsid w:val="006059FF"/>
    <w:rsid w:val="00606CFD"/>
    <w:rsid w:val="00606E7E"/>
    <w:rsid w:val="00607AE7"/>
    <w:rsid w:val="00607DD4"/>
    <w:rsid w:val="00611865"/>
    <w:rsid w:val="00613470"/>
    <w:rsid w:val="006146B7"/>
    <w:rsid w:val="00614E9F"/>
    <w:rsid w:val="006266BA"/>
    <w:rsid w:val="00630808"/>
    <w:rsid w:val="006368A7"/>
    <w:rsid w:val="00640633"/>
    <w:rsid w:val="00642750"/>
    <w:rsid w:val="006441D0"/>
    <w:rsid w:val="0065059D"/>
    <w:rsid w:val="00650BE8"/>
    <w:rsid w:val="00655530"/>
    <w:rsid w:val="0066472A"/>
    <w:rsid w:val="00665DAB"/>
    <w:rsid w:val="00672D98"/>
    <w:rsid w:val="00674995"/>
    <w:rsid w:val="00675827"/>
    <w:rsid w:val="00676E54"/>
    <w:rsid w:val="00680C45"/>
    <w:rsid w:val="00682D60"/>
    <w:rsid w:val="00684702"/>
    <w:rsid w:val="006852A9"/>
    <w:rsid w:val="00691EB1"/>
    <w:rsid w:val="00692F50"/>
    <w:rsid w:val="00693BD9"/>
    <w:rsid w:val="006950E0"/>
    <w:rsid w:val="00695695"/>
    <w:rsid w:val="00695EC8"/>
    <w:rsid w:val="006A1375"/>
    <w:rsid w:val="006A1BCE"/>
    <w:rsid w:val="006A2217"/>
    <w:rsid w:val="006A28C7"/>
    <w:rsid w:val="006A41FC"/>
    <w:rsid w:val="006A42A6"/>
    <w:rsid w:val="006B0885"/>
    <w:rsid w:val="006B244A"/>
    <w:rsid w:val="006B2653"/>
    <w:rsid w:val="006B4424"/>
    <w:rsid w:val="006B704F"/>
    <w:rsid w:val="006B74C6"/>
    <w:rsid w:val="006C2745"/>
    <w:rsid w:val="006C608C"/>
    <w:rsid w:val="006D2C36"/>
    <w:rsid w:val="006D4176"/>
    <w:rsid w:val="006D46C0"/>
    <w:rsid w:val="006D5054"/>
    <w:rsid w:val="006D5261"/>
    <w:rsid w:val="006D540C"/>
    <w:rsid w:val="006E08E7"/>
    <w:rsid w:val="006E0F8F"/>
    <w:rsid w:val="006E3213"/>
    <w:rsid w:val="006E4AAC"/>
    <w:rsid w:val="006E6CD0"/>
    <w:rsid w:val="006E6CE8"/>
    <w:rsid w:val="006F0D65"/>
    <w:rsid w:val="006F2015"/>
    <w:rsid w:val="006F249B"/>
    <w:rsid w:val="006F63F5"/>
    <w:rsid w:val="006F720E"/>
    <w:rsid w:val="006F7F43"/>
    <w:rsid w:val="00702BDF"/>
    <w:rsid w:val="00702C84"/>
    <w:rsid w:val="007112B1"/>
    <w:rsid w:val="007154A8"/>
    <w:rsid w:val="00715FAD"/>
    <w:rsid w:val="007163B7"/>
    <w:rsid w:val="0071655F"/>
    <w:rsid w:val="00716A3C"/>
    <w:rsid w:val="00720691"/>
    <w:rsid w:val="00721E0D"/>
    <w:rsid w:val="00721FDC"/>
    <w:rsid w:val="0072498B"/>
    <w:rsid w:val="00727DF8"/>
    <w:rsid w:val="0073298E"/>
    <w:rsid w:val="00732B5E"/>
    <w:rsid w:val="00733512"/>
    <w:rsid w:val="00735FCB"/>
    <w:rsid w:val="00743580"/>
    <w:rsid w:val="007441B9"/>
    <w:rsid w:val="007461ED"/>
    <w:rsid w:val="00750127"/>
    <w:rsid w:val="007501B5"/>
    <w:rsid w:val="0075101C"/>
    <w:rsid w:val="0075104B"/>
    <w:rsid w:val="007538F5"/>
    <w:rsid w:val="00753E04"/>
    <w:rsid w:val="00753EF3"/>
    <w:rsid w:val="00755CE8"/>
    <w:rsid w:val="007577C7"/>
    <w:rsid w:val="0076087F"/>
    <w:rsid w:val="0077082F"/>
    <w:rsid w:val="00770846"/>
    <w:rsid w:val="00772593"/>
    <w:rsid w:val="00774DCB"/>
    <w:rsid w:val="00781071"/>
    <w:rsid w:val="00786E78"/>
    <w:rsid w:val="00787AD0"/>
    <w:rsid w:val="007957AF"/>
    <w:rsid w:val="007964EE"/>
    <w:rsid w:val="00796831"/>
    <w:rsid w:val="00797CB7"/>
    <w:rsid w:val="00797D1D"/>
    <w:rsid w:val="007A00B2"/>
    <w:rsid w:val="007A26BF"/>
    <w:rsid w:val="007A3525"/>
    <w:rsid w:val="007A3889"/>
    <w:rsid w:val="007A6C7D"/>
    <w:rsid w:val="007A6FAF"/>
    <w:rsid w:val="007A74BA"/>
    <w:rsid w:val="007B0314"/>
    <w:rsid w:val="007B5C91"/>
    <w:rsid w:val="007B7504"/>
    <w:rsid w:val="007C23A4"/>
    <w:rsid w:val="007C2E10"/>
    <w:rsid w:val="007C428F"/>
    <w:rsid w:val="007C62A3"/>
    <w:rsid w:val="007C6D28"/>
    <w:rsid w:val="007C7F7D"/>
    <w:rsid w:val="007D03CE"/>
    <w:rsid w:val="007E0336"/>
    <w:rsid w:val="007E13E2"/>
    <w:rsid w:val="007E167A"/>
    <w:rsid w:val="007E241D"/>
    <w:rsid w:val="007E7CA9"/>
    <w:rsid w:val="007F0CE2"/>
    <w:rsid w:val="007F1CDC"/>
    <w:rsid w:val="007F2367"/>
    <w:rsid w:val="007F7C0D"/>
    <w:rsid w:val="00800056"/>
    <w:rsid w:val="008041C9"/>
    <w:rsid w:val="00804AC7"/>
    <w:rsid w:val="0081184B"/>
    <w:rsid w:val="00814986"/>
    <w:rsid w:val="00815487"/>
    <w:rsid w:val="008155DD"/>
    <w:rsid w:val="008211CB"/>
    <w:rsid w:val="00821DB1"/>
    <w:rsid w:val="008228F6"/>
    <w:rsid w:val="00824367"/>
    <w:rsid w:val="00827877"/>
    <w:rsid w:val="00827A19"/>
    <w:rsid w:val="00831F1E"/>
    <w:rsid w:val="00831FFA"/>
    <w:rsid w:val="00832D91"/>
    <w:rsid w:val="00835024"/>
    <w:rsid w:val="0083733C"/>
    <w:rsid w:val="008376B3"/>
    <w:rsid w:val="00843611"/>
    <w:rsid w:val="008441C8"/>
    <w:rsid w:val="00845621"/>
    <w:rsid w:val="00845D59"/>
    <w:rsid w:val="00853A59"/>
    <w:rsid w:val="0085507D"/>
    <w:rsid w:val="008551E6"/>
    <w:rsid w:val="00856A17"/>
    <w:rsid w:val="00860DF8"/>
    <w:rsid w:val="00862CF3"/>
    <w:rsid w:val="00863D13"/>
    <w:rsid w:val="00864A38"/>
    <w:rsid w:val="008651F4"/>
    <w:rsid w:val="008671A4"/>
    <w:rsid w:val="008673A2"/>
    <w:rsid w:val="00867DAC"/>
    <w:rsid w:val="008713E6"/>
    <w:rsid w:val="00872341"/>
    <w:rsid w:val="00877D8D"/>
    <w:rsid w:val="0088365C"/>
    <w:rsid w:val="008842D7"/>
    <w:rsid w:val="00884AE9"/>
    <w:rsid w:val="008902F2"/>
    <w:rsid w:val="00893EC9"/>
    <w:rsid w:val="008949E3"/>
    <w:rsid w:val="008951F2"/>
    <w:rsid w:val="0089567D"/>
    <w:rsid w:val="008A019D"/>
    <w:rsid w:val="008A079C"/>
    <w:rsid w:val="008A5DD4"/>
    <w:rsid w:val="008A5DDF"/>
    <w:rsid w:val="008A7DAD"/>
    <w:rsid w:val="008B4EE6"/>
    <w:rsid w:val="008B5549"/>
    <w:rsid w:val="008C456F"/>
    <w:rsid w:val="008C50A3"/>
    <w:rsid w:val="008D0C14"/>
    <w:rsid w:val="008D0D90"/>
    <w:rsid w:val="008D10A2"/>
    <w:rsid w:val="008D3901"/>
    <w:rsid w:val="008D473C"/>
    <w:rsid w:val="008E35A0"/>
    <w:rsid w:val="008E62E7"/>
    <w:rsid w:val="008E78E6"/>
    <w:rsid w:val="008F3A17"/>
    <w:rsid w:val="008F3E35"/>
    <w:rsid w:val="008F61C0"/>
    <w:rsid w:val="009051B2"/>
    <w:rsid w:val="0091053D"/>
    <w:rsid w:val="009109F4"/>
    <w:rsid w:val="00910A6A"/>
    <w:rsid w:val="0091175A"/>
    <w:rsid w:val="009145FA"/>
    <w:rsid w:val="00914C83"/>
    <w:rsid w:val="00915680"/>
    <w:rsid w:val="00916A2D"/>
    <w:rsid w:val="00920C31"/>
    <w:rsid w:val="00921316"/>
    <w:rsid w:val="00921804"/>
    <w:rsid w:val="009247EB"/>
    <w:rsid w:val="0092501D"/>
    <w:rsid w:val="009255DC"/>
    <w:rsid w:val="0092649D"/>
    <w:rsid w:val="00926581"/>
    <w:rsid w:val="009301C8"/>
    <w:rsid w:val="009310DA"/>
    <w:rsid w:val="00932C3A"/>
    <w:rsid w:val="00934418"/>
    <w:rsid w:val="0094157F"/>
    <w:rsid w:val="00941FB0"/>
    <w:rsid w:val="0094201C"/>
    <w:rsid w:val="00947C6A"/>
    <w:rsid w:val="00951026"/>
    <w:rsid w:val="009535BF"/>
    <w:rsid w:val="00954672"/>
    <w:rsid w:val="00954F47"/>
    <w:rsid w:val="00955CE3"/>
    <w:rsid w:val="0095773E"/>
    <w:rsid w:val="00961C23"/>
    <w:rsid w:val="009644F6"/>
    <w:rsid w:val="00971595"/>
    <w:rsid w:val="00972694"/>
    <w:rsid w:val="009753A9"/>
    <w:rsid w:val="00975F35"/>
    <w:rsid w:val="009838C8"/>
    <w:rsid w:val="00993908"/>
    <w:rsid w:val="009A0D07"/>
    <w:rsid w:val="009A22E3"/>
    <w:rsid w:val="009A2BF4"/>
    <w:rsid w:val="009A4A86"/>
    <w:rsid w:val="009A4FDB"/>
    <w:rsid w:val="009A59A5"/>
    <w:rsid w:val="009A671D"/>
    <w:rsid w:val="009A6772"/>
    <w:rsid w:val="009A7E3A"/>
    <w:rsid w:val="009B25D5"/>
    <w:rsid w:val="009B2875"/>
    <w:rsid w:val="009B31C0"/>
    <w:rsid w:val="009B6ACC"/>
    <w:rsid w:val="009B6BF1"/>
    <w:rsid w:val="009C0A95"/>
    <w:rsid w:val="009C221B"/>
    <w:rsid w:val="009C422A"/>
    <w:rsid w:val="009C5041"/>
    <w:rsid w:val="009D39EB"/>
    <w:rsid w:val="009D4A46"/>
    <w:rsid w:val="009D5803"/>
    <w:rsid w:val="009D702E"/>
    <w:rsid w:val="009D7AEB"/>
    <w:rsid w:val="009E52AF"/>
    <w:rsid w:val="009F122F"/>
    <w:rsid w:val="009F7E93"/>
    <w:rsid w:val="00A00506"/>
    <w:rsid w:val="00A026C0"/>
    <w:rsid w:val="00A02CBB"/>
    <w:rsid w:val="00A02ED6"/>
    <w:rsid w:val="00A06826"/>
    <w:rsid w:val="00A112AB"/>
    <w:rsid w:val="00A16F3A"/>
    <w:rsid w:val="00A17002"/>
    <w:rsid w:val="00A2025E"/>
    <w:rsid w:val="00A222C9"/>
    <w:rsid w:val="00A246A9"/>
    <w:rsid w:val="00A24EC7"/>
    <w:rsid w:val="00A258B2"/>
    <w:rsid w:val="00A25952"/>
    <w:rsid w:val="00A26CD1"/>
    <w:rsid w:val="00A31175"/>
    <w:rsid w:val="00A36AD2"/>
    <w:rsid w:val="00A41811"/>
    <w:rsid w:val="00A470D9"/>
    <w:rsid w:val="00A4747B"/>
    <w:rsid w:val="00A505AE"/>
    <w:rsid w:val="00A52052"/>
    <w:rsid w:val="00A522D5"/>
    <w:rsid w:val="00A52B80"/>
    <w:rsid w:val="00A60E63"/>
    <w:rsid w:val="00A6168E"/>
    <w:rsid w:val="00A623BB"/>
    <w:rsid w:val="00A63599"/>
    <w:rsid w:val="00A642B3"/>
    <w:rsid w:val="00A645F9"/>
    <w:rsid w:val="00A67BF8"/>
    <w:rsid w:val="00A71B46"/>
    <w:rsid w:val="00A7361F"/>
    <w:rsid w:val="00A80065"/>
    <w:rsid w:val="00A801FF"/>
    <w:rsid w:val="00A811A1"/>
    <w:rsid w:val="00A8245A"/>
    <w:rsid w:val="00A82952"/>
    <w:rsid w:val="00A8737B"/>
    <w:rsid w:val="00A87F23"/>
    <w:rsid w:val="00A921C5"/>
    <w:rsid w:val="00A92618"/>
    <w:rsid w:val="00A93BE7"/>
    <w:rsid w:val="00A93E9C"/>
    <w:rsid w:val="00A96805"/>
    <w:rsid w:val="00A9703C"/>
    <w:rsid w:val="00AA16B7"/>
    <w:rsid w:val="00AA2E1E"/>
    <w:rsid w:val="00AA3D8F"/>
    <w:rsid w:val="00AA5688"/>
    <w:rsid w:val="00AA57FE"/>
    <w:rsid w:val="00AA6E49"/>
    <w:rsid w:val="00AB16FC"/>
    <w:rsid w:val="00AB2290"/>
    <w:rsid w:val="00AB30B0"/>
    <w:rsid w:val="00AB47FE"/>
    <w:rsid w:val="00AB6244"/>
    <w:rsid w:val="00AB66C3"/>
    <w:rsid w:val="00AC1742"/>
    <w:rsid w:val="00AC1ECD"/>
    <w:rsid w:val="00AC260C"/>
    <w:rsid w:val="00AC326F"/>
    <w:rsid w:val="00AC6A48"/>
    <w:rsid w:val="00AD389C"/>
    <w:rsid w:val="00AD54C5"/>
    <w:rsid w:val="00AE397E"/>
    <w:rsid w:val="00AE70B3"/>
    <w:rsid w:val="00AE7704"/>
    <w:rsid w:val="00AF2A4F"/>
    <w:rsid w:val="00AF7A80"/>
    <w:rsid w:val="00B0004B"/>
    <w:rsid w:val="00B03F00"/>
    <w:rsid w:val="00B04224"/>
    <w:rsid w:val="00B04E6F"/>
    <w:rsid w:val="00B0597E"/>
    <w:rsid w:val="00B10DFE"/>
    <w:rsid w:val="00B11D78"/>
    <w:rsid w:val="00B12032"/>
    <w:rsid w:val="00B1342A"/>
    <w:rsid w:val="00B14DA3"/>
    <w:rsid w:val="00B157AD"/>
    <w:rsid w:val="00B158B5"/>
    <w:rsid w:val="00B16AEE"/>
    <w:rsid w:val="00B24C44"/>
    <w:rsid w:val="00B25B66"/>
    <w:rsid w:val="00B27366"/>
    <w:rsid w:val="00B303D7"/>
    <w:rsid w:val="00B32A4E"/>
    <w:rsid w:val="00B34B70"/>
    <w:rsid w:val="00B35701"/>
    <w:rsid w:val="00B358C4"/>
    <w:rsid w:val="00B35FE6"/>
    <w:rsid w:val="00B370CF"/>
    <w:rsid w:val="00B403C8"/>
    <w:rsid w:val="00B42D09"/>
    <w:rsid w:val="00B459C9"/>
    <w:rsid w:val="00B45ACA"/>
    <w:rsid w:val="00B45FE9"/>
    <w:rsid w:val="00B463E6"/>
    <w:rsid w:val="00B466CF"/>
    <w:rsid w:val="00B467EF"/>
    <w:rsid w:val="00B47687"/>
    <w:rsid w:val="00B51316"/>
    <w:rsid w:val="00B51903"/>
    <w:rsid w:val="00B562C8"/>
    <w:rsid w:val="00B56949"/>
    <w:rsid w:val="00B60742"/>
    <w:rsid w:val="00B64A0F"/>
    <w:rsid w:val="00B7610E"/>
    <w:rsid w:val="00B816CD"/>
    <w:rsid w:val="00B92CBE"/>
    <w:rsid w:val="00B964F9"/>
    <w:rsid w:val="00B97FA3"/>
    <w:rsid w:val="00BA128E"/>
    <w:rsid w:val="00BA1AB8"/>
    <w:rsid w:val="00BA5A66"/>
    <w:rsid w:val="00BA698F"/>
    <w:rsid w:val="00BB26A0"/>
    <w:rsid w:val="00BB2E9E"/>
    <w:rsid w:val="00BB331E"/>
    <w:rsid w:val="00BB3F7A"/>
    <w:rsid w:val="00BB6D2C"/>
    <w:rsid w:val="00BC0528"/>
    <w:rsid w:val="00BC49E5"/>
    <w:rsid w:val="00BC557F"/>
    <w:rsid w:val="00BD058D"/>
    <w:rsid w:val="00BD0A93"/>
    <w:rsid w:val="00BD1B43"/>
    <w:rsid w:val="00BD2897"/>
    <w:rsid w:val="00BD48ED"/>
    <w:rsid w:val="00BE1FB2"/>
    <w:rsid w:val="00BE776F"/>
    <w:rsid w:val="00BF2536"/>
    <w:rsid w:val="00BF4AA7"/>
    <w:rsid w:val="00BF5D52"/>
    <w:rsid w:val="00C01ED0"/>
    <w:rsid w:val="00C02C96"/>
    <w:rsid w:val="00C04299"/>
    <w:rsid w:val="00C05420"/>
    <w:rsid w:val="00C07B01"/>
    <w:rsid w:val="00C10797"/>
    <w:rsid w:val="00C143DF"/>
    <w:rsid w:val="00C22B93"/>
    <w:rsid w:val="00C259DF"/>
    <w:rsid w:val="00C2714C"/>
    <w:rsid w:val="00C30B71"/>
    <w:rsid w:val="00C322CA"/>
    <w:rsid w:val="00C37F48"/>
    <w:rsid w:val="00C40182"/>
    <w:rsid w:val="00C407E7"/>
    <w:rsid w:val="00C408E8"/>
    <w:rsid w:val="00C50C0E"/>
    <w:rsid w:val="00C51961"/>
    <w:rsid w:val="00C51E84"/>
    <w:rsid w:val="00C5361F"/>
    <w:rsid w:val="00C55A42"/>
    <w:rsid w:val="00C560AA"/>
    <w:rsid w:val="00C56989"/>
    <w:rsid w:val="00C56DF8"/>
    <w:rsid w:val="00C5797E"/>
    <w:rsid w:val="00C61194"/>
    <w:rsid w:val="00C63CBF"/>
    <w:rsid w:val="00C66034"/>
    <w:rsid w:val="00C67187"/>
    <w:rsid w:val="00C679B9"/>
    <w:rsid w:val="00C7746C"/>
    <w:rsid w:val="00C813AF"/>
    <w:rsid w:val="00C82438"/>
    <w:rsid w:val="00C84C0D"/>
    <w:rsid w:val="00C86E95"/>
    <w:rsid w:val="00C91176"/>
    <w:rsid w:val="00C9299D"/>
    <w:rsid w:val="00C92C1E"/>
    <w:rsid w:val="00C93029"/>
    <w:rsid w:val="00C933C2"/>
    <w:rsid w:val="00C9476D"/>
    <w:rsid w:val="00C9676B"/>
    <w:rsid w:val="00CA2005"/>
    <w:rsid w:val="00CA37E3"/>
    <w:rsid w:val="00CA493A"/>
    <w:rsid w:val="00CA7D13"/>
    <w:rsid w:val="00CB195D"/>
    <w:rsid w:val="00CB2831"/>
    <w:rsid w:val="00CB2FC5"/>
    <w:rsid w:val="00CB5A99"/>
    <w:rsid w:val="00CB6B12"/>
    <w:rsid w:val="00CB7C29"/>
    <w:rsid w:val="00CC2171"/>
    <w:rsid w:val="00CC3CDC"/>
    <w:rsid w:val="00CC3E9B"/>
    <w:rsid w:val="00CC482A"/>
    <w:rsid w:val="00CC59B8"/>
    <w:rsid w:val="00CC7182"/>
    <w:rsid w:val="00CD2825"/>
    <w:rsid w:val="00CD32A4"/>
    <w:rsid w:val="00CD5E17"/>
    <w:rsid w:val="00CE00E5"/>
    <w:rsid w:val="00CE1C87"/>
    <w:rsid w:val="00CE293E"/>
    <w:rsid w:val="00CE336E"/>
    <w:rsid w:val="00CE3DEC"/>
    <w:rsid w:val="00CE6BA5"/>
    <w:rsid w:val="00CF59B5"/>
    <w:rsid w:val="00CF7ADA"/>
    <w:rsid w:val="00D01677"/>
    <w:rsid w:val="00D01CCF"/>
    <w:rsid w:val="00D037E3"/>
    <w:rsid w:val="00D07377"/>
    <w:rsid w:val="00D106BF"/>
    <w:rsid w:val="00D1135C"/>
    <w:rsid w:val="00D11F23"/>
    <w:rsid w:val="00D1247E"/>
    <w:rsid w:val="00D12DB2"/>
    <w:rsid w:val="00D12FA1"/>
    <w:rsid w:val="00D15AE9"/>
    <w:rsid w:val="00D176F4"/>
    <w:rsid w:val="00D23440"/>
    <w:rsid w:val="00D275C9"/>
    <w:rsid w:val="00D3103D"/>
    <w:rsid w:val="00D32A0E"/>
    <w:rsid w:val="00D332D9"/>
    <w:rsid w:val="00D353F2"/>
    <w:rsid w:val="00D41C64"/>
    <w:rsid w:val="00D44F5A"/>
    <w:rsid w:val="00D461CC"/>
    <w:rsid w:val="00D51D06"/>
    <w:rsid w:val="00D52F79"/>
    <w:rsid w:val="00D54ADC"/>
    <w:rsid w:val="00D57368"/>
    <w:rsid w:val="00D61031"/>
    <w:rsid w:val="00D61056"/>
    <w:rsid w:val="00D64766"/>
    <w:rsid w:val="00D656F9"/>
    <w:rsid w:val="00D66B53"/>
    <w:rsid w:val="00D7547C"/>
    <w:rsid w:val="00D76A27"/>
    <w:rsid w:val="00D8363C"/>
    <w:rsid w:val="00D836E9"/>
    <w:rsid w:val="00D83B7C"/>
    <w:rsid w:val="00D83EAC"/>
    <w:rsid w:val="00D87B16"/>
    <w:rsid w:val="00D90DC1"/>
    <w:rsid w:val="00D92B39"/>
    <w:rsid w:val="00D930DD"/>
    <w:rsid w:val="00D9441F"/>
    <w:rsid w:val="00D94B99"/>
    <w:rsid w:val="00D959FD"/>
    <w:rsid w:val="00D96011"/>
    <w:rsid w:val="00D96C83"/>
    <w:rsid w:val="00DA0A63"/>
    <w:rsid w:val="00DA3486"/>
    <w:rsid w:val="00DA7891"/>
    <w:rsid w:val="00DB08DE"/>
    <w:rsid w:val="00DB251F"/>
    <w:rsid w:val="00DB3480"/>
    <w:rsid w:val="00DB37C1"/>
    <w:rsid w:val="00DB4093"/>
    <w:rsid w:val="00DC15FC"/>
    <w:rsid w:val="00DC33CA"/>
    <w:rsid w:val="00DC4F1E"/>
    <w:rsid w:val="00DC69D9"/>
    <w:rsid w:val="00DD213D"/>
    <w:rsid w:val="00DD2825"/>
    <w:rsid w:val="00DD3069"/>
    <w:rsid w:val="00DD415D"/>
    <w:rsid w:val="00DD4C27"/>
    <w:rsid w:val="00DD5DE9"/>
    <w:rsid w:val="00DE523A"/>
    <w:rsid w:val="00DF4A55"/>
    <w:rsid w:val="00DF55E4"/>
    <w:rsid w:val="00DF62D8"/>
    <w:rsid w:val="00DF6F2E"/>
    <w:rsid w:val="00E06DE4"/>
    <w:rsid w:val="00E13308"/>
    <w:rsid w:val="00E1342D"/>
    <w:rsid w:val="00E1354D"/>
    <w:rsid w:val="00E17C16"/>
    <w:rsid w:val="00E20295"/>
    <w:rsid w:val="00E202D7"/>
    <w:rsid w:val="00E237E9"/>
    <w:rsid w:val="00E25D13"/>
    <w:rsid w:val="00E4180E"/>
    <w:rsid w:val="00E43A52"/>
    <w:rsid w:val="00E476C7"/>
    <w:rsid w:val="00E505A4"/>
    <w:rsid w:val="00E50A7D"/>
    <w:rsid w:val="00E51091"/>
    <w:rsid w:val="00E5186E"/>
    <w:rsid w:val="00E532A8"/>
    <w:rsid w:val="00E54A82"/>
    <w:rsid w:val="00E60882"/>
    <w:rsid w:val="00E61304"/>
    <w:rsid w:val="00E664C9"/>
    <w:rsid w:val="00E70315"/>
    <w:rsid w:val="00E72164"/>
    <w:rsid w:val="00E725B7"/>
    <w:rsid w:val="00E76B61"/>
    <w:rsid w:val="00E77670"/>
    <w:rsid w:val="00E812A8"/>
    <w:rsid w:val="00E832F6"/>
    <w:rsid w:val="00E83D52"/>
    <w:rsid w:val="00E863FB"/>
    <w:rsid w:val="00E87406"/>
    <w:rsid w:val="00E92508"/>
    <w:rsid w:val="00E93E03"/>
    <w:rsid w:val="00E94F98"/>
    <w:rsid w:val="00EA4A23"/>
    <w:rsid w:val="00EA5DD4"/>
    <w:rsid w:val="00EB0CF9"/>
    <w:rsid w:val="00EB0D26"/>
    <w:rsid w:val="00EC041F"/>
    <w:rsid w:val="00EC14CA"/>
    <w:rsid w:val="00EC24AC"/>
    <w:rsid w:val="00EC2F57"/>
    <w:rsid w:val="00EC365C"/>
    <w:rsid w:val="00EC7DE7"/>
    <w:rsid w:val="00ED2558"/>
    <w:rsid w:val="00ED32F7"/>
    <w:rsid w:val="00ED4BA1"/>
    <w:rsid w:val="00ED799D"/>
    <w:rsid w:val="00EE0910"/>
    <w:rsid w:val="00EE3464"/>
    <w:rsid w:val="00EE41BA"/>
    <w:rsid w:val="00EE6309"/>
    <w:rsid w:val="00EE721D"/>
    <w:rsid w:val="00EE7312"/>
    <w:rsid w:val="00EF19BC"/>
    <w:rsid w:val="00EF3656"/>
    <w:rsid w:val="00EF7D12"/>
    <w:rsid w:val="00F02407"/>
    <w:rsid w:val="00F02C03"/>
    <w:rsid w:val="00F04F21"/>
    <w:rsid w:val="00F0645C"/>
    <w:rsid w:val="00F07F2A"/>
    <w:rsid w:val="00F10A8D"/>
    <w:rsid w:val="00F1193E"/>
    <w:rsid w:val="00F12B91"/>
    <w:rsid w:val="00F16BD3"/>
    <w:rsid w:val="00F17EA6"/>
    <w:rsid w:val="00F2075E"/>
    <w:rsid w:val="00F20A60"/>
    <w:rsid w:val="00F448D2"/>
    <w:rsid w:val="00F45E53"/>
    <w:rsid w:val="00F525BA"/>
    <w:rsid w:val="00F53E6A"/>
    <w:rsid w:val="00F55FBE"/>
    <w:rsid w:val="00F57421"/>
    <w:rsid w:val="00F61501"/>
    <w:rsid w:val="00F62E13"/>
    <w:rsid w:val="00F657E1"/>
    <w:rsid w:val="00F7011B"/>
    <w:rsid w:val="00F73E21"/>
    <w:rsid w:val="00F75880"/>
    <w:rsid w:val="00F772CB"/>
    <w:rsid w:val="00F84724"/>
    <w:rsid w:val="00F86ADA"/>
    <w:rsid w:val="00F94D30"/>
    <w:rsid w:val="00F963D7"/>
    <w:rsid w:val="00FA0AFC"/>
    <w:rsid w:val="00FA2FE2"/>
    <w:rsid w:val="00FA3A24"/>
    <w:rsid w:val="00FA4172"/>
    <w:rsid w:val="00FA59DF"/>
    <w:rsid w:val="00FA63B6"/>
    <w:rsid w:val="00FB35B4"/>
    <w:rsid w:val="00FB3DA6"/>
    <w:rsid w:val="00FB4472"/>
    <w:rsid w:val="00FB4C19"/>
    <w:rsid w:val="00FB6B87"/>
    <w:rsid w:val="00FB7EC8"/>
    <w:rsid w:val="00FC6F88"/>
    <w:rsid w:val="00FC7108"/>
    <w:rsid w:val="00FD1B20"/>
    <w:rsid w:val="00FD5747"/>
    <w:rsid w:val="00FD7958"/>
    <w:rsid w:val="00FE3266"/>
    <w:rsid w:val="00FE456C"/>
    <w:rsid w:val="00FE671D"/>
    <w:rsid w:val="00FE7A3E"/>
    <w:rsid w:val="00FF3B1C"/>
    <w:rsid w:val="00FF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37032785-88FC-4443-AE75-B451CA63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935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6A48"/>
    <w:rPr>
      <w:sz w:val="24"/>
      <w:szCs w:val="24"/>
      <w:lang w:val="es-CO"/>
    </w:rPr>
  </w:style>
  <w:style w:type="paragraph" w:customStyle="1" w:styleId="Default">
    <w:name w:val="Default"/>
    <w:rsid w:val="002326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1175"/>
    <w:pPr>
      <w:spacing w:before="100" w:beforeAutospacing="1" w:after="100" w:afterAutospacing="1"/>
    </w:pPr>
    <w:rPr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6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2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8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60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8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3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c.Pardo\Escritorio\plantilla_comunica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003A-8131-4F6E-B35E-B780E203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</Template>
  <TotalTime>453</TotalTime>
  <Pages>1</Pages>
  <Words>2847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DianaC.Pardo</dc:creator>
  <cp:lastModifiedBy>Margarita Maria Guerra Mendoza</cp:lastModifiedBy>
  <cp:revision>91</cp:revision>
  <cp:lastPrinted>2015-06-11T16:58:00Z</cp:lastPrinted>
  <dcterms:created xsi:type="dcterms:W3CDTF">2015-06-04T20:40:00Z</dcterms:created>
  <dcterms:modified xsi:type="dcterms:W3CDTF">2015-08-12T22:16:00Z</dcterms:modified>
</cp:coreProperties>
</file>