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83"/>
        <w:gridCol w:w="992"/>
        <w:gridCol w:w="851"/>
        <w:gridCol w:w="850"/>
        <w:gridCol w:w="1134"/>
        <w:gridCol w:w="993"/>
        <w:gridCol w:w="1847"/>
      </w:tblGrid>
      <w:tr w:rsidR="00DC33CA" w:rsidRPr="0071655F" w:rsidTr="001F36C2">
        <w:trPr>
          <w:trHeight w:val="340"/>
        </w:trPr>
        <w:tc>
          <w:tcPr>
            <w:tcW w:w="9752" w:type="dxa"/>
            <w:gridSpan w:val="8"/>
            <w:shd w:val="clear" w:color="auto" w:fill="auto"/>
            <w:vAlign w:val="center"/>
          </w:tcPr>
          <w:p w:rsidR="00DC33CA" w:rsidRPr="0071655F" w:rsidRDefault="00DC33CA" w:rsidP="00DC33CA">
            <w:pPr>
              <w:jc w:val="center"/>
              <w:rPr>
                <w:rFonts w:ascii="Arial Narrow" w:hAnsi="Arial Narrow" w:cs="Tahoma"/>
                <w:b/>
                <w:sz w:val="22"/>
                <w:szCs w:val="22"/>
              </w:rPr>
            </w:pPr>
            <w:r w:rsidRPr="0071655F">
              <w:rPr>
                <w:rFonts w:ascii="Arial Narrow" w:hAnsi="Arial Narrow" w:cs="Tahoma"/>
                <w:b/>
                <w:sz w:val="22"/>
                <w:szCs w:val="22"/>
              </w:rPr>
              <w:t>ACTA</w:t>
            </w:r>
            <w:r w:rsidR="00EE0910">
              <w:rPr>
                <w:rFonts w:ascii="Arial Narrow" w:hAnsi="Arial Narrow" w:cs="Tahoma"/>
                <w:b/>
                <w:sz w:val="22"/>
                <w:szCs w:val="22"/>
              </w:rPr>
              <w:t xml:space="preserve"> DE REUNIÓN</w:t>
            </w:r>
            <w:r w:rsidRPr="0071655F">
              <w:rPr>
                <w:rFonts w:ascii="Arial Narrow" w:hAnsi="Arial Narrow" w:cs="Tahoma"/>
                <w:b/>
                <w:sz w:val="22"/>
                <w:szCs w:val="22"/>
              </w:rPr>
              <w:t xml:space="preserve"> </w:t>
            </w:r>
            <w:r w:rsidR="00EE0910">
              <w:rPr>
                <w:rFonts w:ascii="Arial Narrow" w:hAnsi="Arial Narrow" w:cs="Tahoma"/>
                <w:b/>
                <w:sz w:val="22"/>
                <w:szCs w:val="22"/>
              </w:rPr>
              <w:t xml:space="preserve"> </w:t>
            </w:r>
            <w:r w:rsidR="00286787">
              <w:rPr>
                <w:rFonts w:ascii="Arial Narrow" w:hAnsi="Arial Narrow" w:cs="Tahoma"/>
                <w:b/>
                <w:sz w:val="22"/>
                <w:szCs w:val="22"/>
              </w:rPr>
              <w:t>O COMITÉ</w:t>
            </w:r>
            <w:r w:rsidR="00EE0910">
              <w:rPr>
                <w:rFonts w:ascii="Arial Narrow" w:hAnsi="Arial Narrow" w:cs="Tahoma"/>
                <w:b/>
                <w:sz w:val="22"/>
                <w:szCs w:val="22"/>
              </w:rPr>
              <w:t xml:space="preserve"> </w:t>
            </w:r>
            <w:r w:rsidRPr="0071655F">
              <w:rPr>
                <w:rFonts w:ascii="Arial Narrow" w:hAnsi="Arial Narrow" w:cs="Tahoma"/>
                <w:b/>
                <w:sz w:val="22"/>
                <w:szCs w:val="22"/>
              </w:rPr>
              <w:t>No.</w:t>
            </w:r>
          </w:p>
        </w:tc>
      </w:tr>
      <w:tr w:rsidR="00DC33CA" w:rsidRPr="005B0A19" w:rsidTr="009D365C">
        <w:trPr>
          <w:trHeight w:val="340"/>
        </w:trPr>
        <w:tc>
          <w:tcPr>
            <w:tcW w:w="4928" w:type="dxa"/>
            <w:gridSpan w:val="4"/>
            <w:shd w:val="clear" w:color="auto" w:fill="auto"/>
            <w:vAlign w:val="center"/>
          </w:tcPr>
          <w:p w:rsidR="00DC33CA" w:rsidRPr="004030AB" w:rsidRDefault="00DC33CA" w:rsidP="009D365C">
            <w:pPr>
              <w:rPr>
                <w:rFonts w:ascii="Arial Narrow" w:hAnsi="Arial Narrow" w:cs="Arial"/>
                <w:b/>
                <w:sz w:val="22"/>
                <w:szCs w:val="22"/>
                <w:lang w:val="es-ES" w:eastAsia="en-US"/>
              </w:rPr>
            </w:pPr>
            <w:r w:rsidRPr="004030AB">
              <w:rPr>
                <w:rFonts w:ascii="Arial Narrow" w:hAnsi="Arial Narrow" w:cs="Arial"/>
                <w:b/>
                <w:sz w:val="22"/>
                <w:szCs w:val="22"/>
                <w:lang w:val="es-ES" w:eastAsia="en-US"/>
              </w:rPr>
              <w:t>Hora:</w:t>
            </w:r>
            <w:r w:rsidR="0024516F">
              <w:rPr>
                <w:rFonts w:ascii="Arial Narrow" w:hAnsi="Arial Narrow" w:cs="Arial"/>
                <w:b/>
                <w:sz w:val="22"/>
                <w:szCs w:val="22"/>
                <w:lang w:val="es-ES" w:eastAsia="en-US"/>
              </w:rPr>
              <w:t xml:space="preserve">2:00 </w:t>
            </w:r>
            <w:proofErr w:type="spellStart"/>
            <w:r w:rsidR="0024516F">
              <w:rPr>
                <w:rFonts w:ascii="Arial Narrow" w:hAnsi="Arial Narrow" w:cs="Arial"/>
                <w:b/>
                <w:sz w:val="22"/>
                <w:szCs w:val="22"/>
                <w:lang w:val="es-ES" w:eastAsia="en-US"/>
              </w:rPr>
              <w:t>p.m</w:t>
            </w:r>
            <w:proofErr w:type="spellEnd"/>
          </w:p>
        </w:tc>
        <w:tc>
          <w:tcPr>
            <w:tcW w:w="4824" w:type="dxa"/>
            <w:gridSpan w:val="4"/>
            <w:vAlign w:val="center"/>
          </w:tcPr>
          <w:p w:rsidR="00DC33CA" w:rsidRPr="0051394A" w:rsidRDefault="00DC33CA" w:rsidP="007C6D28">
            <w:pPr>
              <w:rPr>
                <w:rFonts w:ascii="Arial Narrow" w:hAnsi="Arial Narrow" w:cs="Arial"/>
                <w:b/>
                <w:sz w:val="22"/>
                <w:szCs w:val="22"/>
                <w:lang w:val="es-ES" w:eastAsia="en-US"/>
              </w:rPr>
            </w:pPr>
            <w:r w:rsidRPr="0051394A">
              <w:rPr>
                <w:rFonts w:ascii="Arial Narrow" w:hAnsi="Arial Narrow" w:cs="Arial"/>
                <w:b/>
                <w:sz w:val="22"/>
                <w:szCs w:val="22"/>
                <w:lang w:val="es-ES" w:eastAsia="en-US"/>
              </w:rPr>
              <w:t xml:space="preserve">Fecha:  </w:t>
            </w:r>
            <w:r w:rsidR="0024516F">
              <w:rPr>
                <w:rFonts w:ascii="Arial Narrow" w:hAnsi="Arial Narrow" w:cs="Arial"/>
                <w:b/>
                <w:sz w:val="22"/>
                <w:szCs w:val="22"/>
                <w:lang w:val="es-ES" w:eastAsia="en-US"/>
              </w:rPr>
              <w:t>18/09/2015</w:t>
            </w:r>
          </w:p>
        </w:tc>
      </w:tr>
      <w:tr w:rsidR="000D12B2" w:rsidRPr="005B0A19" w:rsidTr="009D365C">
        <w:trPr>
          <w:trHeight w:val="340"/>
        </w:trPr>
        <w:tc>
          <w:tcPr>
            <w:tcW w:w="2802" w:type="dxa"/>
            <w:vAlign w:val="center"/>
          </w:tcPr>
          <w:p w:rsidR="000D12B2" w:rsidRPr="004030AB" w:rsidRDefault="00DC33CA" w:rsidP="009D365C">
            <w:pPr>
              <w:rPr>
                <w:rFonts w:ascii="Arial Narrow" w:hAnsi="Arial Narrow" w:cs="Arial"/>
                <w:b/>
                <w:sz w:val="22"/>
                <w:szCs w:val="22"/>
                <w:lang w:val="es-ES" w:eastAsia="en-US"/>
              </w:rPr>
            </w:pPr>
            <w:r w:rsidRPr="004030AB">
              <w:rPr>
                <w:rFonts w:ascii="Arial Narrow" w:hAnsi="Arial Narrow" w:cs="Arial"/>
                <w:b/>
                <w:sz w:val="22"/>
                <w:szCs w:val="22"/>
                <w:lang w:val="es-ES" w:eastAsia="en-US"/>
              </w:rPr>
              <w:t>Lugar:</w:t>
            </w:r>
          </w:p>
        </w:tc>
        <w:tc>
          <w:tcPr>
            <w:tcW w:w="6950" w:type="dxa"/>
            <w:gridSpan w:val="7"/>
            <w:vAlign w:val="center"/>
          </w:tcPr>
          <w:p w:rsidR="000D12B2" w:rsidRPr="0051394A" w:rsidRDefault="0024516F" w:rsidP="00DC33CA">
            <w:pPr>
              <w:rPr>
                <w:rFonts w:ascii="Arial Narrow" w:hAnsi="Arial Narrow" w:cs="Arial"/>
                <w:b/>
                <w:sz w:val="22"/>
                <w:szCs w:val="22"/>
                <w:lang w:val="es-ES" w:eastAsia="en-US"/>
              </w:rPr>
            </w:pPr>
            <w:r>
              <w:rPr>
                <w:rFonts w:ascii="Arial Narrow" w:hAnsi="Arial Narrow" w:cs="Arial"/>
                <w:b/>
                <w:sz w:val="22"/>
                <w:szCs w:val="22"/>
                <w:lang w:val="es-ES" w:eastAsia="en-US"/>
              </w:rPr>
              <w:t>CAMARA Y COMERCIO DE PALMIRA</w:t>
            </w:r>
          </w:p>
        </w:tc>
      </w:tr>
      <w:tr w:rsidR="000D12B2" w:rsidRPr="005B0A19" w:rsidTr="009D365C">
        <w:trPr>
          <w:trHeight w:val="340"/>
        </w:trPr>
        <w:tc>
          <w:tcPr>
            <w:tcW w:w="2802" w:type="dxa"/>
            <w:vAlign w:val="center"/>
          </w:tcPr>
          <w:p w:rsidR="000D12B2" w:rsidRPr="004030AB" w:rsidRDefault="00E70315" w:rsidP="009D365C">
            <w:pPr>
              <w:rPr>
                <w:rFonts w:ascii="Arial Narrow" w:hAnsi="Arial Narrow" w:cs="Arial"/>
                <w:b/>
                <w:sz w:val="22"/>
                <w:szCs w:val="22"/>
                <w:lang w:val="es-ES" w:eastAsia="en-US"/>
              </w:rPr>
            </w:pPr>
            <w:r>
              <w:rPr>
                <w:rFonts w:ascii="Arial Narrow" w:hAnsi="Arial Narrow" w:cs="Arial"/>
                <w:b/>
                <w:sz w:val="22"/>
                <w:szCs w:val="22"/>
                <w:lang w:val="es-ES" w:eastAsia="en-US"/>
              </w:rPr>
              <w:t xml:space="preserve">Dependencia que </w:t>
            </w:r>
            <w:r w:rsidR="00DC33CA" w:rsidRPr="004030AB">
              <w:rPr>
                <w:rFonts w:ascii="Arial Narrow" w:hAnsi="Arial Narrow" w:cs="Arial"/>
                <w:b/>
                <w:sz w:val="22"/>
                <w:szCs w:val="22"/>
                <w:lang w:val="es-ES" w:eastAsia="en-US"/>
              </w:rPr>
              <w:t>Convoca:</w:t>
            </w:r>
          </w:p>
        </w:tc>
        <w:tc>
          <w:tcPr>
            <w:tcW w:w="6950" w:type="dxa"/>
            <w:gridSpan w:val="7"/>
            <w:vAlign w:val="center"/>
          </w:tcPr>
          <w:p w:rsidR="000D12B2" w:rsidRPr="0051394A" w:rsidRDefault="0024516F" w:rsidP="00DC33CA">
            <w:pPr>
              <w:rPr>
                <w:rFonts w:ascii="Arial Narrow" w:hAnsi="Arial Narrow" w:cs="Arial"/>
                <w:b/>
                <w:sz w:val="22"/>
                <w:szCs w:val="22"/>
                <w:lang w:val="es-ES" w:eastAsia="en-US"/>
              </w:rPr>
            </w:pPr>
            <w:r>
              <w:rPr>
                <w:rFonts w:ascii="Arial Narrow" w:hAnsi="Arial Narrow" w:cs="Arial"/>
                <w:b/>
                <w:sz w:val="22"/>
                <w:szCs w:val="22"/>
                <w:lang w:val="es-ES" w:eastAsia="en-US"/>
              </w:rPr>
              <w:t>COORDINADORA DEL CENTRO ZONAL PALMIRA</w:t>
            </w:r>
          </w:p>
        </w:tc>
      </w:tr>
      <w:tr w:rsidR="0024516F" w:rsidRPr="005B0A19" w:rsidTr="009D365C">
        <w:trPr>
          <w:trHeight w:val="340"/>
        </w:trPr>
        <w:tc>
          <w:tcPr>
            <w:tcW w:w="2802" w:type="dxa"/>
            <w:vAlign w:val="center"/>
          </w:tcPr>
          <w:p w:rsidR="0024516F" w:rsidRPr="004030AB" w:rsidRDefault="0024516F" w:rsidP="0024516F">
            <w:pPr>
              <w:rPr>
                <w:rFonts w:ascii="Arial Narrow" w:hAnsi="Arial Narrow" w:cs="Arial"/>
                <w:b/>
                <w:sz w:val="22"/>
                <w:szCs w:val="22"/>
                <w:lang w:val="es-ES" w:eastAsia="en-US"/>
              </w:rPr>
            </w:pPr>
            <w:r w:rsidRPr="004030AB">
              <w:rPr>
                <w:rFonts w:ascii="Arial Narrow" w:hAnsi="Arial Narrow" w:cs="Arial"/>
                <w:b/>
                <w:sz w:val="22"/>
                <w:szCs w:val="22"/>
                <w:lang w:val="es-ES" w:eastAsia="en-US"/>
              </w:rPr>
              <w:t>Proceso:</w:t>
            </w:r>
          </w:p>
        </w:tc>
        <w:tc>
          <w:tcPr>
            <w:tcW w:w="6950" w:type="dxa"/>
            <w:gridSpan w:val="7"/>
            <w:vAlign w:val="center"/>
          </w:tcPr>
          <w:p w:rsidR="0024516F" w:rsidRPr="0051394A" w:rsidRDefault="0024516F" w:rsidP="0024516F">
            <w:pPr>
              <w:rPr>
                <w:rFonts w:ascii="Arial Narrow" w:hAnsi="Arial Narrow" w:cs="Arial"/>
                <w:b/>
                <w:sz w:val="22"/>
                <w:szCs w:val="22"/>
                <w:lang w:val="es-ES" w:eastAsia="en-US"/>
              </w:rPr>
            </w:pPr>
            <w:r>
              <w:rPr>
                <w:rFonts w:ascii="Arial Narrow" w:hAnsi="Arial Narrow" w:cs="Arial"/>
                <w:b/>
                <w:sz w:val="22"/>
                <w:szCs w:val="22"/>
                <w:lang w:val="es-ES" w:eastAsia="en-US"/>
              </w:rPr>
              <w:t>ARTICULACION Y COORDINACION DEL SNBF</w:t>
            </w:r>
          </w:p>
        </w:tc>
      </w:tr>
      <w:tr w:rsidR="0024516F" w:rsidRPr="005B0A19" w:rsidTr="009D365C">
        <w:trPr>
          <w:trHeight w:val="795"/>
        </w:trPr>
        <w:tc>
          <w:tcPr>
            <w:tcW w:w="2802" w:type="dxa"/>
            <w:vAlign w:val="center"/>
          </w:tcPr>
          <w:p w:rsidR="0024516F" w:rsidRPr="004030AB" w:rsidRDefault="0024516F" w:rsidP="0024516F">
            <w:pPr>
              <w:rPr>
                <w:rFonts w:ascii="Arial Narrow" w:hAnsi="Arial Narrow" w:cs="Arial"/>
                <w:b/>
                <w:sz w:val="22"/>
                <w:szCs w:val="22"/>
                <w:lang w:val="es-ES" w:eastAsia="en-US"/>
              </w:rPr>
            </w:pPr>
            <w:r w:rsidRPr="004030AB">
              <w:rPr>
                <w:rFonts w:ascii="Arial Narrow" w:hAnsi="Arial Narrow" w:cs="Arial"/>
                <w:b/>
                <w:sz w:val="22"/>
                <w:szCs w:val="22"/>
                <w:lang w:val="es-ES" w:eastAsia="en-US"/>
              </w:rPr>
              <w:t>Objetivo:</w:t>
            </w:r>
          </w:p>
        </w:tc>
        <w:tc>
          <w:tcPr>
            <w:tcW w:w="6950" w:type="dxa"/>
            <w:gridSpan w:val="7"/>
            <w:vAlign w:val="center"/>
          </w:tcPr>
          <w:p w:rsidR="0024516F" w:rsidRPr="0051394A" w:rsidRDefault="0024516F" w:rsidP="0024516F">
            <w:pPr>
              <w:rPr>
                <w:rFonts w:ascii="Arial Narrow" w:hAnsi="Arial Narrow" w:cs="Arial"/>
                <w:b/>
                <w:sz w:val="22"/>
                <w:szCs w:val="22"/>
                <w:lang w:val="es-ES" w:eastAsia="en-US"/>
              </w:rPr>
            </w:pPr>
            <w:r>
              <w:rPr>
                <w:rFonts w:ascii="Arial Narrow" w:hAnsi="Arial Narrow" w:cs="Arial"/>
                <w:b/>
                <w:sz w:val="22"/>
                <w:szCs w:val="22"/>
                <w:lang w:val="es-ES" w:eastAsia="en-US"/>
              </w:rPr>
              <w:t>Llevar a cabo Mesa Publica Comunitaria de Primera Infancia</w:t>
            </w:r>
          </w:p>
        </w:tc>
      </w:tr>
      <w:tr w:rsidR="00672D98" w:rsidRPr="005B0A19" w:rsidTr="009D365C">
        <w:trPr>
          <w:trHeight w:val="6228"/>
        </w:trPr>
        <w:tc>
          <w:tcPr>
            <w:tcW w:w="9752" w:type="dxa"/>
            <w:gridSpan w:val="8"/>
          </w:tcPr>
          <w:p w:rsidR="00A24EC7" w:rsidRDefault="00A24EC7" w:rsidP="00F657E1">
            <w:pPr>
              <w:spacing w:after="200"/>
              <w:jc w:val="both"/>
              <w:rPr>
                <w:rFonts w:ascii="Arial Narrow" w:hAnsi="Arial Narrow" w:cs="Arial"/>
                <w:b/>
                <w:sz w:val="22"/>
                <w:szCs w:val="22"/>
                <w:lang w:val="es-ES" w:eastAsia="en-US"/>
              </w:rPr>
            </w:pPr>
          </w:p>
          <w:p w:rsidR="00672D98" w:rsidRDefault="00DC33CA" w:rsidP="00F657E1">
            <w:pPr>
              <w:spacing w:after="200"/>
              <w:jc w:val="both"/>
              <w:rPr>
                <w:rFonts w:ascii="Arial Narrow" w:hAnsi="Arial Narrow" w:cs="Arial"/>
                <w:sz w:val="22"/>
                <w:szCs w:val="22"/>
                <w:lang w:val="es-ES" w:eastAsia="en-US"/>
              </w:rPr>
            </w:pPr>
            <w:r w:rsidRPr="005B0A19">
              <w:rPr>
                <w:rFonts w:ascii="Arial Narrow" w:hAnsi="Arial Narrow" w:cs="Arial"/>
                <w:b/>
                <w:sz w:val="22"/>
                <w:szCs w:val="22"/>
                <w:lang w:val="es-ES" w:eastAsia="en-US"/>
              </w:rPr>
              <w:t>Agenda</w:t>
            </w:r>
            <w:r w:rsidRPr="005B0A19">
              <w:rPr>
                <w:rFonts w:ascii="Arial Narrow" w:hAnsi="Arial Narrow" w:cs="Arial"/>
                <w:sz w:val="22"/>
                <w:szCs w:val="22"/>
                <w:lang w:val="es-ES" w:eastAsia="en-US"/>
              </w:rPr>
              <w:t xml:space="preserve">: </w:t>
            </w:r>
          </w:p>
          <w:p w:rsidR="0024516F" w:rsidRPr="00644EDF" w:rsidRDefault="0024516F" w:rsidP="0024516F">
            <w:pPr>
              <w:spacing w:after="200"/>
              <w:jc w:val="both"/>
              <w:rPr>
                <w:rFonts w:ascii="Arial Narrow" w:hAnsi="Arial Narrow" w:cs="Arial"/>
                <w:sz w:val="22"/>
                <w:szCs w:val="22"/>
                <w:lang w:eastAsia="en-US"/>
              </w:rPr>
            </w:pPr>
            <w:r w:rsidRPr="00644EDF">
              <w:rPr>
                <w:rFonts w:ascii="Arial Narrow" w:hAnsi="Arial Narrow" w:cs="Arial"/>
                <w:sz w:val="22"/>
                <w:szCs w:val="22"/>
                <w:lang w:val="es-ES" w:eastAsia="en-US"/>
              </w:rPr>
              <w:t>1. Himno Naciona</w:t>
            </w:r>
            <w:r>
              <w:rPr>
                <w:rFonts w:ascii="Arial Narrow" w:hAnsi="Arial Narrow" w:cs="Arial"/>
                <w:sz w:val="22"/>
                <w:szCs w:val="22"/>
                <w:lang w:val="es-ES" w:eastAsia="en-US"/>
              </w:rPr>
              <w:t>l – Himno del Valle del Cuca – Himno Municipio de Pradera.</w:t>
            </w:r>
          </w:p>
          <w:p w:rsidR="0024516F" w:rsidRPr="00644EDF" w:rsidRDefault="0024516F" w:rsidP="0024516F">
            <w:pPr>
              <w:spacing w:after="200"/>
              <w:jc w:val="both"/>
              <w:rPr>
                <w:rFonts w:ascii="Arial Narrow" w:hAnsi="Arial Narrow" w:cs="Arial"/>
                <w:sz w:val="22"/>
                <w:szCs w:val="22"/>
                <w:lang w:eastAsia="en-US"/>
              </w:rPr>
            </w:pPr>
            <w:r w:rsidRPr="00644EDF">
              <w:rPr>
                <w:rFonts w:ascii="Arial Narrow" w:hAnsi="Arial Narrow" w:cs="Arial"/>
                <w:sz w:val="22"/>
                <w:szCs w:val="22"/>
                <w:lang w:val="es-ES" w:eastAsia="en-US"/>
              </w:rPr>
              <w:t>2.  Presentación del Objetivo de la Mesa y Metodología de la misma – Referente SNBF – Centro Zonal Palmira.</w:t>
            </w:r>
          </w:p>
          <w:p w:rsidR="0024516F" w:rsidRPr="00644EDF" w:rsidRDefault="0024516F" w:rsidP="0024516F">
            <w:pPr>
              <w:spacing w:after="200"/>
              <w:jc w:val="both"/>
              <w:rPr>
                <w:rFonts w:ascii="Arial Narrow" w:hAnsi="Arial Narrow" w:cs="Arial"/>
                <w:sz w:val="22"/>
                <w:szCs w:val="22"/>
                <w:lang w:eastAsia="en-US"/>
              </w:rPr>
            </w:pPr>
            <w:r w:rsidRPr="00644EDF">
              <w:rPr>
                <w:rFonts w:ascii="Arial Narrow" w:hAnsi="Arial Narrow" w:cs="Arial"/>
                <w:sz w:val="22"/>
                <w:szCs w:val="22"/>
                <w:lang w:val="es-ES" w:eastAsia="en-US"/>
              </w:rPr>
              <w:t xml:space="preserve">3. Presentación del Programas de Primera Infancia que opera el ICBF en esta localidad (Coberturas,     </w:t>
            </w:r>
          </w:p>
          <w:p w:rsidR="0024516F" w:rsidRPr="00644EDF" w:rsidRDefault="0024516F" w:rsidP="0024516F">
            <w:pPr>
              <w:spacing w:after="200"/>
              <w:jc w:val="both"/>
              <w:rPr>
                <w:rFonts w:ascii="Arial Narrow" w:hAnsi="Arial Narrow" w:cs="Arial"/>
                <w:sz w:val="22"/>
                <w:szCs w:val="22"/>
                <w:lang w:eastAsia="en-US"/>
              </w:rPr>
            </w:pPr>
            <w:r>
              <w:rPr>
                <w:rFonts w:ascii="Arial Narrow" w:hAnsi="Arial Narrow" w:cs="Arial"/>
                <w:sz w:val="22"/>
                <w:szCs w:val="22"/>
                <w:lang w:val="es-ES" w:eastAsia="en-US"/>
              </w:rPr>
              <w:t xml:space="preserve">    </w:t>
            </w:r>
            <w:r w:rsidRPr="00644EDF">
              <w:rPr>
                <w:rFonts w:ascii="Arial Narrow" w:hAnsi="Arial Narrow" w:cs="Arial"/>
                <w:sz w:val="22"/>
                <w:szCs w:val="22"/>
                <w:lang w:val="es-ES" w:eastAsia="en-US"/>
              </w:rPr>
              <w:t>Ubicación, Presupuestos) - Coordinadora Centro Zonal Palmira.</w:t>
            </w:r>
          </w:p>
          <w:p w:rsidR="0024516F" w:rsidRPr="00644EDF" w:rsidRDefault="0024516F" w:rsidP="0024516F">
            <w:pPr>
              <w:spacing w:after="200"/>
              <w:jc w:val="both"/>
              <w:rPr>
                <w:rFonts w:ascii="Arial Narrow" w:hAnsi="Arial Narrow" w:cs="Arial"/>
                <w:sz w:val="22"/>
                <w:szCs w:val="22"/>
                <w:lang w:eastAsia="en-US"/>
              </w:rPr>
            </w:pPr>
            <w:r w:rsidRPr="00644EDF">
              <w:rPr>
                <w:rFonts w:ascii="Arial Narrow" w:hAnsi="Arial Narrow" w:cs="Arial"/>
                <w:sz w:val="22"/>
                <w:szCs w:val="22"/>
                <w:lang w:val="es-ES" w:eastAsia="en-US"/>
              </w:rPr>
              <w:t xml:space="preserve"> 4. Participación de la Comunidad para la presentación de inquietudes, reclamos y sugerencias con relación       </w:t>
            </w:r>
          </w:p>
          <w:p w:rsidR="0024516F" w:rsidRDefault="0024516F" w:rsidP="0024516F">
            <w:p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 xml:space="preserve">     </w:t>
            </w:r>
            <w:r w:rsidRPr="00644EDF">
              <w:rPr>
                <w:rFonts w:ascii="Arial Narrow" w:hAnsi="Arial Narrow" w:cs="Arial"/>
                <w:sz w:val="22"/>
                <w:szCs w:val="22"/>
                <w:lang w:val="es-ES" w:eastAsia="en-US"/>
              </w:rPr>
              <w:t xml:space="preserve">a los servicios (El servidor público competente da respuesta inmediata y/o se establecen los compromisos  </w:t>
            </w:r>
          </w:p>
          <w:p w:rsidR="0024516F" w:rsidRPr="00644EDF" w:rsidRDefault="0024516F" w:rsidP="0024516F">
            <w:pPr>
              <w:spacing w:after="200"/>
              <w:jc w:val="both"/>
              <w:rPr>
                <w:rFonts w:ascii="Arial Narrow" w:hAnsi="Arial Narrow" w:cs="Arial"/>
                <w:sz w:val="22"/>
                <w:szCs w:val="22"/>
                <w:lang w:eastAsia="en-US"/>
              </w:rPr>
            </w:pPr>
            <w:r>
              <w:rPr>
                <w:rFonts w:ascii="Arial Narrow" w:hAnsi="Arial Narrow" w:cs="Arial"/>
                <w:sz w:val="22"/>
                <w:szCs w:val="22"/>
                <w:lang w:val="es-ES" w:eastAsia="en-US"/>
              </w:rPr>
              <w:t xml:space="preserve">     </w:t>
            </w:r>
            <w:r w:rsidRPr="00644EDF">
              <w:rPr>
                <w:rFonts w:ascii="Arial Narrow" w:hAnsi="Arial Narrow" w:cs="Arial"/>
                <w:sz w:val="22"/>
                <w:szCs w:val="22"/>
                <w:lang w:val="es-ES" w:eastAsia="en-US"/>
              </w:rPr>
              <w:t>Pertinentes).</w:t>
            </w:r>
          </w:p>
          <w:p w:rsidR="0024516F" w:rsidRPr="00644EDF" w:rsidRDefault="0024516F" w:rsidP="0024516F">
            <w:pPr>
              <w:spacing w:after="200"/>
              <w:jc w:val="both"/>
              <w:rPr>
                <w:rFonts w:ascii="Arial Narrow" w:hAnsi="Arial Narrow" w:cs="Arial"/>
                <w:sz w:val="22"/>
                <w:szCs w:val="22"/>
                <w:lang w:eastAsia="en-US"/>
              </w:rPr>
            </w:pPr>
            <w:r>
              <w:rPr>
                <w:rFonts w:ascii="Arial Narrow" w:hAnsi="Arial Narrow" w:cs="Arial"/>
                <w:sz w:val="22"/>
                <w:szCs w:val="22"/>
                <w:lang w:val="es-ES" w:eastAsia="en-US"/>
              </w:rPr>
              <w:t> </w:t>
            </w:r>
            <w:r w:rsidRPr="00644EDF">
              <w:rPr>
                <w:rFonts w:ascii="Arial Narrow" w:hAnsi="Arial Narrow" w:cs="Arial"/>
                <w:sz w:val="22"/>
                <w:szCs w:val="22"/>
                <w:lang w:val="es-ES" w:eastAsia="en-US"/>
              </w:rPr>
              <w:t>6. Conclusiones Generales – Coordinadora Zonal</w:t>
            </w:r>
          </w:p>
          <w:p w:rsidR="0024516F" w:rsidRPr="00644EDF" w:rsidRDefault="0024516F" w:rsidP="0024516F">
            <w:pPr>
              <w:spacing w:after="200"/>
              <w:jc w:val="both"/>
              <w:rPr>
                <w:rFonts w:ascii="Arial Narrow" w:hAnsi="Arial Narrow" w:cs="Arial"/>
                <w:sz w:val="22"/>
                <w:szCs w:val="22"/>
                <w:lang w:eastAsia="en-US"/>
              </w:rPr>
            </w:pPr>
            <w:r w:rsidRPr="00644EDF">
              <w:rPr>
                <w:rFonts w:ascii="Arial Narrow" w:hAnsi="Arial Narrow" w:cs="Arial"/>
                <w:sz w:val="22"/>
                <w:szCs w:val="22"/>
                <w:lang w:val="es-ES" w:eastAsia="en-US"/>
              </w:rPr>
              <w:t> 7.  Cierre</w:t>
            </w:r>
          </w:p>
          <w:p w:rsidR="009D365C" w:rsidRDefault="009D365C" w:rsidP="00F657E1">
            <w:pPr>
              <w:spacing w:after="200"/>
              <w:jc w:val="both"/>
              <w:rPr>
                <w:rFonts w:ascii="Arial Narrow" w:hAnsi="Arial Narrow" w:cs="Arial"/>
                <w:b/>
                <w:sz w:val="22"/>
                <w:szCs w:val="22"/>
                <w:lang w:val="es-ES" w:eastAsia="en-US"/>
              </w:rPr>
            </w:pPr>
          </w:p>
          <w:p w:rsidR="00493A7A" w:rsidRDefault="00DC33CA" w:rsidP="00F657E1">
            <w:pPr>
              <w:spacing w:after="200"/>
              <w:jc w:val="both"/>
              <w:rPr>
                <w:rFonts w:ascii="Arial Narrow" w:hAnsi="Arial Narrow" w:cs="Arial"/>
                <w:b/>
                <w:sz w:val="22"/>
                <w:szCs w:val="22"/>
                <w:lang w:val="es-ES" w:eastAsia="en-US"/>
              </w:rPr>
            </w:pPr>
            <w:r w:rsidRPr="005B0A19">
              <w:rPr>
                <w:rFonts w:ascii="Arial Narrow" w:hAnsi="Arial Narrow" w:cs="Arial"/>
                <w:b/>
                <w:sz w:val="22"/>
                <w:szCs w:val="22"/>
                <w:lang w:val="es-ES" w:eastAsia="en-US"/>
              </w:rPr>
              <w:t xml:space="preserve">Desarrollo: </w:t>
            </w:r>
          </w:p>
          <w:p w:rsidR="009916E8" w:rsidRDefault="009916E8" w:rsidP="009916E8">
            <w:p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Se hace apertura de la Mesa Publica Comunitaria de Primera Infancia con los actos protocolarios, presentación de los Himnos, la Referente del SNBF, da lectura de la agenda del día.    La Dra</w:t>
            </w:r>
            <w:r w:rsidR="00CD1C91">
              <w:rPr>
                <w:rFonts w:ascii="Arial Narrow" w:hAnsi="Arial Narrow" w:cs="Arial"/>
                <w:sz w:val="22"/>
                <w:szCs w:val="22"/>
                <w:lang w:val="es-ES" w:eastAsia="en-US"/>
              </w:rPr>
              <w:t xml:space="preserve">. Maria Teresa Hernandez Coordinadora encargada  </w:t>
            </w:r>
            <w:r>
              <w:rPr>
                <w:rFonts w:ascii="Arial Narrow" w:hAnsi="Arial Narrow" w:cs="Arial"/>
                <w:sz w:val="22"/>
                <w:szCs w:val="22"/>
                <w:lang w:val="es-ES" w:eastAsia="en-US"/>
              </w:rPr>
              <w:t>del Centro Zonal Palmira (V), da el saludo inicial a todos los asistentes agradeciendo su participación, pasa a explicar la metodología de la mesa pública, presentación del marco legal:</w:t>
            </w:r>
          </w:p>
          <w:p w:rsidR="009916E8" w:rsidRPr="00C20A95" w:rsidRDefault="009916E8" w:rsidP="009916E8">
            <w:pPr>
              <w:pStyle w:val="Prrafodelista"/>
              <w:numPr>
                <w:ilvl w:val="0"/>
                <w:numId w:val="14"/>
              </w:numPr>
              <w:spacing w:after="200"/>
              <w:jc w:val="both"/>
              <w:rPr>
                <w:rFonts w:ascii="Arial Narrow" w:hAnsi="Arial Narrow" w:cs="Arial"/>
                <w:sz w:val="22"/>
                <w:szCs w:val="22"/>
                <w:lang w:eastAsia="en-US"/>
              </w:rPr>
            </w:pPr>
            <w:r w:rsidRPr="00C20A95">
              <w:rPr>
                <w:rFonts w:ascii="Arial Narrow" w:hAnsi="Arial Narrow" w:cs="Arial"/>
                <w:sz w:val="22"/>
                <w:szCs w:val="22"/>
                <w:lang w:eastAsia="en-US"/>
              </w:rPr>
              <w:t>La Constitución Política colombiana año 1991 establece los principios de Democracia Participativa, Soberanía Popular, y el derecho fundamental a conformar, ejercer y controlar el poder público en sus artículos 1, 2, 3 y 40. el artículo 74 establece el derecho a acceder a los documentos públicos oficiales.</w:t>
            </w:r>
          </w:p>
          <w:p w:rsidR="009916E8" w:rsidRPr="00C20A95" w:rsidRDefault="009916E8" w:rsidP="009916E8">
            <w:pPr>
              <w:pStyle w:val="Prrafodelista"/>
              <w:numPr>
                <w:ilvl w:val="0"/>
                <w:numId w:val="14"/>
              </w:numPr>
              <w:spacing w:after="200"/>
              <w:jc w:val="both"/>
              <w:rPr>
                <w:rFonts w:ascii="Arial Narrow" w:hAnsi="Arial Narrow" w:cs="Arial"/>
                <w:sz w:val="22"/>
                <w:szCs w:val="22"/>
                <w:lang w:eastAsia="en-US"/>
              </w:rPr>
            </w:pPr>
            <w:r w:rsidRPr="00C20A95">
              <w:rPr>
                <w:rFonts w:ascii="Arial Narrow" w:hAnsi="Arial Narrow" w:cs="Arial"/>
                <w:sz w:val="22"/>
                <w:szCs w:val="22"/>
                <w:lang w:eastAsia="en-US"/>
              </w:rPr>
              <w:t>La Ley 134 de 1994 reglamentaria de los preceptos constitucionales que adoptan la participación democrática, es uno de</w:t>
            </w:r>
            <w:r>
              <w:rPr>
                <w:rFonts w:ascii="Arial Narrow" w:hAnsi="Arial Narrow" w:cs="Arial"/>
                <w:sz w:val="22"/>
                <w:szCs w:val="22"/>
                <w:lang w:eastAsia="en-US"/>
              </w:rPr>
              <w:t xml:space="preserve"> los pilares fundamentales del </w:t>
            </w:r>
            <w:r w:rsidRPr="00C20A95">
              <w:rPr>
                <w:rFonts w:ascii="Arial Narrow" w:hAnsi="Arial Narrow" w:cs="Arial"/>
                <w:sz w:val="22"/>
                <w:szCs w:val="22"/>
                <w:lang w:eastAsia="en-US"/>
              </w:rPr>
              <w:t>orden institucional.</w:t>
            </w:r>
          </w:p>
          <w:p w:rsidR="009916E8" w:rsidRPr="00C20A95" w:rsidRDefault="009916E8" w:rsidP="009916E8">
            <w:pPr>
              <w:pStyle w:val="Prrafodelista"/>
              <w:numPr>
                <w:ilvl w:val="0"/>
                <w:numId w:val="14"/>
              </w:numPr>
              <w:spacing w:after="200"/>
              <w:jc w:val="both"/>
              <w:rPr>
                <w:rFonts w:ascii="Arial Narrow" w:hAnsi="Arial Narrow" w:cs="Arial"/>
                <w:sz w:val="22"/>
                <w:szCs w:val="22"/>
                <w:lang w:eastAsia="en-US"/>
              </w:rPr>
            </w:pPr>
            <w:r>
              <w:rPr>
                <w:rFonts w:ascii="Arial Narrow" w:hAnsi="Arial Narrow" w:cs="Arial"/>
                <w:sz w:val="22"/>
                <w:szCs w:val="22"/>
                <w:lang w:eastAsia="en-US"/>
              </w:rPr>
              <w:t>Ley 489 de 1998 Compromete</w:t>
            </w:r>
            <w:r w:rsidRPr="00C20A95">
              <w:rPr>
                <w:rFonts w:ascii="Arial Narrow" w:hAnsi="Arial Narrow" w:cs="Arial"/>
                <w:sz w:val="22"/>
                <w:szCs w:val="22"/>
                <w:lang w:eastAsia="en-US"/>
              </w:rPr>
              <w:t xml:space="preserve"> a todas las entidades y organismos de la Administración Pública a realizar </w:t>
            </w:r>
            <w:proofErr w:type="gramStart"/>
            <w:r w:rsidRPr="00C20A95">
              <w:rPr>
                <w:rFonts w:ascii="Arial Narrow" w:hAnsi="Arial Narrow" w:cs="Arial"/>
                <w:sz w:val="22"/>
                <w:szCs w:val="22"/>
                <w:lang w:eastAsia="en-US"/>
              </w:rPr>
              <w:t>una  gestión</w:t>
            </w:r>
            <w:proofErr w:type="gramEnd"/>
            <w:r w:rsidRPr="00C20A95">
              <w:rPr>
                <w:rFonts w:ascii="Arial Narrow" w:hAnsi="Arial Narrow" w:cs="Arial"/>
                <w:sz w:val="22"/>
                <w:szCs w:val="22"/>
                <w:lang w:eastAsia="en-US"/>
              </w:rPr>
              <w:t xml:space="preserve"> trasparente y acorde con los principios de la democracia participativa y de control social.</w:t>
            </w:r>
          </w:p>
          <w:p w:rsidR="009916E8" w:rsidRPr="00C20A95" w:rsidRDefault="009916E8" w:rsidP="009916E8">
            <w:pPr>
              <w:pStyle w:val="Prrafodelista"/>
              <w:numPr>
                <w:ilvl w:val="0"/>
                <w:numId w:val="14"/>
              </w:numPr>
              <w:spacing w:after="200"/>
              <w:jc w:val="both"/>
              <w:rPr>
                <w:rFonts w:ascii="Arial Narrow" w:hAnsi="Arial Narrow" w:cs="Arial"/>
                <w:sz w:val="22"/>
                <w:szCs w:val="22"/>
                <w:lang w:eastAsia="en-US"/>
              </w:rPr>
            </w:pPr>
            <w:r w:rsidRPr="00C20A95">
              <w:rPr>
                <w:rFonts w:ascii="Arial Narrow" w:hAnsi="Arial Narrow" w:cs="Arial"/>
                <w:sz w:val="22"/>
                <w:szCs w:val="22"/>
                <w:lang w:eastAsia="en-US"/>
              </w:rPr>
              <w:lastRenderedPageBreak/>
              <w:t xml:space="preserve">LEY 1098 DE 2006 código de la infancia y la adolescencia. Articulo 204 </w:t>
            </w:r>
          </w:p>
          <w:p w:rsidR="009916E8" w:rsidRPr="00C20A95" w:rsidRDefault="009916E8" w:rsidP="009916E8">
            <w:pPr>
              <w:pStyle w:val="Prrafodelista"/>
              <w:numPr>
                <w:ilvl w:val="0"/>
                <w:numId w:val="14"/>
              </w:numPr>
              <w:spacing w:after="200"/>
              <w:jc w:val="both"/>
              <w:rPr>
                <w:rFonts w:ascii="Arial Narrow" w:hAnsi="Arial Narrow" w:cs="Arial"/>
                <w:sz w:val="22"/>
                <w:szCs w:val="22"/>
                <w:lang w:eastAsia="en-US"/>
              </w:rPr>
            </w:pPr>
            <w:r w:rsidRPr="00C20A95">
              <w:rPr>
                <w:rFonts w:ascii="Arial Narrow" w:hAnsi="Arial Narrow" w:cs="Arial"/>
                <w:sz w:val="22"/>
                <w:szCs w:val="22"/>
                <w:lang w:eastAsia="en-US"/>
              </w:rPr>
              <w:t xml:space="preserve">Libro </w:t>
            </w:r>
            <w:proofErr w:type="spellStart"/>
            <w:r w:rsidRPr="00C20A95">
              <w:rPr>
                <w:rFonts w:ascii="Arial Narrow" w:hAnsi="Arial Narrow" w:cs="Arial"/>
                <w:sz w:val="22"/>
                <w:szCs w:val="22"/>
                <w:lang w:eastAsia="en-US"/>
              </w:rPr>
              <w:t>lll</w:t>
            </w:r>
            <w:proofErr w:type="spellEnd"/>
            <w:r w:rsidRPr="00C20A95">
              <w:rPr>
                <w:rFonts w:ascii="Arial Narrow" w:hAnsi="Arial Narrow" w:cs="Arial"/>
                <w:sz w:val="22"/>
                <w:szCs w:val="22"/>
                <w:lang w:eastAsia="en-US"/>
              </w:rPr>
              <w:t xml:space="preserve"> Sistema N</w:t>
            </w:r>
            <w:r>
              <w:rPr>
                <w:rFonts w:ascii="Arial Narrow" w:hAnsi="Arial Narrow" w:cs="Arial"/>
                <w:sz w:val="22"/>
                <w:szCs w:val="22"/>
                <w:lang w:eastAsia="en-US"/>
              </w:rPr>
              <w:t>acional de Bienestar Familiar y</w:t>
            </w:r>
            <w:r w:rsidRPr="00C20A95">
              <w:rPr>
                <w:rFonts w:ascii="Arial Narrow" w:hAnsi="Arial Narrow" w:cs="Arial"/>
                <w:sz w:val="22"/>
                <w:szCs w:val="22"/>
                <w:lang w:eastAsia="en-US"/>
              </w:rPr>
              <w:t xml:space="preserve"> políticas públicas. </w:t>
            </w:r>
          </w:p>
          <w:p w:rsidR="009916E8" w:rsidRPr="00C20A95" w:rsidRDefault="009916E8" w:rsidP="009916E8">
            <w:pPr>
              <w:pStyle w:val="Prrafodelista"/>
              <w:numPr>
                <w:ilvl w:val="0"/>
                <w:numId w:val="14"/>
              </w:numPr>
              <w:spacing w:after="200"/>
              <w:jc w:val="both"/>
              <w:rPr>
                <w:rFonts w:ascii="Arial Narrow" w:hAnsi="Arial Narrow" w:cs="Arial"/>
                <w:sz w:val="22"/>
                <w:szCs w:val="22"/>
                <w:lang w:eastAsia="en-US"/>
              </w:rPr>
            </w:pPr>
            <w:r>
              <w:rPr>
                <w:rFonts w:ascii="Arial Narrow" w:hAnsi="Arial Narrow" w:cs="Arial"/>
                <w:sz w:val="22"/>
                <w:szCs w:val="22"/>
                <w:lang w:eastAsia="en-US"/>
              </w:rPr>
              <w:t xml:space="preserve">Capitulo ll </w:t>
            </w:r>
            <w:r w:rsidRPr="00C20A95">
              <w:rPr>
                <w:rFonts w:ascii="Arial Narrow" w:hAnsi="Arial Narrow" w:cs="Arial"/>
                <w:sz w:val="22"/>
                <w:szCs w:val="22"/>
                <w:lang w:eastAsia="en-US"/>
              </w:rPr>
              <w:t>Inspección, Vigilancia Y Control.</w:t>
            </w:r>
          </w:p>
          <w:p w:rsidR="009916E8" w:rsidRPr="00C20A95" w:rsidRDefault="009916E8" w:rsidP="009916E8">
            <w:pPr>
              <w:pStyle w:val="Prrafodelista"/>
              <w:numPr>
                <w:ilvl w:val="0"/>
                <w:numId w:val="14"/>
              </w:numPr>
              <w:spacing w:after="200"/>
              <w:jc w:val="both"/>
              <w:rPr>
                <w:rFonts w:ascii="Arial Narrow" w:hAnsi="Arial Narrow" w:cs="Arial"/>
                <w:sz w:val="22"/>
                <w:szCs w:val="22"/>
                <w:lang w:eastAsia="en-US"/>
              </w:rPr>
            </w:pPr>
            <w:r w:rsidRPr="00C20A95">
              <w:rPr>
                <w:rFonts w:ascii="Arial Narrow" w:hAnsi="Arial Narrow" w:cs="Arial"/>
                <w:sz w:val="22"/>
                <w:szCs w:val="22"/>
                <w:lang w:eastAsia="en-US"/>
              </w:rPr>
              <w:t xml:space="preserve">CONPES 3654 2010.  </w:t>
            </w:r>
            <w:r>
              <w:rPr>
                <w:rFonts w:ascii="Arial Narrow" w:hAnsi="Arial Narrow" w:cs="Arial"/>
                <w:sz w:val="22"/>
                <w:szCs w:val="22"/>
                <w:lang w:eastAsia="en-US"/>
              </w:rPr>
              <w:t xml:space="preserve"> E</w:t>
            </w:r>
            <w:r w:rsidRPr="00C20A95">
              <w:rPr>
                <w:rFonts w:ascii="Arial Narrow" w:hAnsi="Arial Narrow" w:cs="Arial"/>
                <w:sz w:val="22"/>
                <w:szCs w:val="22"/>
                <w:lang w:eastAsia="en-US"/>
              </w:rPr>
              <w:t>l cual está</w:t>
            </w:r>
            <w:r>
              <w:rPr>
                <w:rFonts w:ascii="Arial Narrow" w:hAnsi="Arial Narrow" w:cs="Arial"/>
                <w:sz w:val="22"/>
                <w:szCs w:val="22"/>
                <w:lang w:eastAsia="en-US"/>
              </w:rPr>
              <w:t xml:space="preserve"> orientado a c</w:t>
            </w:r>
            <w:r w:rsidRPr="00C20A95">
              <w:rPr>
                <w:rFonts w:ascii="Arial Narrow" w:hAnsi="Arial Narrow" w:cs="Arial"/>
                <w:sz w:val="22"/>
                <w:szCs w:val="22"/>
                <w:lang w:eastAsia="en-US"/>
              </w:rPr>
              <w:t>onsolidar la rendición de cuentas como un proceso permanente de la</w:t>
            </w:r>
            <w:r>
              <w:rPr>
                <w:rFonts w:ascii="Arial Narrow" w:hAnsi="Arial Narrow" w:cs="Arial"/>
                <w:sz w:val="22"/>
                <w:szCs w:val="22"/>
                <w:lang w:eastAsia="en-US"/>
              </w:rPr>
              <w:t xml:space="preserve"> rama ejecutiva a la ciudadanía</w:t>
            </w:r>
            <w:r w:rsidRPr="00C20A95">
              <w:rPr>
                <w:rFonts w:ascii="Arial Narrow" w:hAnsi="Arial Narrow" w:cs="Arial"/>
                <w:sz w:val="22"/>
                <w:szCs w:val="22"/>
                <w:lang w:eastAsia="en-US"/>
              </w:rPr>
              <w:t xml:space="preserve">, a mejorar los atributos de la información que se entrega a los ciudadanos, fomentar el diálogo y la retroalimentación entre la rama </w:t>
            </w:r>
            <w:r>
              <w:rPr>
                <w:rFonts w:ascii="Arial Narrow" w:hAnsi="Arial Narrow" w:cs="Arial"/>
                <w:sz w:val="22"/>
                <w:szCs w:val="22"/>
                <w:lang w:eastAsia="en-US"/>
              </w:rPr>
              <w:t xml:space="preserve">ejecutiva y los ciudadanos y a </w:t>
            </w:r>
            <w:r w:rsidRPr="00C20A95">
              <w:rPr>
                <w:rFonts w:ascii="Arial Narrow" w:hAnsi="Arial Narrow" w:cs="Arial"/>
                <w:sz w:val="22"/>
                <w:szCs w:val="22"/>
                <w:lang w:eastAsia="en-US"/>
              </w:rPr>
              <w:t>generar incentivos para que las entidades públicas rindan cuentas.</w:t>
            </w:r>
          </w:p>
          <w:p w:rsidR="009916E8" w:rsidRPr="00C20A95" w:rsidRDefault="009916E8" w:rsidP="009916E8">
            <w:pPr>
              <w:pStyle w:val="Prrafodelista"/>
              <w:numPr>
                <w:ilvl w:val="0"/>
                <w:numId w:val="14"/>
              </w:numPr>
              <w:spacing w:after="200"/>
              <w:jc w:val="both"/>
              <w:rPr>
                <w:rFonts w:ascii="Arial Narrow" w:hAnsi="Arial Narrow" w:cs="Arial"/>
                <w:sz w:val="22"/>
                <w:szCs w:val="22"/>
                <w:lang w:eastAsia="en-US"/>
              </w:rPr>
            </w:pPr>
            <w:r w:rsidRPr="00C20A95">
              <w:rPr>
                <w:rFonts w:ascii="Arial Narrow" w:hAnsi="Arial Narrow" w:cs="Arial"/>
                <w:sz w:val="22"/>
                <w:szCs w:val="22"/>
                <w:lang w:eastAsia="en-US"/>
              </w:rPr>
              <w:t xml:space="preserve">Ley 1474 de 2011: articulo 78 democratización de la Administración pública y modifica el </w:t>
            </w:r>
            <w:r>
              <w:rPr>
                <w:rFonts w:ascii="Arial Narrow" w:hAnsi="Arial Narrow" w:cs="Arial"/>
                <w:sz w:val="22"/>
                <w:szCs w:val="22"/>
                <w:lang w:eastAsia="en-US"/>
              </w:rPr>
              <w:t>A</w:t>
            </w:r>
            <w:r w:rsidRPr="00C20A95">
              <w:rPr>
                <w:rFonts w:ascii="Arial Narrow" w:hAnsi="Arial Narrow" w:cs="Arial"/>
                <w:sz w:val="22"/>
                <w:szCs w:val="22"/>
                <w:lang w:eastAsia="en-US"/>
              </w:rPr>
              <w:t>rtículo 32 de la ley 489 de 1998.</w:t>
            </w:r>
          </w:p>
          <w:p w:rsidR="009916E8" w:rsidRPr="00C20A95" w:rsidRDefault="009916E8" w:rsidP="009916E8">
            <w:pPr>
              <w:pStyle w:val="Prrafodelista"/>
              <w:numPr>
                <w:ilvl w:val="0"/>
                <w:numId w:val="14"/>
              </w:numPr>
              <w:spacing w:after="200"/>
              <w:jc w:val="both"/>
              <w:rPr>
                <w:rFonts w:ascii="Arial Narrow" w:hAnsi="Arial Narrow" w:cs="Arial"/>
                <w:sz w:val="22"/>
                <w:szCs w:val="22"/>
                <w:lang w:eastAsia="en-US"/>
              </w:rPr>
            </w:pPr>
            <w:r w:rsidRPr="00C20A95">
              <w:rPr>
                <w:rFonts w:ascii="Arial Narrow" w:hAnsi="Arial Narrow" w:cs="Arial"/>
                <w:sz w:val="22"/>
                <w:szCs w:val="22"/>
                <w:lang w:eastAsia="en-US"/>
              </w:rPr>
              <w:t>Decreto 2482 de 2012. Por el cual se establecen los lineamientos generales para la integración de la planeación y gestión.</w:t>
            </w:r>
          </w:p>
          <w:p w:rsidR="009916E8" w:rsidRDefault="009916E8" w:rsidP="009916E8">
            <w:pPr>
              <w:pStyle w:val="Prrafodelista"/>
              <w:numPr>
                <w:ilvl w:val="0"/>
                <w:numId w:val="14"/>
              </w:numPr>
              <w:spacing w:after="200"/>
              <w:jc w:val="both"/>
              <w:rPr>
                <w:rFonts w:ascii="Arial Narrow" w:hAnsi="Arial Narrow" w:cs="Arial"/>
                <w:sz w:val="22"/>
                <w:szCs w:val="22"/>
                <w:lang w:eastAsia="en-US"/>
              </w:rPr>
            </w:pPr>
            <w:r w:rsidRPr="00C20A95">
              <w:rPr>
                <w:rFonts w:ascii="Arial Narrow" w:hAnsi="Arial Narrow" w:cs="Arial"/>
                <w:sz w:val="22"/>
                <w:szCs w:val="22"/>
                <w:lang w:eastAsia="en-US"/>
              </w:rPr>
              <w:t>Decreto 2641 de 2012. Por el cual se reglamentan los artíc</w:t>
            </w:r>
            <w:r>
              <w:rPr>
                <w:rFonts w:ascii="Arial Narrow" w:hAnsi="Arial Narrow" w:cs="Arial"/>
                <w:sz w:val="22"/>
                <w:szCs w:val="22"/>
                <w:lang w:eastAsia="en-US"/>
              </w:rPr>
              <w:t xml:space="preserve">ulos 73 (Plan anti corrupción) y 76 (quejas y sugerencias) </w:t>
            </w:r>
            <w:r w:rsidRPr="00C20A95">
              <w:rPr>
                <w:rFonts w:ascii="Arial Narrow" w:hAnsi="Arial Narrow" w:cs="Arial"/>
                <w:sz w:val="22"/>
                <w:szCs w:val="22"/>
                <w:lang w:eastAsia="en-US"/>
              </w:rPr>
              <w:t>de la Ley 1474 de 2011.</w:t>
            </w:r>
          </w:p>
          <w:p w:rsidR="00CD1C91" w:rsidRDefault="00CD1C91" w:rsidP="009916E8">
            <w:pPr>
              <w:spacing w:after="200"/>
              <w:jc w:val="both"/>
              <w:rPr>
                <w:rFonts w:ascii="Arial Narrow" w:hAnsi="Arial Narrow" w:cs="Arial"/>
                <w:b/>
                <w:sz w:val="22"/>
                <w:szCs w:val="22"/>
                <w:lang w:eastAsia="en-US"/>
              </w:rPr>
            </w:pPr>
          </w:p>
          <w:p w:rsidR="009916E8" w:rsidRDefault="009916E8" w:rsidP="009916E8">
            <w:pPr>
              <w:spacing w:after="200"/>
              <w:jc w:val="both"/>
              <w:rPr>
                <w:rFonts w:ascii="Arial Narrow" w:hAnsi="Arial Narrow" w:cs="Arial"/>
                <w:sz w:val="22"/>
                <w:szCs w:val="22"/>
                <w:lang w:eastAsia="en-US"/>
              </w:rPr>
            </w:pPr>
            <w:r w:rsidRPr="002E2492">
              <w:rPr>
                <w:rFonts w:ascii="Arial Narrow" w:hAnsi="Arial Narrow" w:cs="Arial"/>
                <w:b/>
                <w:sz w:val="22"/>
                <w:szCs w:val="22"/>
                <w:lang w:eastAsia="en-US"/>
              </w:rPr>
              <w:t>MESAS PÚBLICAS</w:t>
            </w:r>
            <w:r>
              <w:rPr>
                <w:rFonts w:ascii="Arial Narrow" w:hAnsi="Arial Narrow" w:cs="Arial"/>
                <w:sz w:val="22"/>
                <w:szCs w:val="22"/>
                <w:lang w:eastAsia="en-US"/>
              </w:rPr>
              <w:t xml:space="preserve">: </w:t>
            </w:r>
            <w:r w:rsidRPr="00673B52">
              <w:rPr>
                <w:rFonts w:ascii="Arial Narrow" w:hAnsi="Arial Narrow" w:cs="Arial"/>
                <w:sz w:val="22"/>
                <w:szCs w:val="22"/>
                <w:lang w:eastAsia="en-US"/>
              </w:rPr>
              <w:t xml:space="preserve">Encuentros presenciales de interlocución, dialogo abierto y comunicación de doble vía  en la  Región con los ciudadanos, para tratar temas puntuales que tienen que ver con el cabal  funcionamiento del servicio público de bienestar familiar (SPBF), detectando anomalías, proponiendo correctivos y propiciando escenarios de prevención , cualificación y mejoramiento del mismo.   </w:t>
            </w:r>
          </w:p>
          <w:p w:rsidR="009916E8" w:rsidRPr="002E2492" w:rsidRDefault="009916E8" w:rsidP="009916E8">
            <w:pPr>
              <w:spacing w:after="200"/>
              <w:jc w:val="both"/>
              <w:rPr>
                <w:rFonts w:ascii="Arial Narrow" w:hAnsi="Arial Narrow" w:cs="Arial"/>
                <w:sz w:val="22"/>
                <w:szCs w:val="22"/>
                <w:lang w:eastAsia="en-US"/>
              </w:rPr>
            </w:pPr>
            <w:r w:rsidRPr="002E2492">
              <w:rPr>
                <w:rFonts w:ascii="Arial Narrow" w:hAnsi="Arial Narrow" w:cs="Arial"/>
                <w:b/>
                <w:bCs/>
                <w:sz w:val="22"/>
                <w:szCs w:val="22"/>
                <w:lang w:eastAsia="en-US"/>
              </w:rPr>
              <w:t xml:space="preserve">OBJETIVO: </w:t>
            </w:r>
            <w:r w:rsidRPr="002E2492">
              <w:rPr>
                <w:rFonts w:ascii="Arial Narrow" w:hAnsi="Arial Narrow" w:cs="Arial"/>
                <w:sz w:val="22"/>
                <w:szCs w:val="22"/>
                <w:lang w:eastAsia="en-US"/>
              </w:rPr>
              <w:t xml:space="preserve">Promover una activa participación ciudadana y comunitaria en la Veeduría de los Programas que el ICBF opera en los diferentes municipios, y la vigilancia de la gestión de los servidores públicos. </w:t>
            </w:r>
          </w:p>
          <w:p w:rsidR="00CD1C91" w:rsidRDefault="009916E8" w:rsidP="009916E8">
            <w:pPr>
              <w:spacing w:after="200"/>
              <w:jc w:val="both"/>
              <w:rPr>
                <w:rFonts w:ascii="Arial Narrow" w:hAnsi="Arial Narrow" w:cs="Arial"/>
                <w:sz w:val="22"/>
                <w:szCs w:val="22"/>
                <w:lang w:eastAsia="en-US"/>
              </w:rPr>
            </w:pPr>
            <w:r w:rsidRPr="002E2492">
              <w:rPr>
                <w:rFonts w:ascii="Arial Narrow" w:hAnsi="Arial Narrow" w:cs="Arial"/>
                <w:b/>
                <w:bCs/>
                <w:sz w:val="22"/>
                <w:szCs w:val="22"/>
                <w:lang w:eastAsia="en-US"/>
              </w:rPr>
              <w:t>METODOLOGÍA:</w:t>
            </w:r>
            <w:r>
              <w:rPr>
                <w:rFonts w:ascii="Arial Narrow" w:hAnsi="Arial Narrow" w:cs="Arial"/>
                <w:b/>
                <w:bCs/>
                <w:sz w:val="22"/>
                <w:szCs w:val="22"/>
                <w:lang w:eastAsia="en-US"/>
              </w:rPr>
              <w:t xml:space="preserve"> </w:t>
            </w:r>
            <w:r w:rsidRPr="002E2492">
              <w:rPr>
                <w:rFonts w:ascii="Arial Narrow" w:hAnsi="Arial Narrow" w:cs="Arial"/>
                <w:sz w:val="22"/>
                <w:szCs w:val="22"/>
                <w:lang w:eastAsia="en-US"/>
              </w:rPr>
              <w:t xml:space="preserve">De conformidad con la Agenda prevista, se da cumplimiento a la misma hasta la presentación de los Programas por parte del ICBF. Concluida la intervención se da inicio a la participación de la comunidad para que presenten las inquietudes, quejas, sugerencias y demás observaciones que tengan relación con la prestación del </w:t>
            </w:r>
            <w:r>
              <w:rPr>
                <w:rFonts w:ascii="Arial Narrow" w:hAnsi="Arial Narrow" w:cs="Arial"/>
                <w:sz w:val="22"/>
                <w:szCs w:val="22"/>
                <w:lang w:eastAsia="en-US"/>
              </w:rPr>
              <w:t>servicio, </w:t>
            </w:r>
            <w:r w:rsidRPr="002E2492">
              <w:rPr>
                <w:rFonts w:ascii="Arial Narrow" w:hAnsi="Arial Narrow" w:cs="Arial"/>
                <w:sz w:val="22"/>
                <w:szCs w:val="22"/>
                <w:lang w:eastAsia="en-US"/>
              </w:rPr>
              <w:t>está la puede hacer en voz alta o de forma escrita en el formato que</w:t>
            </w:r>
            <w:r w:rsidR="00D56B94">
              <w:rPr>
                <w:rFonts w:ascii="Arial Narrow" w:hAnsi="Arial Narrow" w:cs="Arial"/>
                <w:sz w:val="22"/>
                <w:szCs w:val="22"/>
                <w:lang w:eastAsia="en-US"/>
              </w:rPr>
              <w:t xml:space="preserve"> se entregó al </w:t>
            </w:r>
            <w:proofErr w:type="gramStart"/>
            <w:r w:rsidR="00D56B94">
              <w:rPr>
                <w:rFonts w:ascii="Arial Narrow" w:hAnsi="Arial Narrow" w:cs="Arial"/>
                <w:sz w:val="22"/>
                <w:szCs w:val="22"/>
                <w:lang w:eastAsia="en-US"/>
              </w:rPr>
              <w:t xml:space="preserve">entrada </w:t>
            </w:r>
            <w:r w:rsidRPr="002E2492">
              <w:rPr>
                <w:rFonts w:ascii="Arial Narrow" w:hAnsi="Arial Narrow" w:cs="Arial"/>
                <w:sz w:val="22"/>
                <w:szCs w:val="22"/>
                <w:lang w:eastAsia="en-US"/>
              </w:rPr>
              <w:t xml:space="preserve"> para</w:t>
            </w:r>
            <w:proofErr w:type="gramEnd"/>
            <w:r w:rsidR="00D56B94">
              <w:rPr>
                <w:rFonts w:ascii="Arial Narrow" w:hAnsi="Arial Narrow" w:cs="Arial"/>
                <w:sz w:val="22"/>
                <w:szCs w:val="22"/>
                <w:lang w:eastAsia="en-US"/>
              </w:rPr>
              <w:t xml:space="preserve"> que en </w:t>
            </w:r>
            <w:proofErr w:type="spellStart"/>
            <w:r w:rsidR="00D56B94">
              <w:rPr>
                <w:rFonts w:ascii="Arial Narrow" w:hAnsi="Arial Narrow" w:cs="Arial"/>
                <w:sz w:val="22"/>
                <w:szCs w:val="22"/>
                <w:lang w:eastAsia="en-US"/>
              </w:rPr>
              <w:t>el</w:t>
            </w:r>
            <w:proofErr w:type="spellEnd"/>
            <w:r w:rsidR="00D56B94">
              <w:rPr>
                <w:rFonts w:ascii="Arial Narrow" w:hAnsi="Arial Narrow" w:cs="Arial"/>
                <w:sz w:val="22"/>
                <w:szCs w:val="22"/>
                <w:lang w:eastAsia="en-US"/>
              </w:rPr>
              <w:t xml:space="preserve"> </w:t>
            </w:r>
            <w:r w:rsidRPr="002E2492">
              <w:rPr>
                <w:rFonts w:ascii="Arial Narrow" w:hAnsi="Arial Narrow" w:cs="Arial"/>
                <w:sz w:val="22"/>
                <w:szCs w:val="22"/>
                <w:lang w:eastAsia="en-US"/>
              </w:rPr>
              <w:t xml:space="preserve"> se reparte</w:t>
            </w:r>
            <w:r w:rsidR="00D56B94">
              <w:rPr>
                <w:rFonts w:ascii="Arial Narrow" w:hAnsi="Arial Narrow" w:cs="Arial"/>
                <w:sz w:val="22"/>
                <w:szCs w:val="22"/>
                <w:lang w:eastAsia="en-US"/>
              </w:rPr>
              <w:t xml:space="preserve"> y se leído en el momento de terminar la presentación </w:t>
            </w:r>
            <w:r w:rsidRPr="002E2492">
              <w:rPr>
                <w:rFonts w:ascii="Arial Narrow" w:hAnsi="Arial Narrow" w:cs="Arial"/>
                <w:sz w:val="22"/>
                <w:szCs w:val="22"/>
                <w:lang w:eastAsia="en-US"/>
              </w:rPr>
              <w:t>. Cuando la int</w:t>
            </w:r>
            <w:r>
              <w:rPr>
                <w:rFonts w:ascii="Arial Narrow" w:hAnsi="Arial Narrow" w:cs="Arial"/>
                <w:sz w:val="22"/>
                <w:szCs w:val="22"/>
                <w:lang w:eastAsia="en-US"/>
              </w:rPr>
              <w:t>ervención se hace en voz alta, </w:t>
            </w:r>
            <w:r w:rsidRPr="002E2492">
              <w:rPr>
                <w:rFonts w:ascii="Arial Narrow" w:hAnsi="Arial Narrow" w:cs="Arial"/>
                <w:sz w:val="22"/>
                <w:szCs w:val="22"/>
                <w:lang w:eastAsia="en-US"/>
              </w:rPr>
              <w:t xml:space="preserve">una vez escuchado la intervención del participante, si se trata de inquietudes o sugerencias, se solicita al servidor competente dar respuesta inmediata o establecer el compromiso pertinente y así se continúa hasta que terminan las intervenciones orales.  </w:t>
            </w:r>
            <w:r w:rsidRPr="002E2492">
              <w:rPr>
                <w:rFonts w:ascii="Arial Narrow" w:hAnsi="Arial Narrow" w:cs="Arial"/>
                <w:sz w:val="22"/>
                <w:szCs w:val="22"/>
                <w:lang w:val="es-ES" w:eastAsia="en-US"/>
              </w:rPr>
              <w:t xml:space="preserve"> </w:t>
            </w:r>
            <w:r w:rsidRPr="002E2492">
              <w:rPr>
                <w:rFonts w:ascii="Arial Narrow" w:hAnsi="Arial Narrow" w:cs="Arial"/>
                <w:sz w:val="22"/>
                <w:szCs w:val="22"/>
                <w:lang w:eastAsia="en-US"/>
              </w:rPr>
              <w:t xml:space="preserve"> </w:t>
            </w:r>
          </w:p>
          <w:p w:rsidR="00C645D4" w:rsidRPr="00C645D4" w:rsidRDefault="00C645D4" w:rsidP="00C645D4">
            <w:p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t>El ICBF, en el marco de lo definido en el artículo 29 de la Ley 1098 de 2006 – Código de la Infancia y la Adolescencia, asume la atención de los niños y niñas, desde la gestación hasta los 5 años de edad, garantizando de manera holística su derecho a la educación inicial, el cuidado, la salud y nutrición, la protección y participación, a través de una intervención en las dimensiones del desarrollo infantil temprano, a través de tres modalidades:</w:t>
            </w:r>
          </w:p>
          <w:p w:rsidR="00000000" w:rsidRPr="00C645D4" w:rsidRDefault="009265E2" w:rsidP="00C645D4">
            <w:pPr>
              <w:numPr>
                <w:ilvl w:val="0"/>
                <w:numId w:val="15"/>
              </w:num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t>Modalidad Institucional</w:t>
            </w:r>
          </w:p>
          <w:p w:rsidR="00000000" w:rsidRPr="00C645D4" w:rsidRDefault="009265E2" w:rsidP="00C645D4">
            <w:pPr>
              <w:numPr>
                <w:ilvl w:val="0"/>
                <w:numId w:val="15"/>
              </w:num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t>Modalidad Familiar</w:t>
            </w:r>
          </w:p>
          <w:p w:rsidR="00000000" w:rsidRPr="00C645D4" w:rsidRDefault="009265E2" w:rsidP="00C645D4">
            <w:pPr>
              <w:numPr>
                <w:ilvl w:val="0"/>
                <w:numId w:val="15"/>
              </w:num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t>Modalidad Comunitaria</w:t>
            </w:r>
          </w:p>
          <w:p w:rsidR="00C645D4" w:rsidRPr="00C645D4" w:rsidRDefault="00C645D4" w:rsidP="00C645D4">
            <w:p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lastRenderedPageBreak/>
              <w:t>Esta modalidad tradicional de atención a la primera infancia buscó desde sus inicios la democratización de los programas para la infancia, el aumento de las coberturas y la participación de las familias y la comunidad.</w:t>
            </w:r>
          </w:p>
          <w:p w:rsidR="00C645D4" w:rsidRPr="00C645D4" w:rsidRDefault="00C645D4" w:rsidP="00C645D4">
            <w:pPr>
              <w:spacing w:after="200"/>
              <w:jc w:val="both"/>
              <w:rPr>
                <w:rFonts w:ascii="Arial Narrow" w:hAnsi="Arial Narrow" w:cs="Arial"/>
                <w:sz w:val="22"/>
                <w:szCs w:val="22"/>
                <w:lang w:val="es-MX" w:eastAsia="en-US"/>
              </w:rPr>
            </w:pPr>
            <w:r w:rsidRPr="00C645D4">
              <w:rPr>
                <w:rFonts w:ascii="Arial Narrow" w:hAnsi="Arial Narrow" w:cs="Arial"/>
                <w:sz w:val="22"/>
                <w:szCs w:val="22"/>
                <w:lang w:val="es-MX" w:eastAsia="en-US"/>
              </w:rPr>
              <w:t>Con esta modalidad, el ICBF fortalece la responsabilidad, deberes y obligaciones de la familia, y en especial de los padres, en la protección, formación y cuidado de sus hijos, así como en la participación y autogestión comunitaria, para la garantía de los derechos de los niños y niñas, orientando los recursos y trabajo solidario en beneficio del desarrollo integral</w:t>
            </w:r>
            <w:r>
              <w:rPr>
                <w:rFonts w:ascii="Arial Narrow" w:hAnsi="Arial Narrow" w:cs="Arial"/>
                <w:sz w:val="22"/>
                <w:szCs w:val="22"/>
                <w:lang w:val="es-MX" w:eastAsia="en-US"/>
              </w:rPr>
              <w:t>.</w:t>
            </w:r>
            <w:r w:rsidRPr="00C645D4">
              <w:rPr>
                <w:rFonts w:ascii="Arial Narrow" w:hAnsi="Arial Narrow" w:cs="Arial"/>
                <w:sz w:val="22"/>
                <w:szCs w:val="22"/>
                <w:lang w:val="es-MX" w:eastAsia="en-US"/>
              </w:rPr>
              <w:br/>
              <w:t>El ICBF subsidia en corresponsabilidad, con la familia y la sociedad, y utilizando un alto porcentaje de recursos locales, la atención de las necesidades básicas de afecto, nutrición, salud, protección y desarrollo psicosocial de los niños y niñas en la primera infancia, focalizando los recursos en la población de mayor vulnerabilidad.</w:t>
            </w:r>
          </w:p>
          <w:p w:rsidR="00C645D4" w:rsidRPr="00C645D4" w:rsidRDefault="00C645D4" w:rsidP="00C645D4">
            <w:p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t xml:space="preserve">Fueron creados en 1974 bajo el nombre de Centros de Atención Integral al Preescolar (CAIP). La Ley 7 de 1979 estableció recursos para su financiamiento con el objetivo de atender a niños y niñas desde los 6 meses hasta los 4 años y 11 meses, hijos de padres y madres trabajadores.  </w:t>
            </w:r>
          </w:p>
          <w:p w:rsidR="00C645D4" w:rsidRPr="00C645D4" w:rsidRDefault="00C645D4" w:rsidP="00C645D4">
            <w:p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t xml:space="preserve">Desarrolla acciones en los componentes de familia, salud y nutrición, pedagógico, talento humano, ambientes educativos y protectores, administración y gestión. </w:t>
            </w:r>
          </w:p>
          <w:p w:rsidR="00C645D4" w:rsidRPr="00C645D4" w:rsidRDefault="00C645D4" w:rsidP="00C645D4">
            <w:p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t>Busca garantizar una atención integral de calidad, durante 210 días hábiles del año, en jornada completa (8 horas diarias).</w:t>
            </w:r>
          </w:p>
          <w:p w:rsidR="00C645D4" w:rsidRPr="00C645D4" w:rsidRDefault="00C645D4" w:rsidP="00C645D4">
            <w:p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br/>
              <w:t xml:space="preserve">Esta modalidad se desarrolla en Infraestructuras del ICBF, de la Entidad Territorial o del prestador del servicio. </w:t>
            </w:r>
          </w:p>
          <w:p w:rsidR="00C645D4" w:rsidRPr="00C645D4" w:rsidRDefault="00C645D4" w:rsidP="00C645D4">
            <w:p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t xml:space="preserve">Aporta entre el 65% y 70% por ciento del requerimiento nutricional diario a niños y niñas atendidos, teniendo como referencia las recomendaciones diarias de calorías y nutrientes para la población colombiana. </w:t>
            </w:r>
          </w:p>
          <w:p w:rsidR="00C645D4" w:rsidRPr="00C645D4" w:rsidRDefault="00C645D4" w:rsidP="00C645D4">
            <w:p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t>Criterios:</w:t>
            </w:r>
          </w:p>
          <w:p w:rsidR="00000000" w:rsidRPr="00C645D4" w:rsidRDefault="009265E2" w:rsidP="00C645D4">
            <w:pPr>
              <w:numPr>
                <w:ilvl w:val="0"/>
                <w:numId w:val="16"/>
              </w:num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t>Que los padres trabajen</w:t>
            </w:r>
          </w:p>
          <w:p w:rsidR="00000000" w:rsidRPr="00C645D4" w:rsidRDefault="009265E2" w:rsidP="00C645D4">
            <w:pPr>
              <w:numPr>
                <w:ilvl w:val="0"/>
                <w:numId w:val="16"/>
              </w:num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t>Que exista algún factor de riesgo en el sitio donde vive</w:t>
            </w:r>
          </w:p>
          <w:p w:rsidR="00000000" w:rsidRPr="00C645D4" w:rsidRDefault="009265E2" w:rsidP="00C645D4">
            <w:pPr>
              <w:numPr>
                <w:ilvl w:val="0"/>
                <w:numId w:val="16"/>
              </w:num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t>Por discapacidad de la persona que esté a cargo</w:t>
            </w:r>
          </w:p>
          <w:p w:rsidR="00000000" w:rsidRPr="00C645D4" w:rsidRDefault="009265E2" w:rsidP="00C645D4">
            <w:pPr>
              <w:numPr>
                <w:ilvl w:val="0"/>
                <w:numId w:val="16"/>
              </w:num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t>Situación de vulnerabilidad</w:t>
            </w:r>
          </w:p>
          <w:p w:rsidR="00000000" w:rsidRPr="00C645D4" w:rsidRDefault="009265E2" w:rsidP="00C645D4">
            <w:pPr>
              <w:numPr>
                <w:ilvl w:val="0"/>
                <w:numId w:val="16"/>
              </w:num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t>En situación de desplazamiento</w:t>
            </w:r>
          </w:p>
          <w:p w:rsidR="00C645D4" w:rsidRPr="00C645D4" w:rsidRDefault="00C645D4" w:rsidP="00C645D4">
            <w:p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t>Los hogares infantiles manejan una tasa compensatoria, que deben pagar los padres mensualmente dependiendo del ingreso salarial.</w:t>
            </w:r>
          </w:p>
          <w:p w:rsidR="00C645D4" w:rsidRPr="00C645D4" w:rsidRDefault="00C645D4" w:rsidP="00C645D4">
            <w:p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t xml:space="preserve">La población a focalizar dentro de los proyectos misionales del ICBF, se atenderá en relación al grado de vulnerabilidad identificado por los mismos dentro de la normatividad vigente, así: </w:t>
            </w:r>
          </w:p>
          <w:p w:rsidR="00000000" w:rsidRPr="00C645D4" w:rsidRDefault="009265E2" w:rsidP="00C645D4">
            <w:pPr>
              <w:numPr>
                <w:ilvl w:val="0"/>
                <w:numId w:val="17"/>
              </w:num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t>Población víctima del conflicto armado (De acuerdo con lo establecido por la Ley 387 de 1997, la Sentencia Constitucional T-025 de 2004 y la ley 1448 de 2011).</w:t>
            </w:r>
          </w:p>
          <w:p w:rsidR="00000000" w:rsidRPr="00C645D4" w:rsidRDefault="009265E2" w:rsidP="00C645D4">
            <w:pPr>
              <w:numPr>
                <w:ilvl w:val="0"/>
                <w:numId w:val="17"/>
              </w:numPr>
              <w:spacing w:after="200"/>
              <w:jc w:val="both"/>
              <w:rPr>
                <w:rFonts w:ascii="Arial Narrow" w:hAnsi="Arial Narrow" w:cs="Arial"/>
                <w:sz w:val="22"/>
                <w:szCs w:val="22"/>
                <w:lang w:eastAsia="en-US"/>
              </w:rPr>
            </w:pPr>
            <w:r w:rsidRPr="00C645D4">
              <w:rPr>
                <w:rFonts w:ascii="Arial Narrow" w:hAnsi="Arial Narrow" w:cs="Arial"/>
                <w:sz w:val="22"/>
                <w:szCs w:val="22"/>
                <w:lang w:eastAsia="en-US"/>
              </w:rPr>
              <w:t xml:space="preserve">Población vulnerable – UNIDOS </w:t>
            </w:r>
          </w:p>
          <w:p w:rsidR="00000000" w:rsidRPr="00C645D4" w:rsidRDefault="009265E2" w:rsidP="00C645D4">
            <w:pPr>
              <w:numPr>
                <w:ilvl w:val="0"/>
                <w:numId w:val="17"/>
              </w:num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t xml:space="preserve">Población en condición de Pobreza Extrema – SISBEN III </w:t>
            </w:r>
          </w:p>
          <w:p w:rsidR="00C645D4" w:rsidRPr="002E2492" w:rsidRDefault="00C645D4" w:rsidP="00C645D4">
            <w:pPr>
              <w:spacing w:after="200"/>
              <w:jc w:val="both"/>
              <w:rPr>
                <w:rFonts w:ascii="Arial Narrow" w:hAnsi="Arial Narrow" w:cs="Arial"/>
                <w:sz w:val="22"/>
                <w:szCs w:val="22"/>
                <w:lang w:eastAsia="en-US"/>
              </w:rPr>
            </w:pPr>
            <w:r w:rsidRPr="00C645D4">
              <w:rPr>
                <w:rFonts w:ascii="Arial Narrow" w:hAnsi="Arial Narrow" w:cs="Arial"/>
                <w:sz w:val="22"/>
                <w:szCs w:val="22"/>
                <w:lang w:val="es-MX" w:eastAsia="en-US"/>
              </w:rPr>
              <w:lastRenderedPageBreak/>
              <w:t>Para el caso de restablecimiento de derechos no aplica criterio de focalización ni priorización: Se atiende por demanda, la ley obliga a atender a todos los niños, niñas y adolescentes con derechos inobservados, amenazados o vulnerados, incluidos los diferentes grupos étnicos reconocidos.</w:t>
            </w:r>
          </w:p>
          <w:tbl>
            <w:tblPr>
              <w:tblW w:w="13380" w:type="dxa"/>
              <w:tblLayout w:type="fixed"/>
              <w:tblCellMar>
                <w:left w:w="0" w:type="dxa"/>
                <w:right w:w="0" w:type="dxa"/>
              </w:tblCellMar>
              <w:tblLook w:val="0420" w:firstRow="1" w:lastRow="0" w:firstColumn="0" w:lastColumn="0" w:noHBand="0" w:noVBand="1"/>
            </w:tblPr>
            <w:tblGrid>
              <w:gridCol w:w="3020"/>
              <w:gridCol w:w="3380"/>
              <w:gridCol w:w="4400"/>
              <w:gridCol w:w="2580"/>
            </w:tblGrid>
            <w:tr w:rsidR="00706C04" w:rsidRPr="00706C04" w:rsidTr="00706C04">
              <w:trPr>
                <w:trHeight w:val="562"/>
              </w:trPr>
              <w:tc>
                <w:tcPr>
                  <w:tcW w:w="302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sz w:val="22"/>
                      <w:szCs w:val="22"/>
                      <w:lang w:eastAsia="en-US"/>
                    </w:rPr>
                    <w:t xml:space="preserve">Nuevo Amanecer </w:t>
                  </w:r>
                </w:p>
              </w:tc>
              <w:tc>
                <w:tcPr>
                  <w:tcW w:w="338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sz w:val="22"/>
                      <w:szCs w:val="22"/>
                      <w:lang w:eastAsia="en-US"/>
                    </w:rPr>
                    <w:t xml:space="preserve"> Carrera 24 No. 16-20</w:t>
                  </w:r>
                </w:p>
              </w:tc>
              <w:tc>
                <w:tcPr>
                  <w:tcW w:w="440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bCs/>
                      <w:sz w:val="22"/>
                      <w:szCs w:val="22"/>
                      <w:lang w:eastAsia="en-US"/>
                    </w:rPr>
                    <w:t>El Sembrador / Comuna 7</w:t>
                  </w:r>
                </w:p>
              </w:tc>
              <w:tc>
                <w:tcPr>
                  <w:tcW w:w="258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bCs/>
                      <w:sz w:val="22"/>
                      <w:szCs w:val="22"/>
                      <w:lang w:eastAsia="en-US"/>
                    </w:rPr>
                    <w:t>300</w:t>
                  </w:r>
                </w:p>
              </w:tc>
            </w:tr>
            <w:tr w:rsidR="00706C04" w:rsidRPr="00706C04" w:rsidTr="00706C04">
              <w:trPr>
                <w:trHeight w:val="584"/>
              </w:trPr>
              <w:tc>
                <w:tcPr>
                  <w:tcW w:w="302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sz w:val="22"/>
                      <w:szCs w:val="22"/>
                      <w:lang w:eastAsia="en-US"/>
                    </w:rPr>
                    <w:t>Jardín de la alegría</w:t>
                  </w:r>
                </w:p>
              </w:tc>
              <w:tc>
                <w:tcPr>
                  <w:tcW w:w="338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sz w:val="22"/>
                      <w:szCs w:val="22"/>
                      <w:lang w:eastAsia="en-US"/>
                    </w:rPr>
                    <w:t xml:space="preserve"> Vía al Hospital</w:t>
                  </w:r>
                </w:p>
              </w:tc>
              <w:tc>
                <w:tcPr>
                  <w:tcW w:w="440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sz w:val="22"/>
                      <w:szCs w:val="22"/>
                      <w:lang w:eastAsia="en-US"/>
                    </w:rPr>
                    <w:t>Rozo / Comuna 8</w:t>
                  </w:r>
                </w:p>
              </w:tc>
              <w:tc>
                <w:tcPr>
                  <w:tcW w:w="258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sz w:val="22"/>
                      <w:szCs w:val="22"/>
                      <w:lang w:eastAsia="en-US"/>
                    </w:rPr>
                    <w:t>138</w:t>
                  </w:r>
                </w:p>
              </w:tc>
            </w:tr>
            <w:tr w:rsidR="00706C04" w:rsidRPr="00706C04" w:rsidTr="00706C04">
              <w:trPr>
                <w:trHeight w:val="584"/>
              </w:trPr>
              <w:tc>
                <w:tcPr>
                  <w:tcW w:w="3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sz w:val="22"/>
                      <w:szCs w:val="22"/>
                      <w:lang w:eastAsia="en-US"/>
                    </w:rPr>
                    <w:t>Hermes Tenorio</w:t>
                  </w:r>
                </w:p>
              </w:tc>
              <w:tc>
                <w:tcPr>
                  <w:tcW w:w="338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sz w:val="22"/>
                      <w:szCs w:val="22"/>
                      <w:lang w:eastAsia="en-US"/>
                    </w:rPr>
                    <w:t>Bolo - San Isidro</w:t>
                  </w:r>
                </w:p>
              </w:tc>
              <w:tc>
                <w:tcPr>
                  <w:tcW w:w="44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sz w:val="22"/>
                      <w:szCs w:val="22"/>
                      <w:lang w:eastAsia="en-US"/>
                    </w:rPr>
                    <w:t>Bolo San Isidro / Comuna 11</w:t>
                  </w:r>
                </w:p>
              </w:tc>
              <w:tc>
                <w:tcPr>
                  <w:tcW w:w="258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sz w:val="22"/>
                      <w:szCs w:val="22"/>
                      <w:lang w:eastAsia="en-US"/>
                    </w:rPr>
                    <w:t>120</w:t>
                  </w:r>
                </w:p>
              </w:tc>
            </w:tr>
            <w:tr w:rsidR="00706C04" w:rsidRPr="00706C04" w:rsidTr="00706C04">
              <w:trPr>
                <w:trHeight w:val="584"/>
              </w:trPr>
              <w:tc>
                <w:tcPr>
                  <w:tcW w:w="302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sz w:val="22"/>
                      <w:szCs w:val="22"/>
                      <w:lang w:eastAsia="en-US"/>
                    </w:rPr>
                    <w:t>Mundo de Ilusiones</w:t>
                  </w:r>
                </w:p>
              </w:tc>
              <w:tc>
                <w:tcPr>
                  <w:tcW w:w="338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sz w:val="22"/>
                      <w:szCs w:val="22"/>
                      <w:lang w:eastAsia="en-US"/>
                    </w:rPr>
                    <w:t xml:space="preserve"> Carrera 35 No. 58C-79</w:t>
                  </w:r>
                </w:p>
              </w:tc>
              <w:tc>
                <w:tcPr>
                  <w:tcW w:w="44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sz w:val="22"/>
                      <w:szCs w:val="22"/>
                      <w:lang w:eastAsia="en-US"/>
                    </w:rPr>
                    <w:t>Carbonera / Comuna 1</w:t>
                  </w:r>
                </w:p>
              </w:tc>
              <w:tc>
                <w:tcPr>
                  <w:tcW w:w="258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sz w:val="22"/>
                      <w:szCs w:val="22"/>
                      <w:lang w:eastAsia="en-US"/>
                    </w:rPr>
                    <w:t>500</w:t>
                  </w:r>
                </w:p>
              </w:tc>
            </w:tr>
            <w:tr w:rsidR="00706C04" w:rsidRPr="00706C04" w:rsidTr="00706C04">
              <w:trPr>
                <w:trHeight w:val="584"/>
              </w:trPr>
              <w:tc>
                <w:tcPr>
                  <w:tcW w:w="302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sz w:val="22"/>
                      <w:szCs w:val="22"/>
                      <w:lang w:eastAsia="en-US"/>
                    </w:rPr>
                    <w:t>Mis Huellitas</w:t>
                  </w:r>
                </w:p>
              </w:tc>
              <w:tc>
                <w:tcPr>
                  <w:tcW w:w="338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sz w:val="22"/>
                      <w:szCs w:val="22"/>
                      <w:lang w:eastAsia="en-US"/>
                    </w:rPr>
                    <w:t xml:space="preserve"> Calle 5 No. 1-192</w:t>
                  </w:r>
                </w:p>
              </w:tc>
              <w:tc>
                <w:tcPr>
                  <w:tcW w:w="44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706C04" w:rsidRPr="00706C04" w:rsidRDefault="00706C04" w:rsidP="00706C04">
                  <w:pPr>
                    <w:spacing w:after="200"/>
                    <w:jc w:val="both"/>
                    <w:rPr>
                      <w:rFonts w:ascii="Arial Narrow" w:hAnsi="Arial Narrow" w:cs="Arial"/>
                      <w:b/>
                      <w:sz w:val="22"/>
                      <w:szCs w:val="22"/>
                      <w:lang w:eastAsia="en-US"/>
                    </w:rPr>
                  </w:pPr>
                  <w:proofErr w:type="spellStart"/>
                  <w:r w:rsidRPr="00706C04">
                    <w:rPr>
                      <w:rFonts w:ascii="Arial Narrow" w:hAnsi="Arial Narrow" w:cs="Arial"/>
                      <w:b/>
                      <w:sz w:val="22"/>
                      <w:szCs w:val="22"/>
                      <w:lang w:eastAsia="en-US"/>
                    </w:rPr>
                    <w:t>Amaime</w:t>
                  </w:r>
                  <w:proofErr w:type="spellEnd"/>
                  <w:r w:rsidRPr="00706C04">
                    <w:rPr>
                      <w:rFonts w:ascii="Arial Narrow" w:hAnsi="Arial Narrow" w:cs="Arial"/>
                      <w:b/>
                      <w:sz w:val="22"/>
                      <w:szCs w:val="22"/>
                      <w:lang w:eastAsia="en-US"/>
                    </w:rPr>
                    <w:t xml:space="preserve"> / Comuna 12</w:t>
                  </w:r>
                </w:p>
              </w:tc>
              <w:tc>
                <w:tcPr>
                  <w:tcW w:w="258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sz w:val="22"/>
                      <w:szCs w:val="22"/>
                      <w:lang w:eastAsia="en-US"/>
                    </w:rPr>
                    <w:t>72</w:t>
                  </w:r>
                </w:p>
              </w:tc>
            </w:tr>
            <w:tr w:rsidR="00706C04" w:rsidRPr="00706C04" w:rsidTr="00706C04">
              <w:trPr>
                <w:trHeight w:val="584"/>
              </w:trPr>
              <w:tc>
                <w:tcPr>
                  <w:tcW w:w="10800" w:type="dxa"/>
                  <w:gridSpan w:val="3"/>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bCs/>
                      <w:sz w:val="22"/>
                      <w:szCs w:val="22"/>
                      <w:lang w:eastAsia="en-US"/>
                    </w:rPr>
                    <w:t>TOTAL</w:t>
                  </w:r>
                </w:p>
              </w:tc>
              <w:tc>
                <w:tcPr>
                  <w:tcW w:w="258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706C04" w:rsidRPr="00706C04" w:rsidRDefault="00706C04" w:rsidP="00706C04">
                  <w:pPr>
                    <w:spacing w:after="200"/>
                    <w:jc w:val="both"/>
                    <w:rPr>
                      <w:rFonts w:ascii="Arial Narrow" w:hAnsi="Arial Narrow" w:cs="Arial"/>
                      <w:b/>
                      <w:sz w:val="22"/>
                      <w:szCs w:val="22"/>
                      <w:lang w:eastAsia="en-US"/>
                    </w:rPr>
                  </w:pPr>
                  <w:r w:rsidRPr="00706C04">
                    <w:rPr>
                      <w:rFonts w:ascii="Arial Narrow" w:hAnsi="Arial Narrow" w:cs="Arial"/>
                      <w:b/>
                      <w:bCs/>
                      <w:sz w:val="22"/>
                      <w:szCs w:val="22"/>
                      <w:lang w:eastAsia="en-US"/>
                    </w:rPr>
                    <w:t>1130</w:t>
                  </w:r>
                </w:p>
              </w:tc>
            </w:tr>
          </w:tbl>
          <w:p w:rsidR="009D365C" w:rsidRDefault="009D365C" w:rsidP="00F657E1">
            <w:pPr>
              <w:spacing w:after="200"/>
              <w:jc w:val="both"/>
              <w:rPr>
                <w:rFonts w:ascii="Arial Narrow" w:hAnsi="Arial Narrow" w:cs="Arial"/>
                <w:b/>
                <w:sz w:val="22"/>
                <w:szCs w:val="22"/>
                <w:lang w:val="es-ES" w:eastAsia="en-US"/>
              </w:rPr>
            </w:pPr>
          </w:p>
          <w:p w:rsidR="00706C04" w:rsidRDefault="00706C04" w:rsidP="00706C04">
            <w:pPr>
              <w:spacing w:after="200"/>
              <w:jc w:val="both"/>
              <w:rPr>
                <w:rFonts w:ascii="Arial Narrow" w:hAnsi="Arial Narrow" w:cs="Arial"/>
                <w:b/>
                <w:sz w:val="22"/>
                <w:szCs w:val="22"/>
                <w:lang w:eastAsia="en-US"/>
              </w:rPr>
            </w:pPr>
            <w:r>
              <w:rPr>
                <w:rFonts w:ascii="Arial Narrow" w:hAnsi="Arial Narrow" w:cs="Arial"/>
                <w:b/>
                <w:sz w:val="22"/>
                <w:szCs w:val="22"/>
                <w:lang w:eastAsia="en-US"/>
              </w:rPr>
              <w:t xml:space="preserve">                                        TOTAL                    </w:t>
            </w:r>
            <w:r w:rsidRPr="00706C04">
              <w:rPr>
                <w:rFonts w:ascii="Arial Narrow" w:hAnsi="Arial Narrow" w:cs="Arial"/>
                <w:b/>
                <w:sz w:val="22"/>
                <w:szCs w:val="22"/>
                <w:lang w:eastAsia="en-US"/>
              </w:rPr>
              <w:t>3.077.429.529</w:t>
            </w:r>
          </w:p>
          <w:p w:rsidR="00706C04" w:rsidRPr="00706C04" w:rsidRDefault="00706C04" w:rsidP="00706C04">
            <w:pPr>
              <w:spacing w:after="200"/>
              <w:jc w:val="both"/>
              <w:rPr>
                <w:rFonts w:ascii="Arial Narrow" w:hAnsi="Arial Narrow" w:cs="Arial"/>
                <w:sz w:val="22"/>
                <w:szCs w:val="22"/>
                <w:lang w:eastAsia="en-US"/>
              </w:rPr>
            </w:pPr>
            <w:r w:rsidRPr="00706C04">
              <w:rPr>
                <w:rFonts w:ascii="Arial Narrow" w:hAnsi="Arial Narrow" w:cs="Arial"/>
                <w:sz w:val="22"/>
                <w:szCs w:val="22"/>
                <w:lang w:val="es-MX" w:eastAsia="en-US"/>
              </w:rPr>
              <w:t>Esta modalidad está dirigida a niños y niñas desde su gestación hasta los 2 años y mujeres en periodo de gestación o lactancia y/o al cuidador, para que participen en la crianza de los niños y niñas.</w:t>
            </w:r>
          </w:p>
          <w:p w:rsidR="00706C04" w:rsidRPr="00706C04" w:rsidRDefault="00706C04" w:rsidP="00706C04">
            <w:pPr>
              <w:spacing w:after="200"/>
              <w:jc w:val="center"/>
              <w:rPr>
                <w:rFonts w:ascii="Arial Narrow" w:hAnsi="Arial Narrow" w:cs="Arial"/>
                <w:b/>
                <w:sz w:val="22"/>
                <w:szCs w:val="22"/>
                <w:lang w:val="es-MX" w:eastAsia="en-US"/>
              </w:rPr>
            </w:pPr>
            <w:r w:rsidRPr="00706C04">
              <w:rPr>
                <w:rFonts w:ascii="Arial Narrow" w:hAnsi="Arial Narrow" w:cs="Arial"/>
                <w:b/>
                <w:sz w:val="22"/>
                <w:szCs w:val="22"/>
                <w:lang w:val="es-MX" w:eastAsia="en-US"/>
              </w:rPr>
              <w:t xml:space="preserve">MODALIDAD FAMI  </w:t>
            </w:r>
          </w:p>
          <w:p w:rsidR="00706C04" w:rsidRPr="00706C04" w:rsidRDefault="00706C04" w:rsidP="00706C04">
            <w:pPr>
              <w:spacing w:after="200"/>
              <w:jc w:val="center"/>
              <w:rPr>
                <w:rFonts w:ascii="Arial Narrow" w:hAnsi="Arial Narrow" w:cs="Arial"/>
                <w:sz w:val="22"/>
                <w:szCs w:val="22"/>
                <w:lang w:eastAsia="en-US"/>
              </w:rPr>
            </w:pPr>
            <w:r w:rsidRPr="00706C04">
              <w:rPr>
                <w:rFonts w:ascii="Arial Narrow" w:hAnsi="Arial Narrow" w:cs="Arial"/>
                <w:sz w:val="22"/>
                <w:szCs w:val="22"/>
                <w:lang w:val="es-MX" w:eastAsia="en-US"/>
              </w:rPr>
              <w:br/>
              <w:t>La atención la brindan la madres comunitarias-FAMI, a través de encuentros grupales y visitas en el hogar. En esta modalidad se atienden entre 12 y 15 familias, durante 11 meses del año. El horario se define de acuerdo con las necesidades de las familias, en sesiones educativas grupales y visitas domiciliarias durante 80 horas mensuales.</w:t>
            </w:r>
          </w:p>
          <w:p w:rsidR="00706C04" w:rsidRPr="00706C04" w:rsidRDefault="00706C04" w:rsidP="00706C04">
            <w:pPr>
              <w:spacing w:after="200"/>
              <w:jc w:val="both"/>
              <w:rPr>
                <w:rFonts w:ascii="Arial Narrow" w:hAnsi="Arial Narrow" w:cs="Arial"/>
                <w:b/>
                <w:sz w:val="22"/>
                <w:szCs w:val="22"/>
                <w:lang w:eastAsia="en-US"/>
              </w:rPr>
            </w:pPr>
          </w:p>
          <w:p w:rsidR="00000000" w:rsidRPr="00706C04" w:rsidRDefault="009265E2" w:rsidP="00706C04">
            <w:pPr>
              <w:numPr>
                <w:ilvl w:val="0"/>
                <w:numId w:val="18"/>
              </w:numPr>
              <w:spacing w:after="200"/>
              <w:jc w:val="both"/>
              <w:rPr>
                <w:rFonts w:ascii="Arial Narrow" w:hAnsi="Arial Narrow" w:cs="Arial"/>
                <w:sz w:val="22"/>
                <w:szCs w:val="22"/>
                <w:lang w:eastAsia="en-US"/>
              </w:rPr>
            </w:pPr>
            <w:r w:rsidRPr="00706C04">
              <w:rPr>
                <w:rFonts w:ascii="Arial Narrow" w:hAnsi="Arial Narrow" w:cs="Arial"/>
                <w:sz w:val="22"/>
                <w:szCs w:val="22"/>
                <w:lang w:val="es-MX" w:eastAsia="en-US"/>
              </w:rPr>
              <w:t>Rendir Informe sobre</w:t>
            </w:r>
            <w:r w:rsidRPr="00706C04">
              <w:rPr>
                <w:rFonts w:ascii="Arial Narrow" w:hAnsi="Arial Narrow" w:cs="Arial"/>
                <w:sz w:val="22"/>
                <w:szCs w:val="22"/>
                <w:lang w:val="es-MX" w:eastAsia="en-US"/>
              </w:rPr>
              <w:t xml:space="preserve"> la </w:t>
            </w:r>
            <w:proofErr w:type="spellStart"/>
            <w:r w:rsidRPr="00706C04">
              <w:rPr>
                <w:rFonts w:ascii="Arial Narrow" w:hAnsi="Arial Narrow" w:cs="Arial"/>
                <w:sz w:val="22"/>
                <w:szCs w:val="22"/>
                <w:lang w:val="es-MX" w:eastAsia="en-US"/>
              </w:rPr>
              <w:t>Bienestarina</w:t>
            </w:r>
            <w:proofErr w:type="spellEnd"/>
            <w:r w:rsidRPr="00706C04">
              <w:rPr>
                <w:rFonts w:ascii="Arial Narrow" w:hAnsi="Arial Narrow" w:cs="Arial"/>
                <w:sz w:val="22"/>
                <w:szCs w:val="22"/>
                <w:lang w:val="es-MX" w:eastAsia="en-US"/>
              </w:rPr>
              <w:t xml:space="preserve"> como alim</w:t>
            </w:r>
            <w:r w:rsidR="00050668">
              <w:rPr>
                <w:rFonts w:ascii="Arial Narrow" w:hAnsi="Arial Narrow" w:cs="Arial"/>
                <w:sz w:val="22"/>
                <w:szCs w:val="22"/>
                <w:lang w:val="es-MX" w:eastAsia="en-US"/>
              </w:rPr>
              <w:t xml:space="preserve">ento de alto valor nutricional </w:t>
            </w:r>
            <w:r w:rsidRPr="00706C04">
              <w:rPr>
                <w:rFonts w:ascii="Arial Narrow" w:hAnsi="Arial Narrow" w:cs="Arial"/>
                <w:sz w:val="22"/>
                <w:szCs w:val="22"/>
                <w:lang w:val="es-MX" w:eastAsia="en-US"/>
              </w:rPr>
              <w:t xml:space="preserve">entregado a través de los diferentes programas del ICBF a través de contratistas, operadores, asociaciones y personal responsable de los puntos de entrega y a través de convenios. </w:t>
            </w:r>
          </w:p>
          <w:p w:rsidR="00000000" w:rsidRPr="00706C04" w:rsidRDefault="009265E2" w:rsidP="00706C04">
            <w:pPr>
              <w:numPr>
                <w:ilvl w:val="0"/>
                <w:numId w:val="18"/>
              </w:numPr>
              <w:spacing w:after="200"/>
              <w:jc w:val="both"/>
              <w:rPr>
                <w:rFonts w:ascii="Arial Narrow" w:hAnsi="Arial Narrow" w:cs="Arial"/>
                <w:sz w:val="22"/>
                <w:szCs w:val="22"/>
                <w:lang w:eastAsia="en-US"/>
              </w:rPr>
            </w:pPr>
            <w:r w:rsidRPr="00706C04">
              <w:rPr>
                <w:rFonts w:ascii="Arial Narrow" w:hAnsi="Arial Narrow" w:cs="Arial"/>
                <w:sz w:val="22"/>
                <w:szCs w:val="22"/>
                <w:lang w:val="es-MX" w:eastAsia="en-US"/>
              </w:rPr>
              <w:t xml:space="preserve">Realizar control social, con la participación de la comunidad y entes de Control, donde se analizan las entregas, cantidades, oportunidad y calidad de la </w:t>
            </w:r>
            <w:proofErr w:type="spellStart"/>
            <w:r w:rsidRPr="00706C04">
              <w:rPr>
                <w:rFonts w:ascii="Arial Narrow" w:hAnsi="Arial Narrow" w:cs="Arial"/>
                <w:sz w:val="22"/>
                <w:szCs w:val="22"/>
                <w:lang w:val="es-MX" w:eastAsia="en-US"/>
              </w:rPr>
              <w:t>Bienestarina</w:t>
            </w:r>
            <w:proofErr w:type="spellEnd"/>
            <w:r w:rsidRPr="00706C04">
              <w:rPr>
                <w:rFonts w:ascii="Arial Narrow" w:hAnsi="Arial Narrow" w:cs="Arial"/>
                <w:sz w:val="22"/>
                <w:szCs w:val="22"/>
                <w:lang w:val="es-MX" w:eastAsia="en-US"/>
              </w:rPr>
              <w:t xml:space="preserve"> MÁS, distribuida por el concesionari</w:t>
            </w:r>
            <w:r w:rsidRPr="00706C04">
              <w:rPr>
                <w:rFonts w:ascii="Arial Narrow" w:hAnsi="Arial Narrow" w:cs="Arial"/>
                <w:sz w:val="22"/>
                <w:szCs w:val="22"/>
                <w:lang w:val="es-MX" w:eastAsia="en-US"/>
              </w:rPr>
              <w:t>o.</w:t>
            </w:r>
          </w:p>
          <w:p w:rsidR="00000000" w:rsidRPr="00706C04" w:rsidRDefault="009265E2" w:rsidP="00706C04">
            <w:pPr>
              <w:numPr>
                <w:ilvl w:val="0"/>
                <w:numId w:val="18"/>
              </w:numPr>
              <w:spacing w:after="200"/>
              <w:jc w:val="both"/>
              <w:rPr>
                <w:rFonts w:ascii="Arial Narrow" w:hAnsi="Arial Narrow" w:cs="Arial"/>
                <w:sz w:val="22"/>
                <w:szCs w:val="22"/>
                <w:lang w:eastAsia="en-US"/>
              </w:rPr>
            </w:pPr>
            <w:r w:rsidRPr="00706C04">
              <w:rPr>
                <w:rFonts w:ascii="Arial Narrow" w:hAnsi="Arial Narrow" w:cs="Arial"/>
                <w:sz w:val="22"/>
                <w:szCs w:val="22"/>
                <w:lang w:val="es-MX" w:eastAsia="en-US"/>
              </w:rPr>
              <w:t>Resolver inquietudes o dudas sobre su almacenamiento, distribución y preparación entre otros.</w:t>
            </w:r>
          </w:p>
          <w:p w:rsidR="00706C04" w:rsidRPr="00706C04" w:rsidRDefault="00706C04" w:rsidP="00706C04">
            <w:p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 xml:space="preserve">La </w:t>
            </w:r>
            <w:proofErr w:type="spellStart"/>
            <w:r w:rsidRPr="00706C04">
              <w:rPr>
                <w:rFonts w:ascii="Arial Narrow" w:hAnsi="Arial Narrow" w:cs="Arial"/>
                <w:b/>
                <w:bCs/>
                <w:sz w:val="22"/>
                <w:szCs w:val="22"/>
                <w:lang w:eastAsia="en-US"/>
              </w:rPr>
              <w:t>Bienestarina</w:t>
            </w:r>
            <w:proofErr w:type="spellEnd"/>
            <w:r w:rsidRPr="00706C04">
              <w:rPr>
                <w:rFonts w:ascii="Arial Narrow" w:hAnsi="Arial Narrow" w:cs="Arial"/>
                <w:b/>
                <w:bCs/>
                <w:sz w:val="22"/>
                <w:szCs w:val="22"/>
                <w:lang w:eastAsia="en-US"/>
              </w:rPr>
              <w:t xml:space="preserve"> MÁS es un Complemento Alimentario de Alto Valor Nutricional.</w:t>
            </w:r>
          </w:p>
          <w:p w:rsidR="00706C04" w:rsidRPr="00706C04" w:rsidRDefault="00706C04" w:rsidP="00706C04">
            <w:pPr>
              <w:spacing w:after="200"/>
              <w:jc w:val="both"/>
              <w:rPr>
                <w:rFonts w:ascii="Arial Narrow" w:hAnsi="Arial Narrow" w:cs="Arial"/>
                <w:sz w:val="22"/>
                <w:szCs w:val="22"/>
                <w:lang w:eastAsia="en-US"/>
              </w:rPr>
            </w:pPr>
            <w:r w:rsidRPr="00706C04">
              <w:rPr>
                <w:rFonts w:ascii="Arial Narrow" w:hAnsi="Arial Narrow" w:cs="Arial"/>
                <w:sz w:val="22"/>
                <w:szCs w:val="22"/>
                <w:lang w:eastAsia="en-US"/>
              </w:rPr>
              <w:t xml:space="preserve">Producido y distribuido por el ICBF desde el año 1976 a la población vulnerable del país, a través de sus programas. </w:t>
            </w:r>
          </w:p>
          <w:p w:rsidR="00706C04" w:rsidRPr="00706C04" w:rsidRDefault="00706C04" w:rsidP="00706C04">
            <w:pPr>
              <w:spacing w:after="200"/>
              <w:jc w:val="both"/>
              <w:rPr>
                <w:rFonts w:ascii="Arial Narrow" w:hAnsi="Arial Narrow" w:cs="Arial"/>
                <w:sz w:val="22"/>
                <w:szCs w:val="22"/>
                <w:lang w:eastAsia="en-US"/>
              </w:rPr>
            </w:pPr>
            <w:r w:rsidRPr="00706C04">
              <w:rPr>
                <w:rFonts w:ascii="Arial Narrow" w:hAnsi="Arial Narrow" w:cs="Arial"/>
                <w:sz w:val="22"/>
                <w:szCs w:val="22"/>
                <w:lang w:eastAsia="en-US"/>
              </w:rPr>
              <w:lastRenderedPageBreak/>
              <w:t xml:space="preserve">Es una mezcla de origen vegetal adicionada con leche en polvo entera, con vitaminas, ácidos grasos (omega 3,6,9) y minerales </w:t>
            </w:r>
            <w:proofErr w:type="spellStart"/>
            <w:r w:rsidRPr="00706C04">
              <w:rPr>
                <w:rFonts w:ascii="Arial Narrow" w:hAnsi="Arial Narrow" w:cs="Arial"/>
                <w:sz w:val="22"/>
                <w:szCs w:val="22"/>
                <w:lang w:eastAsia="en-US"/>
              </w:rPr>
              <w:t>aminoquelados</w:t>
            </w:r>
            <w:proofErr w:type="spellEnd"/>
            <w:r w:rsidRPr="00706C04">
              <w:rPr>
                <w:rFonts w:ascii="Arial Narrow" w:hAnsi="Arial Narrow" w:cs="Arial"/>
                <w:sz w:val="22"/>
                <w:szCs w:val="22"/>
                <w:lang w:eastAsia="en-US"/>
              </w:rPr>
              <w:t xml:space="preserve"> (como hierro y zinc)  que aportan una mejor absorción de nutrientes. </w:t>
            </w:r>
          </w:p>
          <w:p w:rsidR="00706C04" w:rsidRPr="00706C04" w:rsidRDefault="00706C04" w:rsidP="00706C04">
            <w:pPr>
              <w:spacing w:after="200"/>
              <w:jc w:val="both"/>
              <w:rPr>
                <w:rFonts w:ascii="Arial Narrow" w:hAnsi="Arial Narrow" w:cs="Arial"/>
                <w:sz w:val="22"/>
                <w:szCs w:val="22"/>
                <w:lang w:eastAsia="en-US"/>
              </w:rPr>
            </w:pPr>
            <w:r w:rsidRPr="00706C04">
              <w:rPr>
                <w:rFonts w:ascii="Arial Narrow" w:hAnsi="Arial Narrow" w:cs="Arial"/>
                <w:sz w:val="22"/>
                <w:szCs w:val="22"/>
                <w:lang w:eastAsia="en-US"/>
              </w:rPr>
              <w:t xml:space="preserve">Actualmente se produce en las plantas de </w:t>
            </w:r>
            <w:proofErr w:type="spellStart"/>
            <w:r w:rsidRPr="00706C04">
              <w:rPr>
                <w:rFonts w:ascii="Arial Narrow" w:hAnsi="Arial Narrow" w:cs="Arial"/>
                <w:sz w:val="22"/>
                <w:szCs w:val="22"/>
                <w:lang w:eastAsia="en-US"/>
              </w:rPr>
              <w:t>Sabanagrande</w:t>
            </w:r>
            <w:proofErr w:type="spellEnd"/>
            <w:r w:rsidRPr="00706C04">
              <w:rPr>
                <w:rFonts w:ascii="Arial Narrow" w:hAnsi="Arial Narrow" w:cs="Arial"/>
                <w:sz w:val="22"/>
                <w:szCs w:val="22"/>
                <w:lang w:eastAsia="en-US"/>
              </w:rPr>
              <w:t xml:space="preserve"> (Atlántico) y Cartago (Valle del Cauca).</w:t>
            </w:r>
          </w:p>
          <w:p w:rsidR="00706C04" w:rsidRPr="00706C04" w:rsidRDefault="00706C04" w:rsidP="00706C04">
            <w:pPr>
              <w:spacing w:after="200"/>
              <w:jc w:val="both"/>
              <w:rPr>
                <w:rFonts w:ascii="Arial Narrow" w:hAnsi="Arial Narrow" w:cs="Arial"/>
                <w:sz w:val="22"/>
                <w:szCs w:val="22"/>
                <w:lang w:eastAsia="en-US"/>
              </w:rPr>
            </w:pPr>
            <w:r w:rsidRPr="00706C04">
              <w:rPr>
                <w:rFonts w:ascii="Arial Narrow" w:hAnsi="Arial Narrow" w:cs="Arial"/>
                <w:sz w:val="22"/>
                <w:szCs w:val="22"/>
                <w:lang w:val="es-ES" w:eastAsia="en-US"/>
              </w:rPr>
              <w:t>Producir un alimento de alto valor nutricional denominado BIENESTARINA MÁS, de fácil preparación y a bajo costo, que se distribuye gratuitamente como complemento nutricional a la población más vulnerable a saber:  Niños, Niñas y Adolescentes beneficiarios de los programas del ICBF, mujeres embarazadas, madres lactantes, y personas en estado de desnutrición.</w:t>
            </w:r>
          </w:p>
          <w:tbl>
            <w:tblPr>
              <w:tblW w:w="12960" w:type="dxa"/>
              <w:tblLayout w:type="fixed"/>
              <w:tblCellMar>
                <w:left w:w="0" w:type="dxa"/>
                <w:right w:w="0" w:type="dxa"/>
              </w:tblCellMar>
              <w:tblLook w:val="0600" w:firstRow="0" w:lastRow="0" w:firstColumn="0" w:lastColumn="0" w:noHBand="1" w:noVBand="1"/>
            </w:tblPr>
            <w:tblGrid>
              <w:gridCol w:w="591"/>
              <w:gridCol w:w="3221"/>
              <w:gridCol w:w="1173"/>
              <w:gridCol w:w="5260"/>
              <w:gridCol w:w="266"/>
              <w:gridCol w:w="2449"/>
            </w:tblGrid>
            <w:tr w:rsidR="00706C04" w:rsidRPr="00706C04" w:rsidTr="00706C04">
              <w:trPr>
                <w:trHeight w:val="600"/>
              </w:trPr>
              <w:tc>
                <w:tcPr>
                  <w:tcW w:w="12960" w:type="dxa"/>
                  <w:gridSpan w:val="6"/>
                  <w:tcBorders>
                    <w:top w:val="single" w:sz="4" w:space="0" w:color="000000"/>
                    <w:left w:val="single" w:sz="4" w:space="0" w:color="000000"/>
                    <w:bottom w:val="single" w:sz="4" w:space="0" w:color="000000"/>
                    <w:right w:val="single" w:sz="4" w:space="0" w:color="000000"/>
                  </w:tcBorders>
                  <w:shd w:val="clear" w:color="auto" w:fill="EDEDED"/>
                  <w:tcMar>
                    <w:top w:w="15" w:type="dxa"/>
                    <w:left w:w="15" w:type="dxa"/>
                    <w:bottom w:w="0" w:type="dxa"/>
                    <w:right w:w="15" w:type="dxa"/>
                  </w:tcMar>
                  <w:vAlign w:val="center"/>
                  <w:hideMark/>
                </w:tcPr>
                <w:p w:rsidR="00706C04" w:rsidRPr="00706C04" w:rsidRDefault="00706C04" w:rsidP="00706C04">
                  <w:p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COBERTURAS</w:t>
                  </w:r>
                </w:p>
              </w:tc>
            </w:tr>
            <w:tr w:rsidR="00706C04" w:rsidRPr="00706C04" w:rsidTr="00DB6039">
              <w:trPr>
                <w:gridAfter w:val="2"/>
                <w:wAfter w:w="2715" w:type="dxa"/>
                <w:trHeight w:val="600"/>
              </w:trPr>
              <w:tc>
                <w:tcPr>
                  <w:tcW w:w="4985" w:type="dxa"/>
                  <w:gridSpan w:val="3"/>
                  <w:tcBorders>
                    <w:top w:val="single" w:sz="4" w:space="0" w:color="000000"/>
                    <w:left w:val="single" w:sz="4" w:space="0" w:color="000000"/>
                    <w:bottom w:val="single" w:sz="4" w:space="0" w:color="000000"/>
                    <w:right w:val="single" w:sz="4" w:space="0" w:color="000000"/>
                  </w:tcBorders>
                  <w:shd w:val="clear" w:color="auto" w:fill="EDEDED"/>
                  <w:tcMar>
                    <w:top w:w="15" w:type="dxa"/>
                    <w:left w:w="15" w:type="dxa"/>
                    <w:bottom w:w="0" w:type="dxa"/>
                    <w:right w:w="15" w:type="dxa"/>
                  </w:tcMar>
                  <w:vAlign w:val="center"/>
                  <w:hideMark/>
                </w:tcPr>
                <w:p w:rsidR="00706C04" w:rsidRPr="00706C04" w:rsidRDefault="00706C04" w:rsidP="00706C04">
                  <w:p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 xml:space="preserve">                                          2014</w:t>
                  </w:r>
                </w:p>
              </w:tc>
              <w:tc>
                <w:tcPr>
                  <w:tcW w:w="5260" w:type="dxa"/>
                  <w:tcBorders>
                    <w:top w:val="single" w:sz="4" w:space="0" w:color="000000"/>
                    <w:left w:val="single" w:sz="4" w:space="0" w:color="000000"/>
                    <w:bottom w:val="single" w:sz="4" w:space="0" w:color="000000"/>
                    <w:right w:val="single" w:sz="4" w:space="0" w:color="000000"/>
                  </w:tcBorders>
                  <w:shd w:val="clear" w:color="auto" w:fill="EDEDED"/>
                  <w:tcMar>
                    <w:top w:w="15" w:type="dxa"/>
                    <w:left w:w="15" w:type="dxa"/>
                    <w:bottom w:w="0" w:type="dxa"/>
                    <w:right w:w="15" w:type="dxa"/>
                  </w:tcMar>
                  <w:vAlign w:val="center"/>
                  <w:hideMark/>
                </w:tcPr>
                <w:p w:rsidR="00706C04" w:rsidRPr="00706C04" w:rsidRDefault="00706C04" w:rsidP="00706C04">
                  <w:p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 xml:space="preserve">**2015 </w:t>
                  </w:r>
                </w:p>
              </w:tc>
            </w:tr>
            <w:tr w:rsidR="00706C04" w:rsidRPr="00706C04" w:rsidTr="00DB6039">
              <w:trPr>
                <w:gridAfter w:val="1"/>
                <w:wAfter w:w="2449" w:type="dxa"/>
                <w:trHeight w:val="975"/>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06C04" w:rsidRPr="00706C04" w:rsidRDefault="00706C04" w:rsidP="00706C04">
                  <w:pPr>
                    <w:spacing w:after="200"/>
                    <w:jc w:val="both"/>
                    <w:rPr>
                      <w:rFonts w:ascii="Arial Narrow" w:hAnsi="Arial Narrow" w:cs="Arial"/>
                      <w:sz w:val="22"/>
                      <w:szCs w:val="22"/>
                      <w:lang w:eastAsia="en-US"/>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706C04" w:rsidRPr="00706C04" w:rsidRDefault="00706C04" w:rsidP="00706C04">
                  <w:p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w:t>
                  </w:r>
                  <w:proofErr w:type="spellStart"/>
                  <w:r w:rsidRPr="00706C04">
                    <w:rPr>
                      <w:rFonts w:ascii="Arial Narrow" w:hAnsi="Arial Narrow" w:cs="Arial"/>
                      <w:b/>
                      <w:bCs/>
                      <w:sz w:val="22"/>
                      <w:szCs w:val="22"/>
                      <w:lang w:eastAsia="en-US"/>
                    </w:rPr>
                    <w:t>Bienestarina</w:t>
                  </w:r>
                  <w:proofErr w:type="spellEnd"/>
                  <w:r w:rsidRPr="00706C04">
                    <w:rPr>
                      <w:rFonts w:ascii="Arial Narrow" w:hAnsi="Arial Narrow" w:cs="Arial"/>
                      <w:b/>
                      <w:bCs/>
                      <w:sz w:val="22"/>
                      <w:szCs w:val="22"/>
                      <w:lang w:eastAsia="en-US"/>
                    </w:rPr>
                    <w:t xml:space="preserve"> Mas 10 *Entregas de AAVN 11</w:t>
                  </w:r>
                </w:p>
              </w:tc>
              <w:tc>
                <w:tcPr>
                  <w:tcW w:w="669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706C04" w:rsidRPr="00706C04" w:rsidRDefault="00706C04" w:rsidP="00706C04">
                  <w:p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w:t>
                  </w:r>
                  <w:proofErr w:type="spellStart"/>
                  <w:r w:rsidRPr="00706C04">
                    <w:rPr>
                      <w:rFonts w:ascii="Arial Narrow" w:hAnsi="Arial Narrow" w:cs="Arial"/>
                      <w:b/>
                      <w:bCs/>
                      <w:sz w:val="22"/>
                      <w:szCs w:val="22"/>
                      <w:lang w:eastAsia="en-US"/>
                    </w:rPr>
                    <w:t>Bienestarina</w:t>
                  </w:r>
                  <w:proofErr w:type="spellEnd"/>
                  <w:r w:rsidRPr="00706C04">
                    <w:rPr>
                      <w:rFonts w:ascii="Arial Narrow" w:hAnsi="Arial Narrow" w:cs="Arial"/>
                      <w:b/>
                      <w:bCs/>
                      <w:sz w:val="22"/>
                      <w:szCs w:val="22"/>
                      <w:lang w:eastAsia="en-US"/>
                    </w:rPr>
                    <w:t xml:space="preserve"> Mas 14 *Entregas de AAVN 22</w:t>
                  </w:r>
                </w:p>
              </w:tc>
            </w:tr>
            <w:tr w:rsidR="00706C04" w:rsidRPr="00706C04" w:rsidTr="00DB6039">
              <w:trPr>
                <w:trHeight w:val="3759"/>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06C04" w:rsidRPr="00706C04" w:rsidRDefault="00706C04" w:rsidP="00706C04">
                  <w:pPr>
                    <w:spacing w:after="200"/>
                    <w:jc w:val="both"/>
                    <w:rPr>
                      <w:rFonts w:ascii="Arial Narrow" w:hAnsi="Arial Narrow" w:cs="Arial"/>
                      <w:sz w:val="22"/>
                      <w:szCs w:val="22"/>
                      <w:lang w:eastAsia="en-US"/>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06C04" w:rsidRDefault="009265E2" w:rsidP="00706C04">
                  <w:pPr>
                    <w:numPr>
                      <w:ilvl w:val="0"/>
                      <w:numId w:val="19"/>
                    </w:num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CDI – INSTITUCIONAL</w:t>
                  </w:r>
                </w:p>
                <w:p w:rsidR="00000000" w:rsidRPr="00706C04" w:rsidRDefault="009265E2" w:rsidP="00706C04">
                  <w:pPr>
                    <w:numPr>
                      <w:ilvl w:val="0"/>
                      <w:numId w:val="19"/>
                    </w:num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HOGARES GESTORES</w:t>
                  </w:r>
                </w:p>
                <w:p w:rsidR="00000000" w:rsidRPr="00706C04" w:rsidRDefault="009265E2" w:rsidP="00706C04">
                  <w:pPr>
                    <w:numPr>
                      <w:ilvl w:val="0"/>
                      <w:numId w:val="19"/>
                    </w:num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HOGARES INFANTILES</w:t>
                  </w:r>
                </w:p>
                <w:p w:rsidR="00000000" w:rsidRPr="00706C04" w:rsidRDefault="009265E2" w:rsidP="00706C04">
                  <w:pPr>
                    <w:numPr>
                      <w:ilvl w:val="0"/>
                      <w:numId w:val="19"/>
                    </w:num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HOGARES SUSTITUTOS</w:t>
                  </w:r>
                </w:p>
                <w:p w:rsidR="00000000" w:rsidRPr="00706C04" w:rsidRDefault="009265E2" w:rsidP="00706C04">
                  <w:pPr>
                    <w:numPr>
                      <w:ilvl w:val="0"/>
                      <w:numId w:val="19"/>
                    </w:num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PAE – ETC</w:t>
                  </w:r>
                </w:p>
                <w:p w:rsidR="00000000" w:rsidRPr="00706C04" w:rsidRDefault="009265E2" w:rsidP="00706C04">
                  <w:pPr>
                    <w:numPr>
                      <w:ilvl w:val="0"/>
                      <w:numId w:val="19"/>
                    </w:num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PAE – MEN</w:t>
                  </w:r>
                </w:p>
                <w:p w:rsidR="00000000" w:rsidRPr="00706C04" w:rsidRDefault="009265E2" w:rsidP="00706C04">
                  <w:pPr>
                    <w:numPr>
                      <w:ilvl w:val="0"/>
                      <w:numId w:val="19"/>
                    </w:num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UNIDADES MOVILES</w:t>
                  </w:r>
                </w:p>
                <w:p w:rsidR="00000000" w:rsidRPr="00706C04" w:rsidRDefault="009265E2" w:rsidP="00706C04">
                  <w:pPr>
                    <w:numPr>
                      <w:ilvl w:val="0"/>
                      <w:numId w:val="19"/>
                    </w:numPr>
                    <w:spacing w:after="200"/>
                    <w:jc w:val="both"/>
                    <w:rPr>
                      <w:rFonts w:ascii="Arial Narrow" w:hAnsi="Arial Narrow" w:cs="Arial"/>
                      <w:sz w:val="22"/>
                      <w:szCs w:val="22"/>
                      <w:lang w:eastAsia="en-US"/>
                    </w:rPr>
                  </w:pPr>
                  <w:r w:rsidRPr="00706C04">
                    <w:rPr>
                      <w:rFonts w:ascii="Arial Narrow" w:hAnsi="Arial Narrow" w:cs="Arial"/>
                      <w:b/>
                      <w:bCs/>
                      <w:sz w:val="22"/>
                      <w:szCs w:val="22"/>
                      <w:lang w:val="pt-BR" w:eastAsia="en-US"/>
                    </w:rPr>
                    <w:t>PROGRAMA DE COMPLEMENTO NUTRICIONAL DIA</w:t>
                  </w:r>
                </w:p>
              </w:tc>
              <w:tc>
                <w:tcPr>
                  <w:tcW w:w="79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706C04" w:rsidRDefault="009265E2" w:rsidP="00706C04">
                  <w:pPr>
                    <w:numPr>
                      <w:ilvl w:val="0"/>
                      <w:numId w:val="19"/>
                    </w:num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BIENESTARINA POR CONVENIOS PAE ETC</w:t>
                  </w:r>
                </w:p>
                <w:p w:rsidR="00000000" w:rsidRPr="00706C04" w:rsidRDefault="009265E2" w:rsidP="00706C04">
                  <w:pPr>
                    <w:numPr>
                      <w:ilvl w:val="0"/>
                      <w:numId w:val="19"/>
                    </w:num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CDI CENTRO DE DESARROLLO INFANTIL</w:t>
                  </w:r>
                </w:p>
                <w:p w:rsidR="00000000" w:rsidRPr="00706C04" w:rsidRDefault="009265E2" w:rsidP="00706C04">
                  <w:pPr>
                    <w:numPr>
                      <w:ilvl w:val="0"/>
                      <w:numId w:val="19"/>
                    </w:num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EXTERNADOS – INTERNADOS</w:t>
                  </w:r>
                </w:p>
                <w:p w:rsidR="00000000" w:rsidRPr="00706C04" w:rsidRDefault="009265E2" w:rsidP="00706C04">
                  <w:pPr>
                    <w:numPr>
                      <w:ilvl w:val="0"/>
                      <w:numId w:val="19"/>
                    </w:num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HOGARES GESTORES</w:t>
                  </w:r>
                </w:p>
                <w:p w:rsidR="00000000" w:rsidRPr="00706C04" w:rsidRDefault="009265E2" w:rsidP="00706C04">
                  <w:pPr>
                    <w:numPr>
                      <w:ilvl w:val="0"/>
                      <w:numId w:val="19"/>
                    </w:num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HOGARES INFANTILES</w:t>
                  </w:r>
                </w:p>
                <w:p w:rsidR="00000000" w:rsidRPr="00706C04" w:rsidRDefault="009265E2" w:rsidP="00706C04">
                  <w:pPr>
                    <w:numPr>
                      <w:ilvl w:val="0"/>
                      <w:numId w:val="19"/>
                    </w:num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HOGARES SUSTITUTOS</w:t>
                  </w:r>
                </w:p>
                <w:p w:rsidR="00000000" w:rsidRPr="00706C04" w:rsidRDefault="009265E2" w:rsidP="00706C04">
                  <w:pPr>
                    <w:numPr>
                      <w:ilvl w:val="0"/>
                      <w:numId w:val="19"/>
                    </w:num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ENTREGA DE ALIMENTOS DE ALTO VALOR NUTRICIONAL (CICLO 3)</w:t>
                  </w:r>
                </w:p>
              </w:tc>
            </w:tr>
            <w:tr w:rsidR="00706C04" w:rsidRPr="00706C04" w:rsidTr="00DB6039">
              <w:trPr>
                <w:trHeight w:val="1086"/>
              </w:trPr>
              <w:tc>
                <w:tcPr>
                  <w:tcW w:w="5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06C04" w:rsidRPr="00706C04" w:rsidRDefault="00706C04" w:rsidP="00706C04">
                  <w:pPr>
                    <w:spacing w:after="200"/>
                    <w:jc w:val="both"/>
                    <w:rPr>
                      <w:rFonts w:ascii="Arial Narrow" w:hAnsi="Arial Narrow" w:cs="Arial"/>
                      <w:sz w:val="22"/>
                      <w:szCs w:val="22"/>
                      <w:lang w:eastAsia="en-US"/>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06C04" w:rsidRPr="00706C04" w:rsidRDefault="00706C04" w:rsidP="00706C04">
                  <w:p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45.597</w:t>
                  </w:r>
                </w:p>
              </w:tc>
              <w:tc>
                <w:tcPr>
                  <w:tcW w:w="797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06C04" w:rsidRPr="00706C04" w:rsidRDefault="00706C04" w:rsidP="00706C04">
                  <w:pPr>
                    <w:spacing w:after="200"/>
                    <w:jc w:val="both"/>
                    <w:rPr>
                      <w:rFonts w:ascii="Arial Narrow" w:hAnsi="Arial Narrow" w:cs="Arial"/>
                      <w:sz w:val="22"/>
                      <w:szCs w:val="22"/>
                      <w:lang w:eastAsia="en-US"/>
                    </w:rPr>
                  </w:pPr>
                  <w:r w:rsidRPr="00706C04">
                    <w:rPr>
                      <w:rFonts w:ascii="Arial Narrow" w:hAnsi="Arial Narrow" w:cs="Arial"/>
                      <w:b/>
                      <w:bCs/>
                      <w:sz w:val="22"/>
                      <w:szCs w:val="22"/>
                      <w:lang w:eastAsia="en-US"/>
                    </w:rPr>
                    <w:t>26.202</w:t>
                  </w:r>
                </w:p>
              </w:tc>
            </w:tr>
          </w:tbl>
          <w:p w:rsidR="009D365C" w:rsidRDefault="009D365C" w:rsidP="00F657E1">
            <w:pPr>
              <w:spacing w:after="200"/>
              <w:jc w:val="both"/>
              <w:rPr>
                <w:rFonts w:ascii="Arial Narrow" w:hAnsi="Arial Narrow" w:cs="Arial"/>
                <w:sz w:val="22"/>
                <w:szCs w:val="22"/>
                <w:lang w:val="es-ES" w:eastAsia="en-US"/>
              </w:rPr>
            </w:pPr>
          </w:p>
          <w:tbl>
            <w:tblPr>
              <w:tblW w:w="12600" w:type="dxa"/>
              <w:tblLayout w:type="fixed"/>
              <w:tblCellMar>
                <w:left w:w="0" w:type="dxa"/>
                <w:right w:w="0" w:type="dxa"/>
              </w:tblCellMar>
              <w:tblLook w:val="0600" w:firstRow="0" w:lastRow="0" w:firstColumn="0" w:lastColumn="0" w:noHBand="1" w:noVBand="1"/>
            </w:tblPr>
            <w:tblGrid>
              <w:gridCol w:w="2316"/>
              <w:gridCol w:w="3378"/>
              <w:gridCol w:w="5292"/>
              <w:gridCol w:w="1614"/>
            </w:tblGrid>
            <w:tr w:rsidR="0018561B" w:rsidRPr="0018561B" w:rsidTr="0018561B">
              <w:trPr>
                <w:trHeight w:val="1167"/>
              </w:trPr>
              <w:tc>
                <w:tcPr>
                  <w:tcW w:w="12600" w:type="dxa"/>
                  <w:gridSpan w:val="4"/>
                  <w:tcBorders>
                    <w:top w:val="single" w:sz="4" w:space="0" w:color="000000"/>
                    <w:left w:val="single" w:sz="4" w:space="0" w:color="000000"/>
                    <w:bottom w:val="single" w:sz="4" w:space="0" w:color="000000"/>
                    <w:right w:val="single" w:sz="4" w:space="0" w:color="000000"/>
                  </w:tcBorders>
                  <w:shd w:val="clear" w:color="auto" w:fill="EDEDED"/>
                  <w:tcMar>
                    <w:top w:w="15" w:type="dxa"/>
                    <w:left w:w="15" w:type="dxa"/>
                    <w:bottom w:w="0" w:type="dxa"/>
                    <w:right w:w="15" w:type="dxa"/>
                  </w:tcMar>
                  <w:vAlign w:val="center"/>
                  <w:hideMark/>
                </w:tcPr>
                <w:p w:rsidR="0018561B" w:rsidRPr="0018561B" w:rsidRDefault="0018561B" w:rsidP="0018561B">
                  <w:pPr>
                    <w:spacing w:after="200"/>
                    <w:jc w:val="both"/>
                    <w:rPr>
                      <w:rFonts w:ascii="Arial Narrow" w:hAnsi="Arial Narrow" w:cs="Arial"/>
                      <w:sz w:val="22"/>
                      <w:szCs w:val="22"/>
                      <w:lang w:eastAsia="en-US"/>
                    </w:rPr>
                  </w:pPr>
                  <w:r w:rsidRPr="0018561B">
                    <w:rPr>
                      <w:rFonts w:ascii="Arial Narrow" w:hAnsi="Arial Narrow" w:cs="Arial"/>
                      <w:b/>
                      <w:bCs/>
                      <w:sz w:val="22"/>
                      <w:szCs w:val="22"/>
                      <w:lang w:eastAsia="en-US"/>
                    </w:rPr>
                    <w:t>PRINCIPALES NOVEDADES ENCONTRADAS EN LAS VISITAS DE LA INTERVENTORIA Y ACCIONES CORRECTIVAS.</w:t>
                  </w:r>
                </w:p>
              </w:tc>
            </w:tr>
            <w:tr w:rsidR="0018561B" w:rsidRPr="0018561B" w:rsidTr="0018561B">
              <w:trPr>
                <w:gridAfter w:val="1"/>
                <w:wAfter w:w="1614" w:type="dxa"/>
                <w:trHeight w:val="629"/>
              </w:trPr>
              <w:tc>
                <w:tcPr>
                  <w:tcW w:w="2316" w:type="dxa"/>
                  <w:tcBorders>
                    <w:top w:val="single" w:sz="4" w:space="0" w:color="000000"/>
                    <w:left w:val="single" w:sz="4" w:space="0" w:color="000000"/>
                    <w:bottom w:val="single" w:sz="4" w:space="0" w:color="000000"/>
                    <w:right w:val="single" w:sz="4" w:space="0" w:color="000000"/>
                  </w:tcBorders>
                  <w:shd w:val="clear" w:color="auto" w:fill="EDEDED"/>
                  <w:tcMar>
                    <w:top w:w="15" w:type="dxa"/>
                    <w:left w:w="15" w:type="dxa"/>
                    <w:bottom w:w="0" w:type="dxa"/>
                    <w:right w:w="15" w:type="dxa"/>
                  </w:tcMar>
                  <w:vAlign w:val="center"/>
                  <w:hideMark/>
                </w:tcPr>
                <w:p w:rsidR="0018561B" w:rsidRPr="0018561B" w:rsidRDefault="0018561B" w:rsidP="0018561B">
                  <w:pPr>
                    <w:spacing w:after="200"/>
                    <w:jc w:val="both"/>
                    <w:rPr>
                      <w:rFonts w:ascii="Arial Narrow" w:hAnsi="Arial Narrow" w:cs="Arial"/>
                      <w:sz w:val="22"/>
                      <w:szCs w:val="22"/>
                      <w:lang w:eastAsia="en-US"/>
                    </w:rPr>
                  </w:pPr>
                  <w:r w:rsidRPr="0018561B">
                    <w:rPr>
                      <w:rFonts w:ascii="Arial Narrow" w:hAnsi="Arial Narrow" w:cs="Arial"/>
                      <w:b/>
                      <w:bCs/>
                      <w:sz w:val="22"/>
                      <w:szCs w:val="22"/>
                      <w:lang w:eastAsia="en-US"/>
                    </w:rPr>
                    <w:t xml:space="preserve">                                          </w:t>
                  </w:r>
                </w:p>
              </w:tc>
              <w:tc>
                <w:tcPr>
                  <w:tcW w:w="3378" w:type="dxa"/>
                  <w:tcBorders>
                    <w:top w:val="single" w:sz="4" w:space="0" w:color="000000"/>
                    <w:left w:val="single" w:sz="4" w:space="0" w:color="000000"/>
                    <w:bottom w:val="single" w:sz="4" w:space="0" w:color="000000"/>
                    <w:right w:val="single" w:sz="4" w:space="0" w:color="000000"/>
                  </w:tcBorders>
                  <w:shd w:val="clear" w:color="auto" w:fill="EDEDED"/>
                  <w:tcMar>
                    <w:top w:w="15" w:type="dxa"/>
                    <w:left w:w="15" w:type="dxa"/>
                    <w:bottom w:w="0" w:type="dxa"/>
                    <w:right w:w="15" w:type="dxa"/>
                  </w:tcMar>
                  <w:vAlign w:val="center"/>
                  <w:hideMark/>
                </w:tcPr>
                <w:p w:rsidR="0018561B" w:rsidRPr="0018561B" w:rsidRDefault="0018561B" w:rsidP="0018561B">
                  <w:pPr>
                    <w:spacing w:after="200"/>
                    <w:jc w:val="both"/>
                    <w:rPr>
                      <w:rFonts w:ascii="Arial Narrow" w:hAnsi="Arial Narrow" w:cs="Arial"/>
                      <w:sz w:val="22"/>
                      <w:szCs w:val="22"/>
                      <w:lang w:eastAsia="en-US"/>
                    </w:rPr>
                  </w:pPr>
                  <w:r w:rsidRPr="0018561B">
                    <w:rPr>
                      <w:rFonts w:ascii="Arial Narrow" w:hAnsi="Arial Narrow" w:cs="Arial"/>
                      <w:b/>
                      <w:bCs/>
                      <w:sz w:val="22"/>
                      <w:szCs w:val="22"/>
                      <w:lang w:eastAsia="en-US"/>
                    </w:rPr>
                    <w:t>2014</w:t>
                  </w:r>
                </w:p>
              </w:tc>
              <w:tc>
                <w:tcPr>
                  <w:tcW w:w="5292" w:type="dxa"/>
                  <w:tcBorders>
                    <w:top w:val="single" w:sz="4" w:space="0" w:color="000000"/>
                    <w:left w:val="single" w:sz="4" w:space="0" w:color="000000"/>
                    <w:bottom w:val="single" w:sz="4" w:space="0" w:color="000000"/>
                    <w:right w:val="single" w:sz="4" w:space="0" w:color="000000"/>
                  </w:tcBorders>
                  <w:shd w:val="clear" w:color="auto" w:fill="EDEDED"/>
                  <w:tcMar>
                    <w:top w:w="15" w:type="dxa"/>
                    <w:left w:w="15" w:type="dxa"/>
                    <w:bottom w:w="0" w:type="dxa"/>
                    <w:right w:w="15" w:type="dxa"/>
                  </w:tcMar>
                  <w:vAlign w:val="center"/>
                  <w:hideMark/>
                </w:tcPr>
                <w:p w:rsidR="0018561B" w:rsidRPr="0018561B" w:rsidRDefault="0018561B" w:rsidP="0018561B">
                  <w:pPr>
                    <w:spacing w:after="200"/>
                    <w:jc w:val="both"/>
                    <w:rPr>
                      <w:rFonts w:ascii="Arial Narrow" w:hAnsi="Arial Narrow" w:cs="Arial"/>
                      <w:sz w:val="22"/>
                      <w:szCs w:val="22"/>
                      <w:lang w:eastAsia="en-US"/>
                    </w:rPr>
                  </w:pPr>
                  <w:r w:rsidRPr="0018561B">
                    <w:rPr>
                      <w:rFonts w:ascii="Arial Narrow" w:hAnsi="Arial Narrow" w:cs="Arial"/>
                      <w:b/>
                      <w:bCs/>
                      <w:sz w:val="22"/>
                      <w:szCs w:val="22"/>
                      <w:lang w:eastAsia="en-US"/>
                    </w:rPr>
                    <w:t xml:space="preserve">**2015 </w:t>
                  </w:r>
                </w:p>
              </w:tc>
            </w:tr>
            <w:tr w:rsidR="0018561B" w:rsidRPr="0018561B" w:rsidTr="0018561B">
              <w:trPr>
                <w:trHeight w:val="1574"/>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8561B" w:rsidRPr="0018561B" w:rsidRDefault="0018561B" w:rsidP="0018561B">
                  <w:pPr>
                    <w:spacing w:after="200"/>
                    <w:jc w:val="both"/>
                    <w:rPr>
                      <w:rFonts w:ascii="Arial Narrow" w:hAnsi="Arial Narrow" w:cs="Arial"/>
                      <w:sz w:val="22"/>
                      <w:szCs w:val="22"/>
                      <w:lang w:eastAsia="en-US"/>
                    </w:rPr>
                  </w:pPr>
                  <w:r w:rsidRPr="0018561B">
                    <w:rPr>
                      <w:rFonts w:ascii="Arial Narrow" w:hAnsi="Arial Narrow" w:cs="Arial"/>
                      <w:b/>
                      <w:bCs/>
                      <w:sz w:val="22"/>
                      <w:szCs w:val="22"/>
                      <w:lang w:eastAsia="en-US"/>
                    </w:rPr>
                    <w:lastRenderedPageBreak/>
                    <w:t>Principales   Novedades.</w:t>
                  </w: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000000" w:rsidRPr="0018561B" w:rsidRDefault="009265E2" w:rsidP="0018561B">
                  <w:pPr>
                    <w:numPr>
                      <w:ilvl w:val="0"/>
                      <w:numId w:val="20"/>
                    </w:numPr>
                    <w:spacing w:after="200"/>
                    <w:jc w:val="both"/>
                    <w:rPr>
                      <w:rFonts w:ascii="Arial Narrow" w:hAnsi="Arial Narrow" w:cs="Arial"/>
                      <w:sz w:val="22"/>
                      <w:szCs w:val="22"/>
                      <w:lang w:eastAsia="en-US"/>
                    </w:rPr>
                  </w:pPr>
                  <w:r w:rsidRPr="0018561B">
                    <w:rPr>
                      <w:rFonts w:ascii="Arial Narrow" w:hAnsi="Arial Narrow" w:cs="Arial"/>
                      <w:b/>
                      <w:bCs/>
                      <w:sz w:val="22"/>
                      <w:szCs w:val="22"/>
                      <w:lang w:eastAsia="en-US"/>
                    </w:rPr>
                    <w:t>No han reportado novedades</w:t>
                  </w:r>
                </w:p>
                <w:p w:rsidR="0018561B" w:rsidRPr="0018561B" w:rsidRDefault="0018561B" w:rsidP="0018561B">
                  <w:pPr>
                    <w:spacing w:after="200"/>
                    <w:jc w:val="both"/>
                    <w:rPr>
                      <w:rFonts w:ascii="Arial Narrow" w:hAnsi="Arial Narrow" w:cs="Arial"/>
                      <w:sz w:val="22"/>
                      <w:szCs w:val="22"/>
                      <w:lang w:eastAsia="en-US"/>
                    </w:rPr>
                  </w:pPr>
                  <w:r w:rsidRPr="0018561B">
                    <w:rPr>
                      <w:rFonts w:ascii="Arial Narrow" w:hAnsi="Arial Narrow" w:cs="Arial"/>
                      <w:b/>
                      <w:bCs/>
                      <w:sz w:val="22"/>
                      <w:szCs w:val="22"/>
                      <w:lang w:eastAsia="en-US"/>
                    </w:rPr>
                    <w:t xml:space="preserve">       criticas</w:t>
                  </w:r>
                </w:p>
              </w:tc>
              <w:tc>
                <w:tcPr>
                  <w:tcW w:w="69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000000" w:rsidRPr="0018561B" w:rsidRDefault="009265E2" w:rsidP="0018561B">
                  <w:pPr>
                    <w:numPr>
                      <w:ilvl w:val="0"/>
                      <w:numId w:val="21"/>
                    </w:numPr>
                    <w:spacing w:after="200"/>
                    <w:jc w:val="both"/>
                    <w:rPr>
                      <w:rFonts w:ascii="Arial Narrow" w:hAnsi="Arial Narrow" w:cs="Arial"/>
                      <w:sz w:val="22"/>
                      <w:szCs w:val="22"/>
                      <w:lang w:eastAsia="en-US"/>
                    </w:rPr>
                  </w:pPr>
                  <w:r w:rsidRPr="0018561B">
                    <w:rPr>
                      <w:rFonts w:ascii="Arial Narrow" w:hAnsi="Arial Narrow" w:cs="Arial"/>
                      <w:b/>
                      <w:bCs/>
                      <w:sz w:val="22"/>
                      <w:szCs w:val="22"/>
                      <w:lang w:eastAsia="en-US"/>
                    </w:rPr>
                    <w:t>No han reportado novedades</w:t>
                  </w:r>
                </w:p>
                <w:p w:rsidR="0018561B" w:rsidRPr="0018561B" w:rsidRDefault="0018561B" w:rsidP="0018561B">
                  <w:pPr>
                    <w:spacing w:after="200"/>
                    <w:jc w:val="both"/>
                    <w:rPr>
                      <w:rFonts w:ascii="Arial Narrow" w:hAnsi="Arial Narrow" w:cs="Arial"/>
                      <w:sz w:val="22"/>
                      <w:szCs w:val="22"/>
                      <w:lang w:eastAsia="en-US"/>
                    </w:rPr>
                  </w:pPr>
                  <w:r w:rsidRPr="0018561B">
                    <w:rPr>
                      <w:rFonts w:ascii="Arial Narrow" w:hAnsi="Arial Narrow" w:cs="Arial"/>
                      <w:b/>
                      <w:bCs/>
                      <w:sz w:val="22"/>
                      <w:szCs w:val="22"/>
                      <w:lang w:eastAsia="en-US"/>
                    </w:rPr>
                    <w:t xml:space="preserve">       criticas</w:t>
                  </w:r>
                </w:p>
              </w:tc>
            </w:tr>
            <w:tr w:rsidR="0018561B" w:rsidRPr="0018561B" w:rsidTr="0018561B">
              <w:trPr>
                <w:trHeight w:val="3615"/>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8561B" w:rsidRPr="0018561B" w:rsidRDefault="0018561B" w:rsidP="0018561B">
                  <w:pPr>
                    <w:spacing w:after="200"/>
                    <w:jc w:val="both"/>
                    <w:rPr>
                      <w:rFonts w:ascii="Arial Narrow" w:hAnsi="Arial Narrow" w:cs="Arial"/>
                      <w:sz w:val="22"/>
                      <w:szCs w:val="22"/>
                      <w:lang w:eastAsia="en-US"/>
                    </w:rPr>
                  </w:pPr>
                  <w:r w:rsidRPr="0018561B">
                    <w:rPr>
                      <w:rFonts w:ascii="Arial Narrow" w:hAnsi="Arial Narrow" w:cs="Arial"/>
                      <w:b/>
                      <w:bCs/>
                      <w:sz w:val="22"/>
                      <w:szCs w:val="22"/>
                      <w:lang w:eastAsia="en-US"/>
                    </w:rPr>
                    <w:t>Acciones Correctivas Adelantadas frente a las Novedades.</w:t>
                  </w:r>
                </w:p>
              </w:tc>
              <w:tc>
                <w:tcPr>
                  <w:tcW w:w="33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18561B" w:rsidRDefault="009265E2" w:rsidP="0018561B">
                  <w:pPr>
                    <w:numPr>
                      <w:ilvl w:val="0"/>
                      <w:numId w:val="22"/>
                    </w:numPr>
                    <w:spacing w:after="200"/>
                    <w:jc w:val="both"/>
                    <w:rPr>
                      <w:rFonts w:ascii="Arial Narrow" w:hAnsi="Arial Narrow" w:cs="Arial"/>
                      <w:sz w:val="22"/>
                      <w:szCs w:val="22"/>
                      <w:lang w:eastAsia="en-US"/>
                    </w:rPr>
                  </w:pPr>
                  <w:r w:rsidRPr="0018561B">
                    <w:rPr>
                      <w:rFonts w:ascii="Arial Narrow" w:hAnsi="Arial Narrow" w:cs="Arial"/>
                      <w:b/>
                      <w:bCs/>
                      <w:sz w:val="22"/>
                      <w:szCs w:val="22"/>
                      <w:lang w:eastAsia="en-US"/>
                    </w:rPr>
                    <w:t>Se refuerza en:</w:t>
                  </w:r>
                </w:p>
                <w:p w:rsidR="00000000" w:rsidRPr="0018561B" w:rsidRDefault="009265E2" w:rsidP="0018561B">
                  <w:pPr>
                    <w:numPr>
                      <w:ilvl w:val="0"/>
                      <w:numId w:val="22"/>
                    </w:numPr>
                    <w:spacing w:after="200"/>
                    <w:jc w:val="both"/>
                    <w:rPr>
                      <w:rFonts w:ascii="Arial Narrow" w:hAnsi="Arial Narrow" w:cs="Arial"/>
                      <w:sz w:val="22"/>
                      <w:szCs w:val="22"/>
                      <w:lang w:eastAsia="en-US"/>
                    </w:rPr>
                  </w:pPr>
                  <w:r w:rsidRPr="0018561B">
                    <w:rPr>
                      <w:rFonts w:ascii="Arial Narrow" w:hAnsi="Arial Narrow" w:cs="Arial"/>
                      <w:b/>
                      <w:bCs/>
                      <w:sz w:val="22"/>
                      <w:szCs w:val="22"/>
                      <w:lang w:eastAsia="en-US"/>
                    </w:rPr>
                    <w:t>Capacitación a responsables de Puntos de en</w:t>
                  </w:r>
                  <w:r w:rsidRPr="0018561B">
                    <w:rPr>
                      <w:rFonts w:ascii="Arial Narrow" w:hAnsi="Arial Narrow" w:cs="Arial"/>
                      <w:b/>
                      <w:bCs/>
                      <w:sz w:val="22"/>
                      <w:szCs w:val="22"/>
                      <w:lang w:eastAsia="en-US"/>
                    </w:rPr>
                    <w:t>trega en BPM y Buenas prácticas de almacenamiento de Alimentos.</w:t>
                  </w:r>
                </w:p>
                <w:p w:rsidR="00000000" w:rsidRPr="0018561B" w:rsidRDefault="009265E2" w:rsidP="0018561B">
                  <w:pPr>
                    <w:numPr>
                      <w:ilvl w:val="0"/>
                      <w:numId w:val="22"/>
                    </w:numPr>
                    <w:spacing w:after="200"/>
                    <w:jc w:val="both"/>
                    <w:rPr>
                      <w:rFonts w:ascii="Arial Narrow" w:hAnsi="Arial Narrow" w:cs="Arial"/>
                      <w:sz w:val="22"/>
                      <w:szCs w:val="22"/>
                      <w:lang w:eastAsia="en-US"/>
                    </w:rPr>
                  </w:pPr>
                  <w:r w:rsidRPr="0018561B">
                    <w:rPr>
                      <w:rFonts w:ascii="Arial Narrow" w:hAnsi="Arial Narrow" w:cs="Arial"/>
                      <w:b/>
                      <w:bCs/>
                      <w:sz w:val="22"/>
                      <w:szCs w:val="22"/>
                      <w:lang w:eastAsia="en-US"/>
                    </w:rPr>
                    <w:t xml:space="preserve">Visitas de supervisión y seguimiento a puntos de entrega aplicando el anexo 57 </w:t>
                  </w:r>
                </w:p>
                <w:p w:rsidR="00000000" w:rsidRPr="0018561B" w:rsidRDefault="009265E2" w:rsidP="0018561B">
                  <w:pPr>
                    <w:numPr>
                      <w:ilvl w:val="0"/>
                      <w:numId w:val="22"/>
                    </w:numPr>
                    <w:spacing w:after="200"/>
                    <w:jc w:val="both"/>
                    <w:rPr>
                      <w:rFonts w:ascii="Arial Narrow" w:hAnsi="Arial Narrow" w:cs="Arial"/>
                      <w:sz w:val="22"/>
                      <w:szCs w:val="22"/>
                      <w:lang w:eastAsia="en-US"/>
                    </w:rPr>
                  </w:pPr>
                  <w:r w:rsidRPr="0018561B">
                    <w:rPr>
                      <w:rFonts w:ascii="Arial Narrow" w:hAnsi="Arial Narrow" w:cs="Arial"/>
                      <w:b/>
                      <w:bCs/>
                      <w:sz w:val="22"/>
                      <w:szCs w:val="22"/>
                      <w:lang w:eastAsia="en-US"/>
                    </w:rPr>
                    <w:t>Rotación de inventario primares en llegar, primeras en salir</w:t>
                  </w:r>
                </w:p>
              </w:tc>
              <w:tc>
                <w:tcPr>
                  <w:tcW w:w="69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00000" w:rsidRPr="0018561B" w:rsidRDefault="009265E2" w:rsidP="0018561B">
                  <w:pPr>
                    <w:numPr>
                      <w:ilvl w:val="0"/>
                      <w:numId w:val="22"/>
                    </w:numPr>
                    <w:spacing w:after="200"/>
                    <w:jc w:val="both"/>
                    <w:rPr>
                      <w:rFonts w:ascii="Arial Narrow" w:hAnsi="Arial Narrow" w:cs="Arial"/>
                      <w:sz w:val="22"/>
                      <w:szCs w:val="22"/>
                      <w:lang w:eastAsia="en-US"/>
                    </w:rPr>
                  </w:pPr>
                  <w:r w:rsidRPr="0018561B">
                    <w:rPr>
                      <w:rFonts w:ascii="Arial Narrow" w:hAnsi="Arial Narrow" w:cs="Arial"/>
                      <w:b/>
                      <w:bCs/>
                      <w:sz w:val="22"/>
                      <w:szCs w:val="22"/>
                      <w:lang w:eastAsia="en-US"/>
                    </w:rPr>
                    <w:t>Se refuerza en:</w:t>
                  </w:r>
                </w:p>
                <w:p w:rsidR="00000000" w:rsidRPr="0018561B" w:rsidRDefault="009265E2" w:rsidP="0018561B">
                  <w:pPr>
                    <w:numPr>
                      <w:ilvl w:val="0"/>
                      <w:numId w:val="22"/>
                    </w:numPr>
                    <w:spacing w:after="200"/>
                    <w:jc w:val="both"/>
                    <w:rPr>
                      <w:rFonts w:ascii="Arial Narrow" w:hAnsi="Arial Narrow" w:cs="Arial"/>
                      <w:sz w:val="22"/>
                      <w:szCs w:val="22"/>
                      <w:lang w:eastAsia="en-US"/>
                    </w:rPr>
                  </w:pPr>
                  <w:r w:rsidRPr="0018561B">
                    <w:rPr>
                      <w:rFonts w:ascii="Arial Narrow" w:hAnsi="Arial Narrow" w:cs="Arial"/>
                      <w:b/>
                      <w:bCs/>
                      <w:sz w:val="22"/>
                      <w:szCs w:val="22"/>
                      <w:lang w:eastAsia="en-US"/>
                    </w:rPr>
                    <w:t>Diligenciamiento de formatos</w:t>
                  </w:r>
                </w:p>
                <w:p w:rsidR="00000000" w:rsidRPr="0018561B" w:rsidRDefault="009265E2" w:rsidP="0018561B">
                  <w:pPr>
                    <w:numPr>
                      <w:ilvl w:val="0"/>
                      <w:numId w:val="22"/>
                    </w:numPr>
                    <w:spacing w:after="200"/>
                    <w:jc w:val="both"/>
                    <w:rPr>
                      <w:rFonts w:ascii="Arial Narrow" w:hAnsi="Arial Narrow" w:cs="Arial"/>
                      <w:sz w:val="22"/>
                      <w:szCs w:val="22"/>
                      <w:lang w:eastAsia="en-US"/>
                    </w:rPr>
                  </w:pPr>
                  <w:r w:rsidRPr="0018561B">
                    <w:rPr>
                      <w:rFonts w:ascii="Arial Narrow" w:hAnsi="Arial Narrow" w:cs="Arial"/>
                      <w:b/>
                      <w:bCs/>
                      <w:sz w:val="22"/>
                      <w:szCs w:val="22"/>
                      <w:lang w:eastAsia="en-US"/>
                    </w:rPr>
                    <w:t>Capacitación a responsables de Puntos de entrega en BPM y Buenas prácticas de almacenamiento de Alimentos.</w:t>
                  </w:r>
                </w:p>
                <w:p w:rsidR="00000000" w:rsidRPr="0018561B" w:rsidRDefault="009265E2" w:rsidP="0018561B">
                  <w:pPr>
                    <w:numPr>
                      <w:ilvl w:val="0"/>
                      <w:numId w:val="22"/>
                    </w:numPr>
                    <w:spacing w:after="200"/>
                    <w:jc w:val="both"/>
                    <w:rPr>
                      <w:rFonts w:ascii="Arial Narrow" w:hAnsi="Arial Narrow" w:cs="Arial"/>
                      <w:sz w:val="22"/>
                      <w:szCs w:val="22"/>
                      <w:lang w:eastAsia="en-US"/>
                    </w:rPr>
                  </w:pPr>
                  <w:r w:rsidRPr="0018561B">
                    <w:rPr>
                      <w:rFonts w:ascii="Arial Narrow" w:hAnsi="Arial Narrow" w:cs="Arial"/>
                      <w:b/>
                      <w:bCs/>
                      <w:sz w:val="22"/>
                      <w:szCs w:val="22"/>
                      <w:lang w:eastAsia="en-US"/>
                    </w:rPr>
                    <w:t>Visitas de supervisió</w:t>
                  </w:r>
                  <w:r w:rsidRPr="0018561B">
                    <w:rPr>
                      <w:rFonts w:ascii="Arial Narrow" w:hAnsi="Arial Narrow" w:cs="Arial"/>
                      <w:b/>
                      <w:bCs/>
                      <w:sz w:val="22"/>
                      <w:szCs w:val="22"/>
                      <w:lang w:eastAsia="en-US"/>
                    </w:rPr>
                    <w:t xml:space="preserve">n y seguimiento a puntos de entrega aplicando el anexo 57 </w:t>
                  </w:r>
                </w:p>
              </w:tc>
            </w:tr>
          </w:tbl>
          <w:p w:rsidR="0018561B" w:rsidRPr="00706C04" w:rsidRDefault="0018561B" w:rsidP="00F657E1">
            <w:pPr>
              <w:spacing w:after="200"/>
              <w:jc w:val="both"/>
              <w:rPr>
                <w:rFonts w:ascii="Arial Narrow" w:hAnsi="Arial Narrow" w:cs="Arial"/>
                <w:sz w:val="22"/>
                <w:szCs w:val="22"/>
                <w:lang w:val="es-ES" w:eastAsia="en-US"/>
              </w:rPr>
            </w:pPr>
          </w:p>
          <w:p w:rsidR="009D365C" w:rsidRDefault="009D365C" w:rsidP="00F657E1">
            <w:pPr>
              <w:spacing w:after="200"/>
              <w:jc w:val="both"/>
              <w:rPr>
                <w:rFonts w:ascii="Arial Narrow" w:hAnsi="Arial Narrow" w:cs="Arial"/>
                <w:b/>
                <w:sz w:val="22"/>
                <w:szCs w:val="22"/>
                <w:lang w:val="es-ES" w:eastAsia="en-US"/>
              </w:rPr>
            </w:pPr>
          </w:p>
          <w:p w:rsidR="00000000" w:rsidRPr="00D56B94" w:rsidRDefault="009265E2" w:rsidP="0018561B">
            <w:pPr>
              <w:numPr>
                <w:ilvl w:val="0"/>
                <w:numId w:val="23"/>
              </w:numPr>
              <w:spacing w:after="200"/>
              <w:jc w:val="both"/>
              <w:rPr>
                <w:rFonts w:ascii="Arial Narrow" w:hAnsi="Arial Narrow" w:cs="Arial"/>
                <w:sz w:val="22"/>
                <w:szCs w:val="22"/>
                <w:lang w:eastAsia="en-US"/>
              </w:rPr>
            </w:pPr>
            <w:r w:rsidRPr="00D56B94">
              <w:rPr>
                <w:rFonts w:ascii="Arial Narrow" w:hAnsi="Arial Narrow" w:cs="Arial"/>
                <w:sz w:val="22"/>
                <w:szCs w:val="22"/>
                <w:lang w:val="es-ES" w:eastAsia="en-US"/>
              </w:rPr>
              <w:t xml:space="preserve">Implementación del Anexo 57. </w:t>
            </w:r>
            <w:r w:rsidRPr="00D56B94">
              <w:rPr>
                <w:rFonts w:ascii="Arial Narrow" w:hAnsi="Arial Narrow" w:cs="Arial"/>
                <w:sz w:val="22"/>
                <w:szCs w:val="22"/>
                <w:lang w:eastAsia="en-US"/>
              </w:rPr>
              <w:t xml:space="preserve">Instrumento de verificación de estándares para </w:t>
            </w:r>
            <w:proofErr w:type="spellStart"/>
            <w:r w:rsidRPr="00D56B94">
              <w:rPr>
                <w:rFonts w:ascii="Arial Narrow" w:hAnsi="Arial Narrow" w:cs="Arial"/>
                <w:sz w:val="22"/>
                <w:szCs w:val="22"/>
                <w:lang w:eastAsia="en-US"/>
              </w:rPr>
              <w:t>Bienestarina</w:t>
            </w:r>
            <w:proofErr w:type="spellEnd"/>
            <w:r w:rsidRPr="00D56B94">
              <w:rPr>
                <w:rFonts w:ascii="Arial Narrow" w:hAnsi="Arial Narrow" w:cs="Arial"/>
                <w:sz w:val="22"/>
                <w:szCs w:val="22"/>
                <w:lang w:eastAsia="en-US"/>
              </w:rPr>
              <w:t>® y/</w:t>
            </w:r>
            <w:proofErr w:type="spellStart"/>
            <w:r w:rsidRPr="00D56B94">
              <w:rPr>
                <w:rFonts w:ascii="Arial Narrow" w:hAnsi="Arial Narrow" w:cs="Arial"/>
                <w:sz w:val="22"/>
                <w:szCs w:val="22"/>
                <w:lang w:eastAsia="en-US"/>
              </w:rPr>
              <w:t>o</w:t>
            </w:r>
            <w:proofErr w:type="spellEnd"/>
            <w:r w:rsidRPr="00D56B94">
              <w:rPr>
                <w:rFonts w:ascii="Arial Narrow" w:hAnsi="Arial Narrow" w:cs="Arial"/>
                <w:sz w:val="22"/>
                <w:szCs w:val="22"/>
                <w:lang w:eastAsia="en-US"/>
              </w:rPr>
              <w:t xml:space="preserve"> otros alimentos de alto Valor nutricional Punto de entrega.</w:t>
            </w:r>
          </w:p>
          <w:p w:rsidR="009D365C" w:rsidRPr="00373965" w:rsidRDefault="009265E2" w:rsidP="00F657E1">
            <w:pPr>
              <w:numPr>
                <w:ilvl w:val="0"/>
                <w:numId w:val="23"/>
              </w:numPr>
              <w:spacing w:after="200"/>
              <w:jc w:val="both"/>
              <w:rPr>
                <w:rFonts w:ascii="Arial Narrow" w:hAnsi="Arial Narrow" w:cs="Arial"/>
                <w:b/>
                <w:sz w:val="22"/>
                <w:szCs w:val="22"/>
                <w:lang w:eastAsia="en-US"/>
              </w:rPr>
            </w:pPr>
            <w:r w:rsidRPr="00D56B94">
              <w:rPr>
                <w:rFonts w:ascii="Arial Narrow" w:hAnsi="Arial Narrow" w:cs="Arial"/>
                <w:sz w:val="22"/>
                <w:szCs w:val="22"/>
                <w:lang w:eastAsia="en-US"/>
              </w:rPr>
              <w:t>Se están realizando visitas por parte de</w:t>
            </w:r>
            <w:r w:rsidR="00050668" w:rsidRPr="00D56B94">
              <w:rPr>
                <w:rFonts w:ascii="Arial Narrow" w:hAnsi="Arial Narrow" w:cs="Arial"/>
                <w:sz w:val="22"/>
                <w:szCs w:val="22"/>
                <w:lang w:eastAsia="en-US"/>
              </w:rPr>
              <w:t xml:space="preserve"> </w:t>
            </w:r>
            <w:r w:rsidRPr="00D56B94">
              <w:rPr>
                <w:rFonts w:ascii="Arial Narrow" w:hAnsi="Arial Narrow" w:cs="Arial"/>
                <w:sz w:val="22"/>
                <w:szCs w:val="22"/>
                <w:lang w:eastAsia="en-US"/>
              </w:rPr>
              <w:t xml:space="preserve">  la Regional, el Centro Zonal y la Interventoría a los puntos de almacenamiento y distribución de </w:t>
            </w:r>
            <w:proofErr w:type="spellStart"/>
            <w:r w:rsidRPr="00D56B94">
              <w:rPr>
                <w:rFonts w:ascii="Arial Narrow" w:hAnsi="Arial Narrow" w:cs="Arial"/>
                <w:sz w:val="22"/>
                <w:szCs w:val="22"/>
                <w:lang w:eastAsia="en-US"/>
              </w:rPr>
              <w:t>Bienestarina</w:t>
            </w:r>
            <w:proofErr w:type="spellEnd"/>
            <w:r w:rsidRPr="00D56B94">
              <w:rPr>
                <w:rFonts w:ascii="Arial Narrow" w:hAnsi="Arial Narrow" w:cs="Arial"/>
                <w:sz w:val="22"/>
                <w:szCs w:val="22"/>
                <w:lang w:eastAsia="en-US"/>
              </w:rPr>
              <w:t>, con el fin de aplicar el nuevo Instrumento de Verificación de Estándares</w:t>
            </w:r>
            <w:r w:rsidRPr="0018561B">
              <w:rPr>
                <w:rFonts w:ascii="Arial Narrow" w:hAnsi="Arial Narrow" w:cs="Arial"/>
                <w:b/>
                <w:sz w:val="22"/>
                <w:szCs w:val="22"/>
                <w:lang w:eastAsia="en-US"/>
              </w:rPr>
              <w:t>.</w:t>
            </w:r>
          </w:p>
          <w:p w:rsidR="00D56B94" w:rsidRPr="00644EDF" w:rsidRDefault="00D56B94" w:rsidP="00D56B94">
            <w:pPr>
              <w:spacing w:after="200"/>
              <w:rPr>
                <w:rFonts w:ascii="Arial Narrow" w:hAnsi="Arial Narrow" w:cs="Arial"/>
                <w:sz w:val="22"/>
                <w:szCs w:val="22"/>
                <w:lang w:eastAsia="en-US"/>
              </w:rPr>
            </w:pPr>
            <w:r w:rsidRPr="00485FF9">
              <w:rPr>
                <w:rFonts w:ascii="Arial Narrow" w:hAnsi="Arial Narrow" w:cs="Arial"/>
                <w:sz w:val="22"/>
                <w:szCs w:val="22"/>
                <w:lang w:val="es-ES" w:eastAsia="en-US"/>
              </w:rPr>
              <w:t xml:space="preserve">Se </w:t>
            </w:r>
            <w:r>
              <w:rPr>
                <w:rFonts w:ascii="Arial Narrow" w:hAnsi="Arial Narrow" w:cs="Arial"/>
                <w:sz w:val="22"/>
                <w:szCs w:val="22"/>
                <w:lang w:val="es-ES" w:eastAsia="en-US"/>
              </w:rPr>
              <w:t>da inicio al</w:t>
            </w:r>
            <w:r w:rsidRPr="00485FF9">
              <w:rPr>
                <w:rFonts w:ascii="Arial Narrow" w:hAnsi="Arial Narrow" w:cs="Arial"/>
                <w:sz w:val="22"/>
                <w:szCs w:val="22"/>
                <w:lang w:val="es-ES" w:eastAsia="en-US"/>
              </w:rPr>
              <w:t xml:space="preserve"> espacio de</w:t>
            </w:r>
            <w:r>
              <w:rPr>
                <w:rFonts w:ascii="Arial Narrow" w:hAnsi="Arial Narrow" w:cs="Arial"/>
                <w:sz w:val="22"/>
                <w:szCs w:val="22"/>
                <w:lang w:val="es-ES" w:eastAsia="en-US"/>
              </w:rPr>
              <w:t xml:space="preserve"> participación a la </w:t>
            </w:r>
            <w:r w:rsidRPr="00644EDF">
              <w:rPr>
                <w:rFonts w:ascii="Arial Narrow" w:hAnsi="Arial Narrow" w:cs="Arial"/>
                <w:sz w:val="22"/>
                <w:szCs w:val="22"/>
                <w:lang w:val="es-ES" w:eastAsia="en-US"/>
              </w:rPr>
              <w:t>para la presentación de inquietudes, reclamos y sugerencias con relación</w:t>
            </w:r>
          </w:p>
          <w:p w:rsidR="00D56B94" w:rsidRDefault="00D56B94" w:rsidP="00D56B94">
            <w:pPr>
              <w:spacing w:after="200"/>
              <w:rPr>
                <w:rFonts w:ascii="Arial Narrow" w:hAnsi="Arial Narrow" w:cs="Arial"/>
                <w:sz w:val="22"/>
                <w:szCs w:val="22"/>
                <w:lang w:val="es-ES" w:eastAsia="en-US"/>
              </w:rPr>
            </w:pPr>
            <w:proofErr w:type="gramStart"/>
            <w:r w:rsidRPr="00644EDF">
              <w:rPr>
                <w:rFonts w:ascii="Arial Narrow" w:hAnsi="Arial Narrow" w:cs="Arial"/>
                <w:sz w:val="22"/>
                <w:szCs w:val="22"/>
                <w:lang w:val="es-ES" w:eastAsia="en-US"/>
              </w:rPr>
              <w:t>a</w:t>
            </w:r>
            <w:proofErr w:type="gramEnd"/>
            <w:r w:rsidRPr="00644EDF">
              <w:rPr>
                <w:rFonts w:ascii="Arial Narrow" w:hAnsi="Arial Narrow" w:cs="Arial"/>
                <w:sz w:val="22"/>
                <w:szCs w:val="22"/>
                <w:lang w:val="es-ES" w:eastAsia="en-US"/>
              </w:rPr>
              <w:t xml:space="preserve"> los servicios</w:t>
            </w:r>
            <w:r>
              <w:rPr>
                <w:rFonts w:ascii="Arial Narrow" w:hAnsi="Arial Narrow" w:cs="Arial"/>
                <w:sz w:val="22"/>
                <w:szCs w:val="22"/>
                <w:lang w:val="es-ES" w:eastAsia="en-US"/>
              </w:rPr>
              <w:t xml:space="preserve"> presentados por parte d</w:t>
            </w:r>
            <w:r>
              <w:rPr>
                <w:rFonts w:ascii="Arial Narrow" w:hAnsi="Arial Narrow" w:cs="Arial"/>
                <w:sz w:val="22"/>
                <w:szCs w:val="22"/>
                <w:lang w:val="es-ES" w:eastAsia="en-US"/>
              </w:rPr>
              <w:t>el ICBF al municipio de Palmira</w:t>
            </w:r>
            <w:r>
              <w:rPr>
                <w:rFonts w:ascii="Arial Narrow" w:hAnsi="Arial Narrow" w:cs="Arial"/>
                <w:sz w:val="22"/>
                <w:szCs w:val="22"/>
                <w:lang w:val="es-ES" w:eastAsia="en-US"/>
              </w:rPr>
              <w:t>(V).</w:t>
            </w:r>
          </w:p>
          <w:p w:rsidR="00D56B94" w:rsidRDefault="00D56B94" w:rsidP="00D56B94">
            <w:pPr>
              <w:spacing w:after="200"/>
              <w:rPr>
                <w:rFonts w:ascii="Arial Narrow" w:hAnsi="Arial Narrow" w:cs="Arial"/>
                <w:sz w:val="22"/>
                <w:szCs w:val="22"/>
                <w:lang w:val="es-ES" w:eastAsia="en-US"/>
              </w:rPr>
            </w:pPr>
            <w:r>
              <w:rPr>
                <w:rFonts w:ascii="Arial Narrow" w:hAnsi="Arial Narrow" w:cs="Arial"/>
                <w:sz w:val="22"/>
                <w:szCs w:val="22"/>
                <w:lang w:val="es-ES" w:eastAsia="en-US"/>
              </w:rPr>
              <w:t>Se recogen los formatos entregados a la entrada antes de iniciar la mesa pública.</w:t>
            </w:r>
          </w:p>
          <w:p w:rsidR="00097BE5" w:rsidRDefault="00D56B94" w:rsidP="00D56B94">
            <w:p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Madre usuaria</w:t>
            </w:r>
            <w:r w:rsidR="00097BE5">
              <w:rPr>
                <w:rFonts w:ascii="Arial Narrow" w:hAnsi="Arial Narrow" w:cs="Arial"/>
                <w:sz w:val="22"/>
                <w:szCs w:val="22"/>
                <w:lang w:val="es-ES" w:eastAsia="en-US"/>
              </w:rPr>
              <w:t xml:space="preserve"> señora Lorena Vallejo</w:t>
            </w:r>
            <w:r>
              <w:rPr>
                <w:rFonts w:ascii="Arial Narrow" w:hAnsi="Arial Narrow" w:cs="Arial"/>
                <w:sz w:val="22"/>
                <w:szCs w:val="22"/>
                <w:lang w:val="es-ES" w:eastAsia="en-US"/>
              </w:rPr>
              <w:t>, hace la siguiente pregunta acerca de</w:t>
            </w:r>
            <w:r w:rsidR="00097BE5">
              <w:rPr>
                <w:rFonts w:ascii="Arial Narrow" w:hAnsi="Arial Narrow" w:cs="Arial"/>
                <w:sz w:val="22"/>
                <w:szCs w:val="22"/>
                <w:lang w:val="es-ES" w:eastAsia="en-US"/>
              </w:rPr>
              <w:t xml:space="preserve"> que la infraestructura de rayito de sol se mejore especialmente el techo que es de zinc, quisiera que le pudieran cambiar porque hace mucho calor.  </w:t>
            </w:r>
            <w:r w:rsidR="00373965">
              <w:rPr>
                <w:rFonts w:ascii="Arial Narrow" w:hAnsi="Arial Narrow" w:cs="Arial"/>
                <w:sz w:val="22"/>
                <w:szCs w:val="22"/>
                <w:lang w:val="es-ES" w:eastAsia="en-US"/>
              </w:rPr>
              <w:t>La Dra. Maria Teresa Hernandez</w:t>
            </w:r>
            <w:r>
              <w:rPr>
                <w:rFonts w:ascii="Arial Narrow" w:hAnsi="Arial Narrow" w:cs="Arial"/>
                <w:sz w:val="22"/>
                <w:szCs w:val="22"/>
                <w:lang w:val="es-ES" w:eastAsia="en-US"/>
              </w:rPr>
              <w:t xml:space="preserve"> le informa que</w:t>
            </w:r>
            <w:r w:rsidR="00097BE5">
              <w:rPr>
                <w:rFonts w:ascii="Arial Narrow" w:hAnsi="Arial Narrow" w:cs="Arial"/>
                <w:sz w:val="22"/>
                <w:szCs w:val="22"/>
                <w:lang w:val="es-ES" w:eastAsia="en-US"/>
              </w:rPr>
              <w:t xml:space="preserve"> efectivamente era una infraestructura que estaba dentro de la estrategia y la posibilidad que se utilizaran unos </w:t>
            </w:r>
            <w:proofErr w:type="gramStart"/>
            <w:r w:rsidR="00097BE5">
              <w:rPr>
                <w:rFonts w:ascii="Arial Narrow" w:hAnsi="Arial Narrow" w:cs="Arial"/>
                <w:sz w:val="22"/>
                <w:szCs w:val="22"/>
                <w:lang w:val="es-ES" w:eastAsia="en-US"/>
              </w:rPr>
              <w:t>recursos</w:t>
            </w:r>
            <w:r w:rsidR="00373965">
              <w:rPr>
                <w:rFonts w:ascii="Arial Narrow" w:hAnsi="Arial Narrow" w:cs="Arial"/>
                <w:sz w:val="22"/>
                <w:szCs w:val="22"/>
                <w:lang w:val="es-ES" w:eastAsia="en-US"/>
              </w:rPr>
              <w:t xml:space="preserve"> </w:t>
            </w:r>
            <w:r w:rsidR="00097BE5">
              <w:rPr>
                <w:rFonts w:ascii="Arial Narrow" w:hAnsi="Arial Narrow" w:cs="Arial"/>
                <w:sz w:val="22"/>
                <w:szCs w:val="22"/>
                <w:lang w:val="es-ES" w:eastAsia="en-US"/>
              </w:rPr>
              <w:t xml:space="preserve"> económicos</w:t>
            </w:r>
            <w:proofErr w:type="gramEnd"/>
            <w:r w:rsidR="00097BE5">
              <w:rPr>
                <w:rFonts w:ascii="Arial Narrow" w:hAnsi="Arial Narrow" w:cs="Arial"/>
                <w:sz w:val="22"/>
                <w:szCs w:val="22"/>
                <w:lang w:val="es-ES" w:eastAsia="en-US"/>
              </w:rPr>
              <w:t xml:space="preserve"> del 2014 y poderlos invertir en esta necesidad, que se realizado comités técnicos y se aprobado tramitar la   solicitud  al nivel regional la solicitud que estos recursos sean invertidos y poder resolver la situación del hogar.</w:t>
            </w:r>
          </w:p>
          <w:p w:rsidR="00D56B94" w:rsidRDefault="00097BE5" w:rsidP="00D56B94">
            <w:p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L</w:t>
            </w:r>
            <w:r w:rsidR="00373965">
              <w:rPr>
                <w:rFonts w:ascii="Arial Narrow" w:hAnsi="Arial Narrow" w:cs="Arial"/>
                <w:sz w:val="22"/>
                <w:szCs w:val="22"/>
                <w:lang w:val="es-ES" w:eastAsia="en-US"/>
              </w:rPr>
              <w:t xml:space="preserve">a señora </w:t>
            </w:r>
            <w:proofErr w:type="spellStart"/>
            <w:r w:rsidR="00373965">
              <w:rPr>
                <w:rFonts w:ascii="Arial Narrow" w:hAnsi="Arial Narrow" w:cs="Arial"/>
                <w:sz w:val="22"/>
                <w:szCs w:val="22"/>
                <w:lang w:val="es-ES" w:eastAsia="en-US"/>
              </w:rPr>
              <w:t>Yeny</w:t>
            </w:r>
            <w:proofErr w:type="spellEnd"/>
            <w:r w:rsidR="00373965">
              <w:rPr>
                <w:rFonts w:ascii="Arial Narrow" w:hAnsi="Arial Narrow" w:cs="Arial"/>
                <w:sz w:val="22"/>
                <w:szCs w:val="22"/>
                <w:lang w:val="es-ES" w:eastAsia="en-US"/>
              </w:rPr>
              <w:t xml:space="preserve"> Constanza </w:t>
            </w:r>
            <w:proofErr w:type="spellStart"/>
            <w:r w:rsidR="00373965">
              <w:rPr>
                <w:rFonts w:ascii="Arial Narrow" w:hAnsi="Arial Narrow" w:cs="Arial"/>
                <w:sz w:val="22"/>
                <w:szCs w:val="22"/>
                <w:lang w:val="es-ES" w:eastAsia="en-US"/>
              </w:rPr>
              <w:t>Cordoba</w:t>
            </w:r>
            <w:proofErr w:type="spellEnd"/>
            <w:r>
              <w:rPr>
                <w:rFonts w:ascii="Arial Narrow" w:hAnsi="Arial Narrow" w:cs="Arial"/>
                <w:sz w:val="22"/>
                <w:szCs w:val="22"/>
                <w:lang w:val="es-ES" w:eastAsia="en-US"/>
              </w:rPr>
              <w:t>, representante de los padres de familia del hogar infantil los traviesos, sugiere la ampliación de c</w:t>
            </w:r>
            <w:r w:rsidR="00373965">
              <w:rPr>
                <w:rFonts w:ascii="Arial Narrow" w:hAnsi="Arial Narrow" w:cs="Arial"/>
                <w:sz w:val="22"/>
                <w:szCs w:val="22"/>
                <w:lang w:val="es-ES" w:eastAsia="en-US"/>
              </w:rPr>
              <w:t xml:space="preserve">upos para niños y niñas, que </w:t>
            </w:r>
            <w:r>
              <w:rPr>
                <w:rFonts w:ascii="Arial Narrow" w:hAnsi="Arial Narrow" w:cs="Arial"/>
                <w:sz w:val="22"/>
                <w:szCs w:val="22"/>
                <w:lang w:val="es-ES" w:eastAsia="en-US"/>
              </w:rPr>
              <w:t>el hogar cuenta con un espacio suficiente para la construcción de nuevo salón</w:t>
            </w:r>
            <w:r w:rsidR="00373965">
              <w:rPr>
                <w:rFonts w:ascii="Arial Narrow" w:hAnsi="Arial Narrow" w:cs="Arial"/>
                <w:sz w:val="22"/>
                <w:szCs w:val="22"/>
                <w:lang w:val="es-ES" w:eastAsia="en-US"/>
              </w:rPr>
              <w:t xml:space="preserve">. </w:t>
            </w:r>
            <w:r>
              <w:rPr>
                <w:rFonts w:ascii="Arial Narrow" w:hAnsi="Arial Narrow" w:cs="Arial"/>
                <w:sz w:val="22"/>
                <w:szCs w:val="22"/>
                <w:lang w:val="es-ES" w:eastAsia="en-US"/>
              </w:rPr>
              <w:t xml:space="preserve"> </w:t>
            </w:r>
            <w:r w:rsidR="00880B41">
              <w:rPr>
                <w:rFonts w:ascii="Arial Narrow" w:hAnsi="Arial Narrow" w:cs="Arial"/>
                <w:sz w:val="22"/>
                <w:szCs w:val="22"/>
                <w:lang w:val="es-ES" w:eastAsia="en-US"/>
              </w:rPr>
              <w:t xml:space="preserve">La </w:t>
            </w:r>
            <w:proofErr w:type="spellStart"/>
            <w:r w:rsidR="00880B41">
              <w:rPr>
                <w:rFonts w:ascii="Arial Narrow" w:hAnsi="Arial Narrow" w:cs="Arial"/>
                <w:sz w:val="22"/>
                <w:szCs w:val="22"/>
                <w:lang w:val="es-ES" w:eastAsia="en-US"/>
              </w:rPr>
              <w:t>Dra</w:t>
            </w:r>
            <w:proofErr w:type="spellEnd"/>
            <w:r w:rsidR="00880B41">
              <w:rPr>
                <w:rFonts w:ascii="Arial Narrow" w:hAnsi="Arial Narrow" w:cs="Arial"/>
                <w:sz w:val="22"/>
                <w:szCs w:val="22"/>
                <w:lang w:val="es-ES" w:eastAsia="en-US"/>
              </w:rPr>
              <w:t xml:space="preserve"> Maria Teresa refiere que sabe la posibilidad de contar con otro espacio para adecuar un espacio para un salón nuevo y que va hacer la solicitud al nivel regional para ser tenida en cuenta con recursos del año 2016.</w:t>
            </w:r>
          </w:p>
          <w:p w:rsidR="00373965" w:rsidRDefault="00D56B94" w:rsidP="00D56B94">
            <w:p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lastRenderedPageBreak/>
              <w:t xml:space="preserve">La </w:t>
            </w:r>
            <w:r w:rsidR="00373965">
              <w:rPr>
                <w:rFonts w:ascii="Arial Narrow" w:hAnsi="Arial Narrow" w:cs="Arial"/>
                <w:sz w:val="22"/>
                <w:szCs w:val="22"/>
                <w:lang w:val="es-ES" w:eastAsia="en-US"/>
              </w:rPr>
              <w:t>señora Martha Lucia Sanchez</w:t>
            </w:r>
            <w:r>
              <w:rPr>
                <w:rFonts w:ascii="Arial Narrow" w:hAnsi="Arial Narrow" w:cs="Arial"/>
                <w:sz w:val="22"/>
                <w:szCs w:val="22"/>
                <w:lang w:val="es-ES" w:eastAsia="en-US"/>
              </w:rPr>
              <w:t>,</w:t>
            </w:r>
            <w:r w:rsidR="00373965">
              <w:rPr>
                <w:rFonts w:ascii="Arial Narrow" w:hAnsi="Arial Narrow" w:cs="Arial"/>
                <w:sz w:val="22"/>
                <w:szCs w:val="22"/>
                <w:lang w:val="es-ES" w:eastAsia="en-US"/>
              </w:rPr>
              <w:t xml:space="preserve"> madre beneficiaria del CDI, nuevo amanecer que tiene el niño Juan David, el cual tiene una discapacidad pide la palabra para expresar su sentimiento de gratitud al CDI, en especial a la Directora Claudia y demás jardineras y profesionales, por el trato y gracias a los servicios su hijo en 8 meses había tenido grandes avances en su motricidad y habla. </w:t>
            </w:r>
          </w:p>
          <w:p w:rsidR="00D56B94" w:rsidRDefault="00880B41" w:rsidP="00D56B94">
            <w:p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La señora Luisa Fernanda Gomez, usuario del CDI, el nuevo amanecer, solicita que sigan como hasta ahora están, el servicio es demasiado bueno, con docentes maravillosas un personal administrativo excelente.</w:t>
            </w:r>
          </w:p>
          <w:p w:rsidR="00D56B94" w:rsidRDefault="00D56B94" w:rsidP="00D56B94">
            <w:pPr>
              <w:spacing w:after="200"/>
              <w:jc w:val="both"/>
              <w:rPr>
                <w:rFonts w:ascii="Arial Narrow" w:hAnsi="Arial Narrow" w:cs="Arial"/>
                <w:sz w:val="22"/>
                <w:szCs w:val="22"/>
                <w:lang w:val="es-ES" w:eastAsia="en-US"/>
              </w:rPr>
            </w:pPr>
            <w:r>
              <w:rPr>
                <w:rFonts w:ascii="Arial Narrow" w:hAnsi="Arial Narrow" w:cs="Arial"/>
                <w:sz w:val="22"/>
                <w:szCs w:val="22"/>
                <w:lang w:val="es-ES" w:eastAsia="en-US"/>
              </w:rPr>
              <w:t>Ningún otro asistente tiene inquietudes, peticiones, reclamos o quejas, se cierra el espacio de participación.</w:t>
            </w:r>
          </w:p>
          <w:p w:rsidR="009D365C" w:rsidRDefault="00880B41" w:rsidP="00F657E1">
            <w:pPr>
              <w:spacing w:after="200"/>
              <w:jc w:val="both"/>
              <w:rPr>
                <w:rFonts w:ascii="Arial Narrow" w:hAnsi="Arial Narrow" w:cs="Arial"/>
                <w:b/>
                <w:sz w:val="22"/>
                <w:szCs w:val="22"/>
                <w:lang w:val="es-ES" w:eastAsia="en-US"/>
              </w:rPr>
            </w:pPr>
            <w:r>
              <w:rPr>
                <w:rFonts w:ascii="Arial Narrow" w:hAnsi="Arial Narrow" w:cs="Arial"/>
                <w:sz w:val="22"/>
                <w:szCs w:val="22"/>
                <w:lang w:val="es-ES" w:eastAsia="en-US"/>
              </w:rPr>
              <w:t xml:space="preserve">La Dra. Maria Teresa Hernandez  </w:t>
            </w:r>
            <w:r w:rsidR="00D56B94">
              <w:rPr>
                <w:rFonts w:ascii="Arial Narrow" w:hAnsi="Arial Narrow" w:cs="Arial"/>
                <w:sz w:val="22"/>
                <w:szCs w:val="22"/>
                <w:lang w:val="es-ES" w:eastAsia="en-US"/>
              </w:rPr>
              <w:t xml:space="preserve"> Coordinadora</w:t>
            </w:r>
            <w:r>
              <w:rPr>
                <w:rFonts w:ascii="Arial Narrow" w:hAnsi="Arial Narrow" w:cs="Arial"/>
                <w:sz w:val="22"/>
                <w:szCs w:val="22"/>
                <w:lang w:val="es-ES" w:eastAsia="en-US"/>
              </w:rPr>
              <w:t xml:space="preserve"> encargada</w:t>
            </w:r>
            <w:r w:rsidR="00D56B94">
              <w:rPr>
                <w:rFonts w:ascii="Arial Narrow" w:hAnsi="Arial Narrow" w:cs="Arial"/>
                <w:sz w:val="22"/>
                <w:szCs w:val="22"/>
                <w:lang w:val="es-ES" w:eastAsia="en-US"/>
              </w:rPr>
              <w:t xml:space="preserve"> del Centro Zonal Palmira del ICBF, da los agradecimientos por la asistencia y participación de la Mesa Publica Comunitaria de Primera Infa</w:t>
            </w:r>
            <w:r>
              <w:rPr>
                <w:rFonts w:ascii="Arial Narrow" w:hAnsi="Arial Narrow" w:cs="Arial"/>
                <w:sz w:val="22"/>
                <w:szCs w:val="22"/>
                <w:lang w:val="es-ES" w:eastAsia="en-US"/>
              </w:rPr>
              <w:t xml:space="preserve">ncia, en el Municipio de </w:t>
            </w:r>
            <w:proofErr w:type="gramStart"/>
            <w:r>
              <w:rPr>
                <w:rFonts w:ascii="Arial Narrow" w:hAnsi="Arial Narrow" w:cs="Arial"/>
                <w:sz w:val="22"/>
                <w:szCs w:val="22"/>
                <w:lang w:val="es-ES" w:eastAsia="en-US"/>
              </w:rPr>
              <w:t xml:space="preserve">Palmira </w:t>
            </w:r>
            <w:r w:rsidR="00D56B94">
              <w:rPr>
                <w:rFonts w:ascii="Arial Narrow" w:hAnsi="Arial Narrow" w:cs="Arial"/>
                <w:sz w:val="22"/>
                <w:szCs w:val="22"/>
                <w:lang w:val="es-ES" w:eastAsia="en-US"/>
              </w:rPr>
              <w:t xml:space="preserve"> Valle</w:t>
            </w:r>
            <w:proofErr w:type="gramEnd"/>
            <w:r>
              <w:rPr>
                <w:rFonts w:ascii="Arial Narrow" w:hAnsi="Arial Narrow" w:cs="Arial"/>
                <w:sz w:val="22"/>
                <w:szCs w:val="22"/>
                <w:lang w:val="es-ES" w:eastAsia="en-US"/>
              </w:rPr>
              <w:t xml:space="preserve"> del Cauca.  Siendo las 4:30 </w:t>
            </w:r>
            <w:proofErr w:type="spellStart"/>
            <w:r>
              <w:rPr>
                <w:rFonts w:ascii="Arial Narrow" w:hAnsi="Arial Narrow" w:cs="Arial"/>
                <w:sz w:val="22"/>
                <w:szCs w:val="22"/>
                <w:lang w:val="es-ES" w:eastAsia="en-US"/>
              </w:rPr>
              <w:t>p.m</w:t>
            </w:r>
            <w:proofErr w:type="spellEnd"/>
          </w:p>
          <w:p w:rsidR="009D365C" w:rsidRDefault="009D365C" w:rsidP="00F657E1">
            <w:pPr>
              <w:spacing w:after="200"/>
              <w:jc w:val="both"/>
              <w:rPr>
                <w:rFonts w:ascii="Arial Narrow" w:hAnsi="Arial Narrow" w:cs="Arial"/>
                <w:b/>
                <w:sz w:val="22"/>
                <w:szCs w:val="22"/>
                <w:lang w:val="es-ES" w:eastAsia="en-US"/>
              </w:rPr>
            </w:pPr>
          </w:p>
          <w:p w:rsidR="00AB47FE" w:rsidRDefault="00DC33CA" w:rsidP="00B45FE9">
            <w:pPr>
              <w:spacing w:after="200"/>
              <w:jc w:val="both"/>
              <w:rPr>
                <w:rFonts w:ascii="Arial Narrow" w:hAnsi="Arial Narrow" w:cs="Arial"/>
                <w:b/>
                <w:sz w:val="22"/>
                <w:szCs w:val="22"/>
                <w:lang w:val="es-ES" w:eastAsia="en-US"/>
              </w:rPr>
            </w:pPr>
            <w:r>
              <w:rPr>
                <w:rFonts w:ascii="Arial Narrow" w:hAnsi="Arial Narrow" w:cs="Arial"/>
                <w:b/>
                <w:sz w:val="22"/>
                <w:szCs w:val="22"/>
                <w:lang w:val="es-ES" w:eastAsia="en-US"/>
              </w:rPr>
              <w:t>Decisiones:</w:t>
            </w:r>
            <w:r w:rsidR="00EE0910">
              <w:rPr>
                <w:rFonts w:ascii="Arial Narrow" w:hAnsi="Arial Narrow" w:cs="Arial"/>
                <w:b/>
                <w:sz w:val="22"/>
                <w:szCs w:val="22"/>
                <w:lang w:val="es-ES" w:eastAsia="en-US"/>
              </w:rPr>
              <w:t xml:space="preserve"> </w:t>
            </w:r>
          </w:p>
          <w:p w:rsidR="00880B41" w:rsidRDefault="00880B41" w:rsidP="00B45FE9">
            <w:pPr>
              <w:spacing w:after="200"/>
              <w:jc w:val="both"/>
              <w:rPr>
                <w:rFonts w:ascii="Arial Narrow" w:hAnsi="Arial Narrow" w:cs="Arial"/>
                <w:b/>
                <w:sz w:val="22"/>
                <w:szCs w:val="22"/>
                <w:lang w:val="es-ES" w:eastAsia="en-US"/>
              </w:rPr>
            </w:pPr>
          </w:p>
          <w:p w:rsidR="00880B41" w:rsidRDefault="00880B41" w:rsidP="00B45FE9">
            <w:pPr>
              <w:spacing w:after="200"/>
              <w:jc w:val="both"/>
              <w:rPr>
                <w:rFonts w:ascii="Arial Narrow" w:hAnsi="Arial Narrow" w:cs="Arial"/>
                <w:b/>
                <w:sz w:val="22"/>
                <w:szCs w:val="22"/>
                <w:lang w:val="es-ES" w:eastAsia="en-US"/>
              </w:rPr>
            </w:pPr>
          </w:p>
          <w:p w:rsidR="00880B41" w:rsidRDefault="00880B41" w:rsidP="00B45FE9">
            <w:pPr>
              <w:spacing w:after="200"/>
              <w:jc w:val="both"/>
              <w:rPr>
                <w:rFonts w:ascii="Arial Narrow" w:hAnsi="Arial Narrow" w:cs="Arial"/>
                <w:b/>
                <w:sz w:val="22"/>
                <w:szCs w:val="22"/>
                <w:lang w:val="es-ES" w:eastAsia="en-US"/>
              </w:rPr>
            </w:pPr>
          </w:p>
          <w:p w:rsidR="00880B41" w:rsidRDefault="00880B41" w:rsidP="00B45FE9">
            <w:pPr>
              <w:spacing w:after="200"/>
              <w:jc w:val="both"/>
              <w:rPr>
                <w:rFonts w:ascii="Arial Narrow" w:hAnsi="Arial Narrow" w:cs="Arial"/>
                <w:b/>
                <w:sz w:val="22"/>
                <w:szCs w:val="22"/>
                <w:lang w:val="es-ES" w:eastAsia="en-US"/>
              </w:rPr>
            </w:pPr>
          </w:p>
          <w:p w:rsidR="00880B41" w:rsidRDefault="00880B41" w:rsidP="00B45FE9">
            <w:pPr>
              <w:spacing w:after="200"/>
              <w:jc w:val="both"/>
              <w:rPr>
                <w:rFonts w:ascii="Arial Narrow" w:hAnsi="Arial Narrow" w:cs="Arial"/>
                <w:b/>
                <w:sz w:val="22"/>
                <w:szCs w:val="22"/>
                <w:lang w:val="es-ES" w:eastAsia="en-US"/>
              </w:rPr>
            </w:pPr>
          </w:p>
          <w:p w:rsidR="00880B41" w:rsidRDefault="00880B41" w:rsidP="00B45FE9">
            <w:pPr>
              <w:spacing w:after="200"/>
              <w:jc w:val="both"/>
              <w:rPr>
                <w:rFonts w:ascii="Arial Narrow" w:hAnsi="Arial Narrow" w:cs="Arial"/>
                <w:b/>
                <w:sz w:val="22"/>
                <w:szCs w:val="22"/>
                <w:lang w:val="es-ES" w:eastAsia="en-US"/>
              </w:rPr>
            </w:pPr>
          </w:p>
          <w:p w:rsidR="00880B41" w:rsidRDefault="00880B41" w:rsidP="00B45FE9">
            <w:pPr>
              <w:spacing w:after="200"/>
              <w:jc w:val="both"/>
              <w:rPr>
                <w:rFonts w:ascii="Arial Narrow" w:hAnsi="Arial Narrow" w:cs="Arial"/>
                <w:b/>
                <w:sz w:val="22"/>
                <w:szCs w:val="22"/>
                <w:lang w:val="es-ES" w:eastAsia="en-US"/>
              </w:rPr>
            </w:pPr>
          </w:p>
          <w:p w:rsidR="00880B41" w:rsidRDefault="00880B41" w:rsidP="00B45FE9">
            <w:pPr>
              <w:spacing w:after="200"/>
              <w:jc w:val="both"/>
              <w:rPr>
                <w:rFonts w:ascii="Arial Narrow" w:hAnsi="Arial Narrow" w:cs="Arial"/>
                <w:b/>
                <w:sz w:val="22"/>
                <w:szCs w:val="22"/>
                <w:lang w:val="es-ES" w:eastAsia="en-US"/>
              </w:rPr>
            </w:pPr>
          </w:p>
          <w:p w:rsidR="00880B41" w:rsidRDefault="00880B41" w:rsidP="00B45FE9">
            <w:pPr>
              <w:spacing w:after="200"/>
              <w:jc w:val="both"/>
              <w:rPr>
                <w:rFonts w:ascii="Arial Narrow" w:hAnsi="Arial Narrow" w:cs="Arial"/>
                <w:b/>
                <w:sz w:val="22"/>
                <w:szCs w:val="22"/>
                <w:lang w:val="es-ES" w:eastAsia="en-US"/>
              </w:rPr>
            </w:pPr>
          </w:p>
          <w:p w:rsidR="00880B41" w:rsidRDefault="00880B41" w:rsidP="00B45FE9">
            <w:pPr>
              <w:spacing w:after="200"/>
              <w:jc w:val="both"/>
              <w:rPr>
                <w:rFonts w:ascii="Arial Narrow" w:hAnsi="Arial Narrow" w:cs="Arial"/>
                <w:b/>
                <w:sz w:val="22"/>
                <w:szCs w:val="22"/>
                <w:lang w:val="es-ES" w:eastAsia="en-US"/>
              </w:rPr>
            </w:pPr>
          </w:p>
          <w:p w:rsidR="00880B41" w:rsidRDefault="00880B41" w:rsidP="00B45FE9">
            <w:pPr>
              <w:spacing w:after="200"/>
              <w:jc w:val="both"/>
              <w:rPr>
                <w:rFonts w:ascii="Arial Narrow" w:hAnsi="Arial Narrow" w:cs="Arial"/>
                <w:b/>
                <w:sz w:val="22"/>
                <w:szCs w:val="22"/>
                <w:lang w:val="es-ES" w:eastAsia="en-US"/>
              </w:rPr>
            </w:pPr>
          </w:p>
          <w:p w:rsidR="00880B41" w:rsidRDefault="00880B41" w:rsidP="00B45FE9">
            <w:pPr>
              <w:spacing w:after="200"/>
              <w:jc w:val="both"/>
              <w:rPr>
                <w:rFonts w:ascii="Arial Narrow" w:hAnsi="Arial Narrow" w:cs="Arial"/>
                <w:b/>
                <w:sz w:val="22"/>
                <w:szCs w:val="22"/>
                <w:lang w:val="es-ES" w:eastAsia="en-US"/>
              </w:rPr>
            </w:pPr>
          </w:p>
          <w:p w:rsidR="00880B41" w:rsidRDefault="00880B41" w:rsidP="00B45FE9">
            <w:pPr>
              <w:spacing w:after="200"/>
              <w:jc w:val="both"/>
              <w:rPr>
                <w:rFonts w:ascii="Arial Narrow" w:hAnsi="Arial Narrow" w:cs="Arial"/>
                <w:b/>
                <w:sz w:val="22"/>
                <w:szCs w:val="22"/>
                <w:lang w:val="es-ES" w:eastAsia="en-US"/>
              </w:rPr>
            </w:pPr>
          </w:p>
          <w:p w:rsidR="00880B41" w:rsidRDefault="00880B41" w:rsidP="00B45FE9">
            <w:pPr>
              <w:spacing w:after="200"/>
              <w:jc w:val="both"/>
              <w:rPr>
                <w:rFonts w:ascii="Arial Narrow" w:hAnsi="Arial Narrow" w:cs="Arial"/>
                <w:b/>
                <w:sz w:val="22"/>
                <w:szCs w:val="22"/>
                <w:lang w:val="es-ES" w:eastAsia="en-US"/>
              </w:rPr>
            </w:pPr>
          </w:p>
          <w:p w:rsidR="00880B41" w:rsidRDefault="00880B41" w:rsidP="00B45FE9">
            <w:pPr>
              <w:spacing w:after="200"/>
              <w:jc w:val="both"/>
              <w:rPr>
                <w:rFonts w:ascii="Arial Narrow" w:hAnsi="Arial Narrow" w:cs="Arial"/>
                <w:b/>
                <w:sz w:val="22"/>
                <w:szCs w:val="22"/>
                <w:lang w:val="es-ES" w:eastAsia="en-US"/>
              </w:rPr>
            </w:pPr>
          </w:p>
          <w:p w:rsidR="00880B41" w:rsidRDefault="00880B41" w:rsidP="00B45FE9">
            <w:pPr>
              <w:spacing w:after="200"/>
              <w:jc w:val="both"/>
              <w:rPr>
                <w:rFonts w:ascii="Arial Narrow" w:hAnsi="Arial Narrow" w:cs="Arial"/>
                <w:b/>
                <w:sz w:val="22"/>
                <w:szCs w:val="22"/>
                <w:lang w:val="es-ES" w:eastAsia="en-US"/>
              </w:rPr>
            </w:pPr>
          </w:p>
          <w:p w:rsidR="00880B41" w:rsidRDefault="00880B41" w:rsidP="00B45FE9">
            <w:pPr>
              <w:spacing w:after="200"/>
              <w:jc w:val="both"/>
              <w:rPr>
                <w:rFonts w:ascii="Arial Narrow" w:hAnsi="Arial Narrow" w:cs="Arial"/>
                <w:b/>
                <w:sz w:val="22"/>
                <w:szCs w:val="22"/>
                <w:lang w:val="es-ES" w:eastAsia="en-US"/>
              </w:rPr>
            </w:pPr>
          </w:p>
          <w:p w:rsidR="00880B41" w:rsidRDefault="00880B41" w:rsidP="00B45FE9">
            <w:pPr>
              <w:spacing w:after="200"/>
              <w:jc w:val="both"/>
              <w:rPr>
                <w:rFonts w:ascii="Arial Narrow" w:hAnsi="Arial Narrow" w:cs="Arial"/>
                <w:b/>
                <w:sz w:val="22"/>
                <w:szCs w:val="22"/>
                <w:lang w:val="es-ES" w:eastAsia="en-US"/>
              </w:rPr>
            </w:pPr>
          </w:p>
          <w:p w:rsidR="00880B41" w:rsidRPr="00880B41" w:rsidRDefault="00880B41" w:rsidP="00B45FE9">
            <w:pPr>
              <w:spacing w:after="200"/>
              <w:jc w:val="both"/>
              <w:rPr>
                <w:rFonts w:ascii="Arial Narrow" w:hAnsi="Arial Narrow" w:cs="Arial"/>
                <w:b/>
                <w:sz w:val="22"/>
                <w:szCs w:val="22"/>
                <w:lang w:val="es-ES" w:eastAsia="en-US"/>
              </w:rPr>
            </w:pPr>
            <w:bookmarkStart w:id="0" w:name="_GoBack"/>
            <w:bookmarkEnd w:id="0"/>
          </w:p>
        </w:tc>
      </w:tr>
      <w:tr w:rsidR="00672D98" w:rsidRPr="005B0A19" w:rsidTr="001F36C2">
        <w:trPr>
          <w:trHeight w:val="340"/>
        </w:trPr>
        <w:tc>
          <w:tcPr>
            <w:tcW w:w="4077" w:type="dxa"/>
            <w:gridSpan w:val="3"/>
            <w:vAlign w:val="center"/>
          </w:tcPr>
          <w:p w:rsidR="00672D98" w:rsidRPr="0058234B" w:rsidRDefault="001F36C2" w:rsidP="001F36C2">
            <w:pPr>
              <w:jc w:val="center"/>
              <w:rPr>
                <w:rFonts w:ascii="Arial Narrow" w:hAnsi="Arial Narrow" w:cs="Arial"/>
                <w:b/>
                <w:sz w:val="22"/>
                <w:szCs w:val="22"/>
                <w:lang w:val="es-ES" w:eastAsia="en-US"/>
              </w:rPr>
            </w:pPr>
            <w:r w:rsidRPr="0058234B">
              <w:rPr>
                <w:rFonts w:ascii="Arial Narrow" w:hAnsi="Arial Narrow" w:cs="Arial"/>
                <w:b/>
                <w:sz w:val="22"/>
                <w:szCs w:val="22"/>
                <w:lang w:val="es-ES" w:eastAsia="en-US"/>
              </w:rPr>
              <w:lastRenderedPageBreak/>
              <w:t>Compromisos</w:t>
            </w:r>
            <w:r>
              <w:rPr>
                <w:rFonts w:ascii="Arial Narrow" w:hAnsi="Arial Narrow" w:cs="Arial"/>
                <w:b/>
                <w:sz w:val="22"/>
                <w:szCs w:val="22"/>
                <w:lang w:val="es-ES" w:eastAsia="en-US"/>
              </w:rPr>
              <w:t xml:space="preserve"> / tareas</w:t>
            </w:r>
          </w:p>
        </w:tc>
        <w:tc>
          <w:tcPr>
            <w:tcW w:w="2835" w:type="dxa"/>
            <w:gridSpan w:val="3"/>
            <w:vAlign w:val="center"/>
          </w:tcPr>
          <w:p w:rsidR="00672D98" w:rsidRPr="0058234B" w:rsidRDefault="001F36C2" w:rsidP="001F36C2">
            <w:pPr>
              <w:jc w:val="center"/>
              <w:rPr>
                <w:rFonts w:ascii="Arial Narrow" w:hAnsi="Arial Narrow" w:cs="Arial"/>
                <w:b/>
                <w:sz w:val="22"/>
                <w:szCs w:val="22"/>
                <w:lang w:val="es-ES" w:eastAsia="en-US"/>
              </w:rPr>
            </w:pPr>
            <w:r w:rsidRPr="0058234B">
              <w:rPr>
                <w:rFonts w:ascii="Arial Narrow" w:hAnsi="Arial Narrow" w:cs="Arial"/>
                <w:b/>
                <w:sz w:val="22"/>
                <w:szCs w:val="22"/>
                <w:lang w:val="es-ES" w:eastAsia="en-US"/>
              </w:rPr>
              <w:t>Responsables</w:t>
            </w:r>
          </w:p>
        </w:tc>
        <w:tc>
          <w:tcPr>
            <w:tcW w:w="2840" w:type="dxa"/>
            <w:gridSpan w:val="2"/>
            <w:vAlign w:val="center"/>
          </w:tcPr>
          <w:p w:rsidR="00672D98" w:rsidRPr="0058234B" w:rsidRDefault="001F36C2" w:rsidP="001F36C2">
            <w:pPr>
              <w:jc w:val="center"/>
              <w:rPr>
                <w:rFonts w:ascii="Arial Narrow" w:hAnsi="Arial Narrow" w:cs="Arial"/>
                <w:b/>
                <w:sz w:val="22"/>
                <w:szCs w:val="22"/>
                <w:lang w:val="es-ES" w:eastAsia="en-US"/>
              </w:rPr>
            </w:pPr>
            <w:r w:rsidRPr="0058234B">
              <w:rPr>
                <w:rFonts w:ascii="Arial Narrow" w:hAnsi="Arial Narrow" w:cs="Arial"/>
                <w:b/>
                <w:sz w:val="22"/>
                <w:szCs w:val="22"/>
                <w:lang w:val="es-ES" w:eastAsia="en-US"/>
              </w:rPr>
              <w:t>Fechas</w:t>
            </w:r>
          </w:p>
        </w:tc>
      </w:tr>
      <w:tr w:rsidR="00672D98" w:rsidRPr="005B0A19" w:rsidTr="009D365C">
        <w:trPr>
          <w:trHeight w:val="778"/>
        </w:trPr>
        <w:tc>
          <w:tcPr>
            <w:tcW w:w="4077" w:type="dxa"/>
            <w:gridSpan w:val="3"/>
            <w:vAlign w:val="center"/>
          </w:tcPr>
          <w:p w:rsidR="00672D98" w:rsidRPr="005B0A19" w:rsidRDefault="00672D98" w:rsidP="001F36C2">
            <w:pPr>
              <w:rPr>
                <w:rFonts w:ascii="Arial Narrow" w:hAnsi="Arial Narrow" w:cs="Arial"/>
                <w:sz w:val="22"/>
                <w:szCs w:val="22"/>
                <w:lang w:val="es-ES" w:eastAsia="en-US"/>
              </w:rPr>
            </w:pPr>
          </w:p>
        </w:tc>
        <w:tc>
          <w:tcPr>
            <w:tcW w:w="2835" w:type="dxa"/>
            <w:gridSpan w:val="3"/>
            <w:vAlign w:val="center"/>
          </w:tcPr>
          <w:p w:rsidR="00797CB7" w:rsidRPr="005B0A19" w:rsidRDefault="00797CB7" w:rsidP="001F36C2">
            <w:pPr>
              <w:rPr>
                <w:rFonts w:ascii="Arial Narrow" w:hAnsi="Arial Narrow" w:cs="Arial"/>
                <w:sz w:val="22"/>
                <w:szCs w:val="22"/>
                <w:lang w:val="es-ES" w:eastAsia="en-US"/>
              </w:rPr>
            </w:pPr>
          </w:p>
        </w:tc>
        <w:tc>
          <w:tcPr>
            <w:tcW w:w="2840" w:type="dxa"/>
            <w:gridSpan w:val="2"/>
            <w:vAlign w:val="center"/>
          </w:tcPr>
          <w:p w:rsidR="00672D98" w:rsidRPr="005B0A19" w:rsidRDefault="00672D98" w:rsidP="001F36C2">
            <w:pPr>
              <w:rPr>
                <w:rFonts w:ascii="Arial Narrow" w:hAnsi="Arial Narrow" w:cs="Arial"/>
                <w:sz w:val="22"/>
                <w:szCs w:val="22"/>
                <w:lang w:val="es-ES" w:eastAsia="en-US"/>
              </w:rPr>
            </w:pPr>
          </w:p>
        </w:tc>
      </w:tr>
      <w:tr w:rsidR="009D365C" w:rsidRPr="005B0A19" w:rsidTr="009D365C">
        <w:trPr>
          <w:trHeight w:val="777"/>
        </w:trPr>
        <w:tc>
          <w:tcPr>
            <w:tcW w:w="4077" w:type="dxa"/>
            <w:gridSpan w:val="3"/>
            <w:vAlign w:val="center"/>
          </w:tcPr>
          <w:p w:rsidR="009D365C" w:rsidRPr="005B0A19" w:rsidRDefault="009D365C" w:rsidP="001F36C2">
            <w:pPr>
              <w:rPr>
                <w:rFonts w:ascii="Arial Narrow" w:hAnsi="Arial Narrow" w:cs="Arial"/>
                <w:sz w:val="22"/>
                <w:szCs w:val="22"/>
                <w:lang w:val="es-ES" w:eastAsia="en-US"/>
              </w:rPr>
            </w:pPr>
          </w:p>
        </w:tc>
        <w:tc>
          <w:tcPr>
            <w:tcW w:w="2835" w:type="dxa"/>
            <w:gridSpan w:val="3"/>
            <w:vAlign w:val="center"/>
          </w:tcPr>
          <w:p w:rsidR="009D365C" w:rsidRPr="005B0A19" w:rsidRDefault="009D365C" w:rsidP="001F36C2">
            <w:pPr>
              <w:rPr>
                <w:rFonts w:ascii="Arial Narrow" w:hAnsi="Arial Narrow" w:cs="Arial"/>
                <w:sz w:val="22"/>
                <w:szCs w:val="22"/>
                <w:lang w:val="es-ES" w:eastAsia="en-US"/>
              </w:rPr>
            </w:pPr>
          </w:p>
        </w:tc>
        <w:tc>
          <w:tcPr>
            <w:tcW w:w="2840" w:type="dxa"/>
            <w:gridSpan w:val="2"/>
            <w:vAlign w:val="center"/>
          </w:tcPr>
          <w:p w:rsidR="009D365C" w:rsidRPr="005B0A19" w:rsidRDefault="009D365C" w:rsidP="001F36C2">
            <w:pPr>
              <w:rPr>
                <w:rFonts w:ascii="Arial Narrow" w:hAnsi="Arial Narrow" w:cs="Arial"/>
                <w:sz w:val="22"/>
                <w:szCs w:val="22"/>
                <w:lang w:val="es-ES" w:eastAsia="en-US"/>
              </w:rPr>
            </w:pPr>
          </w:p>
        </w:tc>
      </w:tr>
      <w:tr w:rsidR="00CD442E" w:rsidRPr="005B0A19" w:rsidTr="009D365C">
        <w:trPr>
          <w:trHeight w:val="777"/>
        </w:trPr>
        <w:tc>
          <w:tcPr>
            <w:tcW w:w="4077" w:type="dxa"/>
            <w:gridSpan w:val="3"/>
            <w:vAlign w:val="center"/>
          </w:tcPr>
          <w:p w:rsidR="00CD442E" w:rsidRPr="005B0A19" w:rsidRDefault="00CD442E" w:rsidP="001F36C2">
            <w:pPr>
              <w:rPr>
                <w:rFonts w:ascii="Arial Narrow" w:hAnsi="Arial Narrow" w:cs="Arial"/>
                <w:sz w:val="22"/>
                <w:szCs w:val="22"/>
                <w:lang w:val="es-ES" w:eastAsia="en-US"/>
              </w:rPr>
            </w:pPr>
          </w:p>
        </w:tc>
        <w:tc>
          <w:tcPr>
            <w:tcW w:w="2835" w:type="dxa"/>
            <w:gridSpan w:val="3"/>
            <w:vAlign w:val="center"/>
          </w:tcPr>
          <w:p w:rsidR="00CD442E" w:rsidRPr="005B0A19" w:rsidRDefault="00CD442E" w:rsidP="001F36C2">
            <w:pPr>
              <w:rPr>
                <w:rFonts w:ascii="Arial Narrow" w:hAnsi="Arial Narrow" w:cs="Arial"/>
                <w:sz w:val="22"/>
                <w:szCs w:val="22"/>
                <w:lang w:val="es-ES" w:eastAsia="en-US"/>
              </w:rPr>
            </w:pPr>
          </w:p>
        </w:tc>
        <w:tc>
          <w:tcPr>
            <w:tcW w:w="2840" w:type="dxa"/>
            <w:gridSpan w:val="2"/>
            <w:vAlign w:val="center"/>
          </w:tcPr>
          <w:p w:rsidR="00CD442E" w:rsidRPr="005B0A19" w:rsidRDefault="00CD442E" w:rsidP="001F36C2">
            <w:pPr>
              <w:rPr>
                <w:rFonts w:ascii="Arial Narrow" w:hAnsi="Arial Narrow" w:cs="Arial"/>
                <w:sz w:val="22"/>
                <w:szCs w:val="22"/>
                <w:lang w:val="es-ES" w:eastAsia="en-US"/>
              </w:rPr>
            </w:pPr>
          </w:p>
        </w:tc>
      </w:tr>
      <w:tr w:rsidR="00CD442E" w:rsidRPr="005B0A19" w:rsidTr="009D365C">
        <w:trPr>
          <w:trHeight w:val="777"/>
        </w:trPr>
        <w:tc>
          <w:tcPr>
            <w:tcW w:w="4077" w:type="dxa"/>
            <w:gridSpan w:val="3"/>
            <w:vAlign w:val="center"/>
          </w:tcPr>
          <w:p w:rsidR="00CD442E" w:rsidRPr="005B0A19" w:rsidRDefault="00CD442E" w:rsidP="001F36C2">
            <w:pPr>
              <w:rPr>
                <w:rFonts w:ascii="Arial Narrow" w:hAnsi="Arial Narrow" w:cs="Arial"/>
                <w:sz w:val="22"/>
                <w:szCs w:val="22"/>
                <w:lang w:val="es-ES" w:eastAsia="en-US"/>
              </w:rPr>
            </w:pPr>
          </w:p>
        </w:tc>
        <w:tc>
          <w:tcPr>
            <w:tcW w:w="2835" w:type="dxa"/>
            <w:gridSpan w:val="3"/>
            <w:vAlign w:val="center"/>
          </w:tcPr>
          <w:p w:rsidR="00CD442E" w:rsidRPr="005B0A19" w:rsidRDefault="00CD442E" w:rsidP="001F36C2">
            <w:pPr>
              <w:rPr>
                <w:rFonts w:ascii="Arial Narrow" w:hAnsi="Arial Narrow" w:cs="Arial"/>
                <w:sz w:val="22"/>
                <w:szCs w:val="22"/>
                <w:lang w:val="es-ES" w:eastAsia="en-US"/>
              </w:rPr>
            </w:pPr>
          </w:p>
        </w:tc>
        <w:tc>
          <w:tcPr>
            <w:tcW w:w="2840" w:type="dxa"/>
            <w:gridSpan w:val="2"/>
            <w:vAlign w:val="center"/>
          </w:tcPr>
          <w:p w:rsidR="00CD442E" w:rsidRPr="005B0A19" w:rsidRDefault="00CD442E" w:rsidP="001F36C2">
            <w:pPr>
              <w:rPr>
                <w:rFonts w:ascii="Arial Narrow" w:hAnsi="Arial Narrow" w:cs="Arial"/>
                <w:sz w:val="22"/>
                <w:szCs w:val="22"/>
                <w:lang w:val="es-ES" w:eastAsia="en-US"/>
              </w:rPr>
            </w:pPr>
          </w:p>
        </w:tc>
      </w:tr>
      <w:tr w:rsidR="0058234B" w:rsidRPr="005B0A19" w:rsidTr="009D365C">
        <w:trPr>
          <w:trHeight w:val="777"/>
        </w:trPr>
        <w:tc>
          <w:tcPr>
            <w:tcW w:w="4077" w:type="dxa"/>
            <w:gridSpan w:val="3"/>
            <w:vAlign w:val="center"/>
          </w:tcPr>
          <w:p w:rsidR="0058234B" w:rsidRPr="005B0A19" w:rsidRDefault="0058234B" w:rsidP="001F36C2">
            <w:pPr>
              <w:rPr>
                <w:rFonts w:ascii="Arial Narrow" w:hAnsi="Arial Narrow" w:cs="Arial"/>
                <w:sz w:val="22"/>
                <w:szCs w:val="22"/>
                <w:lang w:val="es-ES" w:eastAsia="en-US"/>
              </w:rPr>
            </w:pPr>
          </w:p>
        </w:tc>
        <w:tc>
          <w:tcPr>
            <w:tcW w:w="2835" w:type="dxa"/>
            <w:gridSpan w:val="3"/>
            <w:vAlign w:val="center"/>
          </w:tcPr>
          <w:p w:rsidR="0058234B" w:rsidRPr="005B0A19" w:rsidRDefault="0058234B" w:rsidP="001F36C2">
            <w:pPr>
              <w:rPr>
                <w:rFonts w:ascii="Arial Narrow" w:hAnsi="Arial Narrow" w:cs="Arial"/>
                <w:sz w:val="22"/>
                <w:szCs w:val="22"/>
                <w:lang w:val="es-ES" w:eastAsia="en-US"/>
              </w:rPr>
            </w:pPr>
          </w:p>
        </w:tc>
        <w:tc>
          <w:tcPr>
            <w:tcW w:w="2840" w:type="dxa"/>
            <w:gridSpan w:val="2"/>
            <w:vAlign w:val="center"/>
          </w:tcPr>
          <w:p w:rsidR="0058234B" w:rsidRPr="005B0A19" w:rsidRDefault="0058234B" w:rsidP="001F36C2">
            <w:pPr>
              <w:rPr>
                <w:rFonts w:ascii="Arial Narrow" w:hAnsi="Arial Narrow" w:cs="Arial"/>
                <w:sz w:val="22"/>
                <w:szCs w:val="22"/>
                <w:lang w:val="es-ES" w:eastAsia="en-US"/>
              </w:rPr>
            </w:pPr>
          </w:p>
        </w:tc>
      </w:tr>
      <w:tr w:rsidR="0058234B" w:rsidRPr="005B0A19" w:rsidTr="009D365C">
        <w:trPr>
          <w:trHeight w:val="777"/>
        </w:trPr>
        <w:tc>
          <w:tcPr>
            <w:tcW w:w="4077" w:type="dxa"/>
            <w:gridSpan w:val="3"/>
            <w:vAlign w:val="center"/>
          </w:tcPr>
          <w:p w:rsidR="0058234B" w:rsidRPr="005B0A19" w:rsidRDefault="0058234B" w:rsidP="001F36C2">
            <w:pPr>
              <w:rPr>
                <w:rFonts w:ascii="Arial Narrow" w:hAnsi="Arial Narrow" w:cs="Arial"/>
                <w:sz w:val="22"/>
                <w:szCs w:val="22"/>
                <w:lang w:val="es-ES" w:eastAsia="en-US"/>
              </w:rPr>
            </w:pPr>
          </w:p>
        </w:tc>
        <w:tc>
          <w:tcPr>
            <w:tcW w:w="2835" w:type="dxa"/>
            <w:gridSpan w:val="3"/>
            <w:vAlign w:val="center"/>
          </w:tcPr>
          <w:p w:rsidR="0058234B" w:rsidRPr="005B0A19" w:rsidRDefault="0058234B" w:rsidP="001F36C2">
            <w:pPr>
              <w:rPr>
                <w:rFonts w:ascii="Arial Narrow" w:hAnsi="Arial Narrow" w:cs="Arial"/>
                <w:sz w:val="22"/>
                <w:szCs w:val="22"/>
                <w:lang w:val="es-ES" w:eastAsia="en-US"/>
              </w:rPr>
            </w:pPr>
          </w:p>
        </w:tc>
        <w:tc>
          <w:tcPr>
            <w:tcW w:w="2840" w:type="dxa"/>
            <w:gridSpan w:val="2"/>
            <w:vAlign w:val="center"/>
          </w:tcPr>
          <w:p w:rsidR="0058234B" w:rsidRPr="005B0A19" w:rsidRDefault="0058234B" w:rsidP="001F36C2">
            <w:pPr>
              <w:rPr>
                <w:rFonts w:ascii="Arial Narrow" w:hAnsi="Arial Narrow" w:cs="Arial"/>
                <w:sz w:val="22"/>
                <w:szCs w:val="22"/>
                <w:lang w:val="es-ES" w:eastAsia="en-US"/>
              </w:rPr>
            </w:pPr>
          </w:p>
        </w:tc>
      </w:tr>
      <w:tr w:rsidR="0058234B" w:rsidRPr="005B0A19" w:rsidTr="009D365C">
        <w:trPr>
          <w:trHeight w:val="777"/>
        </w:trPr>
        <w:tc>
          <w:tcPr>
            <w:tcW w:w="4077" w:type="dxa"/>
            <w:gridSpan w:val="3"/>
            <w:vAlign w:val="center"/>
          </w:tcPr>
          <w:p w:rsidR="0058234B" w:rsidRPr="005B0A19" w:rsidRDefault="0058234B" w:rsidP="001F36C2">
            <w:pPr>
              <w:rPr>
                <w:rFonts w:ascii="Arial Narrow" w:hAnsi="Arial Narrow" w:cs="Arial"/>
                <w:sz w:val="22"/>
                <w:szCs w:val="22"/>
                <w:lang w:val="es-ES" w:eastAsia="en-US"/>
              </w:rPr>
            </w:pPr>
          </w:p>
        </w:tc>
        <w:tc>
          <w:tcPr>
            <w:tcW w:w="2835" w:type="dxa"/>
            <w:gridSpan w:val="3"/>
            <w:vAlign w:val="center"/>
          </w:tcPr>
          <w:p w:rsidR="0058234B" w:rsidRPr="005B0A19" w:rsidRDefault="0058234B" w:rsidP="001F36C2">
            <w:pPr>
              <w:rPr>
                <w:rFonts w:ascii="Arial Narrow" w:hAnsi="Arial Narrow" w:cs="Arial"/>
                <w:sz w:val="22"/>
                <w:szCs w:val="22"/>
                <w:lang w:val="es-ES" w:eastAsia="en-US"/>
              </w:rPr>
            </w:pPr>
          </w:p>
        </w:tc>
        <w:tc>
          <w:tcPr>
            <w:tcW w:w="2840" w:type="dxa"/>
            <w:gridSpan w:val="2"/>
            <w:vAlign w:val="center"/>
          </w:tcPr>
          <w:p w:rsidR="0058234B" w:rsidRPr="005B0A19" w:rsidRDefault="0058234B" w:rsidP="001F36C2">
            <w:pPr>
              <w:rPr>
                <w:rFonts w:ascii="Arial Narrow" w:hAnsi="Arial Narrow" w:cs="Arial"/>
                <w:sz w:val="22"/>
                <w:szCs w:val="22"/>
                <w:lang w:val="es-ES" w:eastAsia="en-US"/>
              </w:rPr>
            </w:pPr>
          </w:p>
        </w:tc>
      </w:tr>
      <w:tr w:rsidR="001F36C2" w:rsidRPr="005B0A19" w:rsidTr="001F36C2">
        <w:trPr>
          <w:trHeight w:val="340"/>
        </w:trPr>
        <w:tc>
          <w:tcPr>
            <w:tcW w:w="9752" w:type="dxa"/>
            <w:gridSpan w:val="8"/>
            <w:vAlign w:val="center"/>
          </w:tcPr>
          <w:p w:rsidR="001F36C2" w:rsidRPr="00975F35" w:rsidRDefault="00EE0910" w:rsidP="00955CE3">
            <w:pPr>
              <w:jc w:val="center"/>
              <w:rPr>
                <w:rFonts w:ascii="Arial Narrow" w:hAnsi="Arial Narrow" w:cs="Arial"/>
                <w:b/>
                <w:sz w:val="22"/>
                <w:szCs w:val="22"/>
                <w:lang w:val="es-ES" w:eastAsia="en-US"/>
              </w:rPr>
            </w:pPr>
            <w:r w:rsidRPr="00975F35">
              <w:rPr>
                <w:rFonts w:ascii="Arial Narrow" w:hAnsi="Arial Narrow" w:cs="Arial"/>
                <w:b/>
                <w:sz w:val="22"/>
                <w:szCs w:val="22"/>
                <w:lang w:val="es-ES" w:eastAsia="en-US"/>
              </w:rPr>
              <w:lastRenderedPageBreak/>
              <w:t xml:space="preserve">FIRMA ASISTENTES </w:t>
            </w:r>
          </w:p>
        </w:tc>
      </w:tr>
      <w:tr w:rsidR="001F36C2" w:rsidRPr="005B0A19" w:rsidTr="00EE0910">
        <w:trPr>
          <w:trHeight w:val="340"/>
        </w:trPr>
        <w:tc>
          <w:tcPr>
            <w:tcW w:w="3085" w:type="dxa"/>
            <w:gridSpan w:val="2"/>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Nombre</w:t>
            </w:r>
          </w:p>
        </w:tc>
        <w:tc>
          <w:tcPr>
            <w:tcW w:w="2693" w:type="dxa"/>
            <w:gridSpan w:val="3"/>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Cargo / Dependencia</w:t>
            </w:r>
          </w:p>
        </w:tc>
        <w:tc>
          <w:tcPr>
            <w:tcW w:w="2127" w:type="dxa"/>
            <w:gridSpan w:val="2"/>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Entidad</w:t>
            </w:r>
          </w:p>
        </w:tc>
        <w:tc>
          <w:tcPr>
            <w:tcW w:w="1847" w:type="dxa"/>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Firma</w:t>
            </w:r>
          </w:p>
        </w:tc>
      </w:tr>
      <w:tr w:rsidR="001F36C2" w:rsidRPr="005B0A19" w:rsidTr="00EE0910">
        <w:trPr>
          <w:trHeight w:val="340"/>
        </w:trPr>
        <w:tc>
          <w:tcPr>
            <w:tcW w:w="3085" w:type="dxa"/>
            <w:gridSpan w:val="2"/>
            <w:vAlign w:val="center"/>
          </w:tcPr>
          <w:p w:rsidR="001F36C2" w:rsidRDefault="001F36C2" w:rsidP="001F36C2">
            <w:pPr>
              <w:rPr>
                <w:rFonts w:ascii="Arial Narrow" w:hAnsi="Arial Narrow" w:cs="Arial"/>
                <w:sz w:val="22"/>
                <w:szCs w:val="22"/>
                <w:lang w:val="es-ES" w:eastAsia="en-US"/>
              </w:rPr>
            </w:pPr>
          </w:p>
        </w:tc>
        <w:tc>
          <w:tcPr>
            <w:tcW w:w="2693" w:type="dxa"/>
            <w:gridSpan w:val="3"/>
            <w:vAlign w:val="center"/>
          </w:tcPr>
          <w:p w:rsidR="001F36C2" w:rsidRDefault="001F36C2" w:rsidP="001F36C2">
            <w:pPr>
              <w:rPr>
                <w:rFonts w:ascii="Arial Narrow" w:hAnsi="Arial Narrow" w:cs="Arial"/>
                <w:sz w:val="22"/>
                <w:szCs w:val="22"/>
                <w:lang w:val="es-ES" w:eastAsia="en-US"/>
              </w:rPr>
            </w:pPr>
          </w:p>
        </w:tc>
        <w:tc>
          <w:tcPr>
            <w:tcW w:w="2127" w:type="dxa"/>
            <w:gridSpan w:val="2"/>
            <w:vAlign w:val="center"/>
          </w:tcPr>
          <w:p w:rsidR="001F36C2" w:rsidRPr="005B0A19" w:rsidRDefault="001F36C2" w:rsidP="001F36C2">
            <w:pPr>
              <w:rPr>
                <w:rFonts w:ascii="Arial Narrow" w:hAnsi="Arial Narrow" w:cs="Arial"/>
                <w:sz w:val="22"/>
                <w:szCs w:val="22"/>
                <w:lang w:val="es-ES" w:eastAsia="en-US"/>
              </w:rPr>
            </w:pPr>
          </w:p>
        </w:tc>
        <w:tc>
          <w:tcPr>
            <w:tcW w:w="1847" w:type="dxa"/>
            <w:vAlign w:val="center"/>
          </w:tcPr>
          <w:p w:rsidR="001F36C2" w:rsidRDefault="001F36C2" w:rsidP="001F36C2">
            <w:pPr>
              <w:rPr>
                <w:rFonts w:ascii="Arial Narrow" w:hAnsi="Arial Narrow" w:cs="Arial"/>
                <w:sz w:val="22"/>
                <w:szCs w:val="22"/>
                <w:lang w:val="es-ES" w:eastAsia="en-US"/>
              </w:rPr>
            </w:pPr>
          </w:p>
        </w:tc>
      </w:tr>
      <w:tr w:rsidR="00EE0910" w:rsidRPr="005B0A19" w:rsidTr="00EE0910">
        <w:trPr>
          <w:trHeight w:val="340"/>
        </w:trPr>
        <w:tc>
          <w:tcPr>
            <w:tcW w:w="3085" w:type="dxa"/>
            <w:gridSpan w:val="2"/>
            <w:vAlign w:val="center"/>
          </w:tcPr>
          <w:p w:rsidR="00EE0910" w:rsidRDefault="00EE0910" w:rsidP="001F36C2">
            <w:pPr>
              <w:rPr>
                <w:rFonts w:ascii="Arial Narrow" w:hAnsi="Arial Narrow" w:cs="Arial"/>
                <w:sz w:val="22"/>
                <w:szCs w:val="22"/>
                <w:lang w:val="es-ES" w:eastAsia="en-US"/>
              </w:rPr>
            </w:pPr>
          </w:p>
        </w:tc>
        <w:tc>
          <w:tcPr>
            <w:tcW w:w="2693" w:type="dxa"/>
            <w:gridSpan w:val="3"/>
            <w:vAlign w:val="center"/>
          </w:tcPr>
          <w:p w:rsidR="00EE0910" w:rsidRDefault="00EE0910" w:rsidP="001F36C2">
            <w:pPr>
              <w:rPr>
                <w:rFonts w:ascii="Arial Narrow" w:hAnsi="Arial Narrow" w:cs="Arial"/>
                <w:sz w:val="22"/>
                <w:szCs w:val="22"/>
                <w:lang w:val="es-ES" w:eastAsia="en-US"/>
              </w:rPr>
            </w:pPr>
          </w:p>
        </w:tc>
        <w:tc>
          <w:tcPr>
            <w:tcW w:w="2127" w:type="dxa"/>
            <w:gridSpan w:val="2"/>
            <w:vAlign w:val="center"/>
          </w:tcPr>
          <w:p w:rsidR="00EE0910" w:rsidRPr="005B0A19" w:rsidRDefault="00EE0910" w:rsidP="001F36C2">
            <w:pPr>
              <w:rPr>
                <w:rFonts w:ascii="Arial Narrow" w:hAnsi="Arial Narrow" w:cs="Arial"/>
                <w:sz w:val="22"/>
                <w:szCs w:val="22"/>
                <w:lang w:val="es-ES" w:eastAsia="en-US"/>
              </w:rPr>
            </w:pPr>
          </w:p>
        </w:tc>
        <w:tc>
          <w:tcPr>
            <w:tcW w:w="1847" w:type="dxa"/>
            <w:vAlign w:val="center"/>
          </w:tcPr>
          <w:p w:rsidR="00EE0910" w:rsidRDefault="00EE0910"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EE0910" w:rsidRPr="005B0A19" w:rsidTr="00EE0910">
        <w:trPr>
          <w:trHeight w:val="340"/>
        </w:trPr>
        <w:tc>
          <w:tcPr>
            <w:tcW w:w="3085" w:type="dxa"/>
            <w:gridSpan w:val="2"/>
            <w:vAlign w:val="center"/>
          </w:tcPr>
          <w:p w:rsidR="00EE0910" w:rsidRDefault="00EE0910" w:rsidP="001F36C2">
            <w:pPr>
              <w:rPr>
                <w:rFonts w:ascii="Arial Narrow" w:hAnsi="Arial Narrow" w:cs="Arial"/>
                <w:sz w:val="22"/>
                <w:szCs w:val="22"/>
                <w:lang w:val="es-ES" w:eastAsia="en-US"/>
              </w:rPr>
            </w:pPr>
          </w:p>
        </w:tc>
        <w:tc>
          <w:tcPr>
            <w:tcW w:w="2693" w:type="dxa"/>
            <w:gridSpan w:val="3"/>
            <w:vAlign w:val="center"/>
          </w:tcPr>
          <w:p w:rsidR="00EE0910" w:rsidRDefault="00EE0910" w:rsidP="001F36C2">
            <w:pPr>
              <w:rPr>
                <w:rFonts w:ascii="Arial Narrow" w:hAnsi="Arial Narrow" w:cs="Arial"/>
                <w:sz w:val="22"/>
                <w:szCs w:val="22"/>
                <w:lang w:val="es-ES" w:eastAsia="en-US"/>
              </w:rPr>
            </w:pPr>
          </w:p>
        </w:tc>
        <w:tc>
          <w:tcPr>
            <w:tcW w:w="2127" w:type="dxa"/>
            <w:gridSpan w:val="2"/>
            <w:vAlign w:val="center"/>
          </w:tcPr>
          <w:p w:rsidR="00EE0910" w:rsidRPr="005B0A19" w:rsidRDefault="00EE0910" w:rsidP="001F36C2">
            <w:pPr>
              <w:rPr>
                <w:rFonts w:ascii="Arial Narrow" w:hAnsi="Arial Narrow" w:cs="Arial"/>
                <w:sz w:val="22"/>
                <w:szCs w:val="22"/>
                <w:lang w:val="es-ES" w:eastAsia="en-US"/>
              </w:rPr>
            </w:pPr>
          </w:p>
        </w:tc>
        <w:tc>
          <w:tcPr>
            <w:tcW w:w="1847" w:type="dxa"/>
            <w:vAlign w:val="center"/>
          </w:tcPr>
          <w:p w:rsidR="00EE0910" w:rsidRDefault="00EE0910" w:rsidP="001F36C2">
            <w:pPr>
              <w:rPr>
                <w:rFonts w:ascii="Arial Narrow" w:hAnsi="Arial Narrow" w:cs="Arial"/>
                <w:sz w:val="22"/>
                <w:szCs w:val="22"/>
                <w:lang w:val="es-ES" w:eastAsia="en-US"/>
              </w:rPr>
            </w:pPr>
          </w:p>
        </w:tc>
      </w:tr>
      <w:tr w:rsidR="00AC1ECD" w:rsidRPr="005B0A19" w:rsidTr="00EE0910">
        <w:trPr>
          <w:trHeight w:val="340"/>
        </w:trPr>
        <w:tc>
          <w:tcPr>
            <w:tcW w:w="3085" w:type="dxa"/>
            <w:gridSpan w:val="2"/>
            <w:vAlign w:val="center"/>
          </w:tcPr>
          <w:p w:rsidR="00AC1ECD" w:rsidRDefault="00AC1ECD" w:rsidP="001F36C2">
            <w:pPr>
              <w:rPr>
                <w:rFonts w:ascii="Arial Narrow" w:hAnsi="Arial Narrow" w:cs="Arial"/>
                <w:sz w:val="22"/>
                <w:szCs w:val="22"/>
                <w:lang w:val="es-ES" w:eastAsia="en-US"/>
              </w:rPr>
            </w:pPr>
          </w:p>
        </w:tc>
        <w:tc>
          <w:tcPr>
            <w:tcW w:w="2693" w:type="dxa"/>
            <w:gridSpan w:val="3"/>
            <w:vAlign w:val="center"/>
          </w:tcPr>
          <w:p w:rsidR="00AC1ECD" w:rsidRDefault="00AC1ECD" w:rsidP="001F36C2">
            <w:pPr>
              <w:rPr>
                <w:rFonts w:ascii="Arial Narrow" w:hAnsi="Arial Narrow" w:cs="Arial"/>
                <w:sz w:val="22"/>
                <w:szCs w:val="22"/>
                <w:lang w:val="es-ES" w:eastAsia="en-US"/>
              </w:rPr>
            </w:pPr>
          </w:p>
        </w:tc>
        <w:tc>
          <w:tcPr>
            <w:tcW w:w="2127" w:type="dxa"/>
            <w:gridSpan w:val="2"/>
            <w:vAlign w:val="center"/>
          </w:tcPr>
          <w:p w:rsidR="00AC1ECD" w:rsidRPr="005B0A19" w:rsidRDefault="00AC1ECD" w:rsidP="001F36C2">
            <w:pPr>
              <w:rPr>
                <w:rFonts w:ascii="Arial Narrow" w:hAnsi="Arial Narrow" w:cs="Arial"/>
                <w:sz w:val="22"/>
                <w:szCs w:val="22"/>
                <w:lang w:val="es-ES" w:eastAsia="en-US"/>
              </w:rPr>
            </w:pPr>
          </w:p>
        </w:tc>
        <w:tc>
          <w:tcPr>
            <w:tcW w:w="1847" w:type="dxa"/>
            <w:vAlign w:val="center"/>
          </w:tcPr>
          <w:p w:rsidR="00AC1ECD" w:rsidRDefault="00AC1ECD" w:rsidP="001F36C2">
            <w:pPr>
              <w:rPr>
                <w:rFonts w:ascii="Arial Narrow" w:hAnsi="Arial Narrow" w:cs="Arial"/>
                <w:sz w:val="22"/>
                <w:szCs w:val="22"/>
                <w:lang w:val="es-ES" w:eastAsia="en-US"/>
              </w:rPr>
            </w:pPr>
          </w:p>
        </w:tc>
      </w:tr>
      <w:tr w:rsidR="00AC1ECD" w:rsidRPr="005B0A19" w:rsidTr="00EE0910">
        <w:trPr>
          <w:trHeight w:val="340"/>
        </w:trPr>
        <w:tc>
          <w:tcPr>
            <w:tcW w:w="3085" w:type="dxa"/>
            <w:gridSpan w:val="2"/>
            <w:vAlign w:val="center"/>
          </w:tcPr>
          <w:p w:rsidR="00AC1ECD" w:rsidRDefault="00AC1ECD" w:rsidP="001F36C2">
            <w:pPr>
              <w:rPr>
                <w:rFonts w:ascii="Arial Narrow" w:hAnsi="Arial Narrow" w:cs="Arial"/>
                <w:sz w:val="22"/>
                <w:szCs w:val="22"/>
                <w:lang w:val="es-ES" w:eastAsia="en-US"/>
              </w:rPr>
            </w:pPr>
          </w:p>
        </w:tc>
        <w:tc>
          <w:tcPr>
            <w:tcW w:w="2693" w:type="dxa"/>
            <w:gridSpan w:val="3"/>
            <w:vAlign w:val="center"/>
          </w:tcPr>
          <w:p w:rsidR="00AC1ECD" w:rsidRDefault="00AC1ECD" w:rsidP="001F36C2">
            <w:pPr>
              <w:rPr>
                <w:rFonts w:ascii="Arial Narrow" w:hAnsi="Arial Narrow" w:cs="Arial"/>
                <w:sz w:val="22"/>
                <w:szCs w:val="22"/>
                <w:lang w:val="es-ES" w:eastAsia="en-US"/>
              </w:rPr>
            </w:pPr>
          </w:p>
        </w:tc>
        <w:tc>
          <w:tcPr>
            <w:tcW w:w="2127" w:type="dxa"/>
            <w:gridSpan w:val="2"/>
            <w:vAlign w:val="center"/>
          </w:tcPr>
          <w:p w:rsidR="00AC1ECD" w:rsidRPr="005B0A19" w:rsidRDefault="00AC1ECD" w:rsidP="001F36C2">
            <w:pPr>
              <w:rPr>
                <w:rFonts w:ascii="Arial Narrow" w:hAnsi="Arial Narrow" w:cs="Arial"/>
                <w:sz w:val="22"/>
                <w:szCs w:val="22"/>
                <w:lang w:val="es-ES" w:eastAsia="en-US"/>
              </w:rPr>
            </w:pPr>
          </w:p>
        </w:tc>
        <w:tc>
          <w:tcPr>
            <w:tcW w:w="1847" w:type="dxa"/>
            <w:vAlign w:val="center"/>
          </w:tcPr>
          <w:p w:rsidR="00AC1ECD" w:rsidRDefault="00AC1ECD" w:rsidP="001F36C2">
            <w:pPr>
              <w:rPr>
                <w:rFonts w:ascii="Arial Narrow" w:hAnsi="Arial Narrow" w:cs="Arial"/>
                <w:sz w:val="22"/>
                <w:szCs w:val="22"/>
                <w:lang w:val="es-ES" w:eastAsia="en-US"/>
              </w:rPr>
            </w:pPr>
          </w:p>
        </w:tc>
      </w:tr>
      <w:tr w:rsidR="00AC1ECD" w:rsidRPr="005B0A19" w:rsidTr="00EE0910">
        <w:trPr>
          <w:trHeight w:val="340"/>
        </w:trPr>
        <w:tc>
          <w:tcPr>
            <w:tcW w:w="3085" w:type="dxa"/>
            <w:gridSpan w:val="2"/>
            <w:vAlign w:val="center"/>
          </w:tcPr>
          <w:p w:rsidR="00AC1ECD" w:rsidRDefault="00AC1ECD" w:rsidP="001F36C2">
            <w:pPr>
              <w:rPr>
                <w:rFonts w:ascii="Arial Narrow" w:hAnsi="Arial Narrow" w:cs="Arial"/>
                <w:sz w:val="22"/>
                <w:szCs w:val="22"/>
                <w:lang w:val="es-ES" w:eastAsia="en-US"/>
              </w:rPr>
            </w:pPr>
          </w:p>
        </w:tc>
        <w:tc>
          <w:tcPr>
            <w:tcW w:w="2693" w:type="dxa"/>
            <w:gridSpan w:val="3"/>
            <w:vAlign w:val="center"/>
          </w:tcPr>
          <w:p w:rsidR="00AC1ECD" w:rsidRDefault="00AC1ECD" w:rsidP="001F36C2">
            <w:pPr>
              <w:rPr>
                <w:rFonts w:ascii="Arial Narrow" w:hAnsi="Arial Narrow" w:cs="Arial"/>
                <w:sz w:val="22"/>
                <w:szCs w:val="22"/>
                <w:lang w:val="es-ES" w:eastAsia="en-US"/>
              </w:rPr>
            </w:pPr>
          </w:p>
        </w:tc>
        <w:tc>
          <w:tcPr>
            <w:tcW w:w="2127" w:type="dxa"/>
            <w:gridSpan w:val="2"/>
            <w:vAlign w:val="center"/>
          </w:tcPr>
          <w:p w:rsidR="00AC1ECD" w:rsidRPr="005B0A19" w:rsidRDefault="00AC1ECD" w:rsidP="001F36C2">
            <w:pPr>
              <w:rPr>
                <w:rFonts w:ascii="Arial Narrow" w:hAnsi="Arial Narrow" w:cs="Arial"/>
                <w:sz w:val="22"/>
                <w:szCs w:val="22"/>
                <w:lang w:val="es-ES" w:eastAsia="en-US"/>
              </w:rPr>
            </w:pPr>
          </w:p>
        </w:tc>
        <w:tc>
          <w:tcPr>
            <w:tcW w:w="1847" w:type="dxa"/>
            <w:vAlign w:val="center"/>
          </w:tcPr>
          <w:p w:rsidR="00AC1ECD" w:rsidRDefault="00AC1ECD"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9D365C" w:rsidRPr="005B0A19" w:rsidTr="00EE0910">
        <w:trPr>
          <w:trHeight w:val="340"/>
        </w:trPr>
        <w:tc>
          <w:tcPr>
            <w:tcW w:w="3085" w:type="dxa"/>
            <w:gridSpan w:val="2"/>
            <w:vAlign w:val="center"/>
          </w:tcPr>
          <w:p w:rsidR="009D365C" w:rsidRDefault="009D365C" w:rsidP="001F36C2">
            <w:pPr>
              <w:rPr>
                <w:rFonts w:ascii="Arial Narrow" w:hAnsi="Arial Narrow" w:cs="Arial"/>
                <w:sz w:val="22"/>
                <w:szCs w:val="22"/>
                <w:lang w:val="es-ES" w:eastAsia="en-US"/>
              </w:rPr>
            </w:pPr>
          </w:p>
        </w:tc>
        <w:tc>
          <w:tcPr>
            <w:tcW w:w="2693" w:type="dxa"/>
            <w:gridSpan w:val="3"/>
            <w:vAlign w:val="center"/>
          </w:tcPr>
          <w:p w:rsidR="009D365C" w:rsidRDefault="009D365C" w:rsidP="001F36C2">
            <w:pPr>
              <w:rPr>
                <w:rFonts w:ascii="Arial Narrow" w:hAnsi="Arial Narrow" w:cs="Arial"/>
                <w:sz w:val="22"/>
                <w:szCs w:val="22"/>
                <w:lang w:val="es-ES" w:eastAsia="en-US"/>
              </w:rPr>
            </w:pPr>
          </w:p>
        </w:tc>
        <w:tc>
          <w:tcPr>
            <w:tcW w:w="2127" w:type="dxa"/>
            <w:gridSpan w:val="2"/>
            <w:vAlign w:val="center"/>
          </w:tcPr>
          <w:p w:rsidR="009D365C" w:rsidRPr="005B0A19" w:rsidRDefault="009D365C" w:rsidP="001F36C2">
            <w:pPr>
              <w:rPr>
                <w:rFonts w:ascii="Arial Narrow" w:hAnsi="Arial Narrow" w:cs="Arial"/>
                <w:sz w:val="22"/>
                <w:szCs w:val="22"/>
                <w:lang w:val="es-ES" w:eastAsia="en-US"/>
              </w:rPr>
            </w:pPr>
          </w:p>
        </w:tc>
        <w:tc>
          <w:tcPr>
            <w:tcW w:w="1847" w:type="dxa"/>
            <w:vAlign w:val="center"/>
          </w:tcPr>
          <w:p w:rsidR="009D365C" w:rsidRDefault="009D365C" w:rsidP="001F36C2">
            <w:pPr>
              <w:rPr>
                <w:rFonts w:ascii="Arial Narrow" w:hAnsi="Arial Narrow" w:cs="Arial"/>
                <w:sz w:val="22"/>
                <w:szCs w:val="22"/>
                <w:lang w:val="es-ES" w:eastAsia="en-US"/>
              </w:rPr>
            </w:pPr>
          </w:p>
        </w:tc>
      </w:tr>
      <w:tr w:rsidR="001F36C2" w:rsidRPr="005B0A19" w:rsidTr="00EE0910">
        <w:trPr>
          <w:trHeight w:val="340"/>
        </w:trPr>
        <w:tc>
          <w:tcPr>
            <w:tcW w:w="3085" w:type="dxa"/>
            <w:gridSpan w:val="2"/>
            <w:vMerge w:val="restart"/>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Próxima reunión</w:t>
            </w:r>
          </w:p>
        </w:tc>
        <w:tc>
          <w:tcPr>
            <w:tcW w:w="2693" w:type="dxa"/>
            <w:gridSpan w:val="3"/>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Fecha</w:t>
            </w:r>
          </w:p>
        </w:tc>
        <w:tc>
          <w:tcPr>
            <w:tcW w:w="2127" w:type="dxa"/>
            <w:gridSpan w:val="2"/>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Hora</w:t>
            </w:r>
          </w:p>
        </w:tc>
        <w:tc>
          <w:tcPr>
            <w:tcW w:w="1847" w:type="dxa"/>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Lugar</w:t>
            </w:r>
          </w:p>
        </w:tc>
      </w:tr>
      <w:tr w:rsidR="001F36C2" w:rsidRPr="005B0A19" w:rsidTr="00EE0910">
        <w:trPr>
          <w:trHeight w:val="340"/>
        </w:trPr>
        <w:tc>
          <w:tcPr>
            <w:tcW w:w="3085" w:type="dxa"/>
            <w:gridSpan w:val="2"/>
            <w:vMerge/>
            <w:vAlign w:val="center"/>
          </w:tcPr>
          <w:p w:rsidR="001F36C2" w:rsidRDefault="001F36C2" w:rsidP="001F36C2">
            <w:pPr>
              <w:rPr>
                <w:rFonts w:ascii="Arial Narrow" w:hAnsi="Arial Narrow" w:cs="Arial"/>
                <w:sz w:val="22"/>
                <w:szCs w:val="22"/>
                <w:lang w:val="es-ES" w:eastAsia="en-US"/>
              </w:rPr>
            </w:pPr>
          </w:p>
        </w:tc>
        <w:tc>
          <w:tcPr>
            <w:tcW w:w="2693" w:type="dxa"/>
            <w:gridSpan w:val="3"/>
            <w:vAlign w:val="center"/>
          </w:tcPr>
          <w:p w:rsidR="001F36C2" w:rsidRDefault="001F36C2" w:rsidP="001F36C2">
            <w:pPr>
              <w:rPr>
                <w:rFonts w:ascii="Arial Narrow" w:hAnsi="Arial Narrow" w:cs="Arial"/>
                <w:sz w:val="22"/>
                <w:szCs w:val="22"/>
                <w:lang w:val="es-ES" w:eastAsia="en-US"/>
              </w:rPr>
            </w:pPr>
          </w:p>
        </w:tc>
        <w:tc>
          <w:tcPr>
            <w:tcW w:w="2127" w:type="dxa"/>
            <w:gridSpan w:val="2"/>
            <w:vAlign w:val="center"/>
          </w:tcPr>
          <w:p w:rsidR="001F36C2" w:rsidRPr="005B0A19" w:rsidRDefault="001F36C2" w:rsidP="001F36C2">
            <w:pPr>
              <w:rPr>
                <w:rFonts w:ascii="Arial Narrow" w:hAnsi="Arial Narrow" w:cs="Arial"/>
                <w:sz w:val="22"/>
                <w:szCs w:val="22"/>
                <w:lang w:val="es-ES" w:eastAsia="en-US"/>
              </w:rPr>
            </w:pPr>
          </w:p>
        </w:tc>
        <w:tc>
          <w:tcPr>
            <w:tcW w:w="1847" w:type="dxa"/>
            <w:vAlign w:val="center"/>
          </w:tcPr>
          <w:p w:rsidR="001F36C2" w:rsidRDefault="001F36C2" w:rsidP="001F36C2">
            <w:pPr>
              <w:rPr>
                <w:rFonts w:ascii="Arial Narrow" w:hAnsi="Arial Narrow" w:cs="Arial"/>
                <w:sz w:val="22"/>
                <w:szCs w:val="22"/>
                <w:lang w:val="es-ES" w:eastAsia="en-US"/>
              </w:rPr>
            </w:pPr>
          </w:p>
        </w:tc>
      </w:tr>
    </w:tbl>
    <w:p w:rsidR="008951F2" w:rsidRPr="00975F35" w:rsidRDefault="008951F2" w:rsidP="000E64C4">
      <w:pPr>
        <w:rPr>
          <w:rFonts w:ascii="Arial Narrow" w:hAnsi="Arial Narrow" w:cs="Arial"/>
          <w:sz w:val="22"/>
          <w:szCs w:val="22"/>
          <w:lang w:eastAsia="en-US"/>
        </w:rPr>
      </w:pPr>
    </w:p>
    <w:sectPr w:rsidR="008951F2" w:rsidRPr="00975F35" w:rsidSect="00DF55E4">
      <w:headerReference w:type="default" r:id="rId8"/>
      <w:footerReference w:type="default" r:id="rId9"/>
      <w:pgSz w:w="12242" w:h="15842" w:code="1"/>
      <w:pgMar w:top="1985" w:right="1225" w:bottom="1418" w:left="132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5E2" w:rsidRDefault="009265E2">
      <w:r>
        <w:separator/>
      </w:r>
    </w:p>
  </w:endnote>
  <w:endnote w:type="continuationSeparator" w:id="0">
    <w:p w:rsidR="009265E2" w:rsidRDefault="0092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ZurichBT-LightCondense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244" w:rsidRPr="0029508F" w:rsidRDefault="0029508F" w:rsidP="00AB6244">
    <w:pPr>
      <w:jc w:val="right"/>
      <w:rPr>
        <w:rFonts w:ascii="Arial" w:hAnsi="Arial" w:cs="Arial"/>
        <w:sz w:val="22"/>
        <w:szCs w:val="22"/>
      </w:rPr>
    </w:pPr>
    <w:r w:rsidRPr="0029508F">
      <w:rPr>
        <w:rFonts w:ascii="Arial" w:hAnsi="Arial" w:cs="Arial"/>
        <w:sz w:val="22"/>
        <w:szCs w:val="22"/>
      </w:rPr>
      <w:t>F1.PR2</w:t>
    </w:r>
    <w:r w:rsidR="00A96805">
      <w:rPr>
        <w:rFonts w:ascii="Arial" w:hAnsi="Arial" w:cs="Arial"/>
        <w:sz w:val="22"/>
        <w:szCs w:val="22"/>
      </w:rPr>
      <w:t>0</w:t>
    </w:r>
    <w:r w:rsidRPr="0029508F">
      <w:rPr>
        <w:rFonts w:ascii="Arial" w:hAnsi="Arial" w:cs="Arial"/>
        <w:sz w:val="22"/>
        <w:szCs w:val="22"/>
      </w:rPr>
      <w:t xml:space="preserve">.MPA1.P5 Versión </w:t>
    </w:r>
    <w:r w:rsidR="00D01CCF">
      <w:rPr>
        <w:rFonts w:ascii="Arial" w:hAnsi="Arial" w:cs="Arial"/>
        <w:sz w:val="22"/>
        <w:szCs w:val="22"/>
      </w:rPr>
      <w:t>2</w:t>
    </w:r>
    <w:r w:rsidRPr="0029508F">
      <w:rPr>
        <w:rFonts w:ascii="Arial" w:hAnsi="Arial" w:cs="Arial"/>
        <w:sz w:val="22"/>
        <w:szCs w:val="22"/>
      </w:rPr>
      <w:t>.0</w:t>
    </w:r>
    <w:r w:rsidR="00AB6244" w:rsidRPr="0029508F">
      <w:rPr>
        <w:rFonts w:ascii="Arial" w:hAnsi="Arial" w:cs="Arial"/>
        <w:sz w:val="22"/>
        <w:szCs w:val="22"/>
      </w:rPr>
      <w:t xml:space="preserve">                                                         </w:t>
    </w:r>
  </w:p>
  <w:p w:rsidR="00B467EF" w:rsidRDefault="00B467EF" w:rsidP="00E17C16">
    <w:pPr>
      <w:autoSpaceDE w:val="0"/>
      <w:autoSpaceDN w:val="0"/>
      <w:adjustRightInd w:val="0"/>
      <w:jc w:val="center"/>
      <w:rPr>
        <w:rFonts w:ascii="ZurichBT-LightCondensed" w:hAnsi="ZurichBT-LightCondensed" w:cs="ZurichBT-LightCondensed"/>
        <w:color w:val="4E4B4A"/>
        <w:sz w:val="18"/>
        <w:szCs w:val="18"/>
        <w:lang w:val="es-ES"/>
      </w:rPr>
    </w:pPr>
  </w:p>
  <w:p w:rsidR="00B467EF" w:rsidRDefault="00B467EF" w:rsidP="00E17C16">
    <w:pPr>
      <w:autoSpaceDE w:val="0"/>
      <w:autoSpaceDN w:val="0"/>
      <w:adjustRightInd w:val="0"/>
      <w:jc w:val="center"/>
      <w:rPr>
        <w:rFonts w:ascii="ZurichBT-LightCondensed" w:hAnsi="ZurichBT-LightCondensed" w:cs="ZurichBT-LightCondensed"/>
        <w:color w:val="4E4B4A"/>
        <w:sz w:val="18"/>
        <w:szCs w:val="18"/>
        <w:lang w:val="es-ES"/>
      </w:rPr>
    </w:pPr>
  </w:p>
  <w:p w:rsidR="00B467EF" w:rsidRDefault="00B467EF" w:rsidP="00E17C16">
    <w:pPr>
      <w:autoSpaceDE w:val="0"/>
      <w:autoSpaceDN w:val="0"/>
      <w:adjustRightInd w:val="0"/>
      <w:jc w:val="center"/>
      <w:rPr>
        <w:rFonts w:ascii="ZurichBT-LightCondensed" w:hAnsi="ZurichBT-LightCondensed" w:cs="ZurichBT-LightCondensed"/>
        <w:color w:val="4E4B4A"/>
        <w:sz w:val="18"/>
        <w:szCs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5E2" w:rsidRDefault="009265E2">
      <w:r>
        <w:separator/>
      </w:r>
    </w:p>
  </w:footnote>
  <w:footnote w:type="continuationSeparator" w:id="0">
    <w:p w:rsidR="009265E2" w:rsidRDefault="00926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EF" w:rsidRDefault="009D365C">
    <w:pPr>
      <w:pStyle w:val="Encabezado"/>
    </w:pPr>
    <w:r>
      <w:rPr>
        <w:noProof/>
        <w:lang w:eastAsia="es-CO"/>
      </w:rPr>
      <mc:AlternateContent>
        <mc:Choice Requires="wps">
          <w:drawing>
            <wp:anchor distT="0" distB="0" distL="114300" distR="114300" simplePos="0" relativeHeight="251658240" behindDoc="0" locked="0" layoutInCell="1" allowOverlap="1">
              <wp:simplePos x="0" y="0"/>
              <wp:positionH relativeFrom="column">
                <wp:posOffset>1447165</wp:posOffset>
              </wp:positionH>
              <wp:positionV relativeFrom="paragraph">
                <wp:posOffset>-260350</wp:posOffset>
              </wp:positionV>
              <wp:extent cx="3453765" cy="913765"/>
              <wp:effectExtent l="0" t="0" r="444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913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BA0" w:rsidRDefault="00502BA0" w:rsidP="001E09C7">
                          <w:pPr>
                            <w:jc w:val="center"/>
                            <w:rPr>
                              <w:rFonts w:ascii="Arial" w:hAnsi="Arial" w:cs="Arial"/>
                              <w:b/>
                              <w:lang w:val="es-ES"/>
                            </w:rPr>
                          </w:pPr>
                        </w:p>
                        <w:p w:rsidR="001E09C7" w:rsidRDefault="001E09C7" w:rsidP="001E09C7">
                          <w:pPr>
                            <w:jc w:val="center"/>
                            <w:rPr>
                              <w:rFonts w:ascii="Arial" w:hAnsi="Arial" w:cs="Arial"/>
                              <w:b/>
                              <w:lang w:val="es-ES"/>
                            </w:rPr>
                          </w:pPr>
                          <w:r>
                            <w:rPr>
                              <w:rFonts w:ascii="Arial" w:hAnsi="Arial" w:cs="Arial"/>
                              <w:b/>
                              <w:lang w:val="es-ES"/>
                            </w:rPr>
                            <w:t xml:space="preserve">Gestión </w:t>
                          </w:r>
                          <w:r w:rsidR="00502BA0">
                            <w:rPr>
                              <w:rFonts w:ascii="Arial" w:hAnsi="Arial" w:cs="Arial"/>
                              <w:b/>
                              <w:lang w:val="es-ES"/>
                            </w:rPr>
                            <w:t>Administrativa</w:t>
                          </w:r>
                        </w:p>
                        <w:p w:rsidR="001E09C7" w:rsidRDefault="001E09C7" w:rsidP="001E09C7">
                          <w:pPr>
                            <w:jc w:val="center"/>
                            <w:rPr>
                              <w:rFonts w:ascii="Arial" w:hAnsi="Arial" w:cs="Arial"/>
                              <w:b/>
                              <w:lang w:val="es-ES"/>
                            </w:rPr>
                          </w:pPr>
                        </w:p>
                        <w:p w:rsidR="001E09C7" w:rsidRDefault="001E09C7" w:rsidP="001E09C7">
                          <w:pPr>
                            <w:pStyle w:val="Encabezado"/>
                            <w:jc w:val="center"/>
                            <w:rPr>
                              <w:rFonts w:ascii="Arial" w:hAnsi="Arial" w:cs="Arial"/>
                              <w:b/>
                              <w:lang w:val="es-ES"/>
                            </w:rPr>
                          </w:pPr>
                          <w:r>
                            <w:rPr>
                              <w:rFonts w:ascii="Arial" w:hAnsi="Arial" w:cs="Arial"/>
                              <w:b/>
                              <w:sz w:val="22"/>
                              <w:szCs w:val="22"/>
                              <w:lang w:val="es-ES"/>
                            </w:rPr>
                            <w:t>ACTA DE REUNION COMITE</w:t>
                          </w:r>
                        </w:p>
                        <w:p w:rsidR="001E09C7" w:rsidRPr="00C44083" w:rsidRDefault="001E09C7" w:rsidP="001E09C7">
                          <w:pPr>
                            <w:jc w:val="center"/>
                            <w:rPr>
                              <w:rFonts w:ascii="Arial" w:hAnsi="Arial" w:cs="Arial"/>
                              <w:b/>
                              <w:lang w:val="es-ES"/>
                            </w:rPr>
                          </w:pPr>
                        </w:p>
                        <w:p w:rsidR="001E09C7" w:rsidRDefault="001E09C7" w:rsidP="001E0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3.95pt;margin-top:-20.5pt;width:271.95pt;height:7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mxgg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" stroked="f">
              <v:textbox>
                <w:txbxContent>
                  <w:p w:rsidR="00502BA0" w:rsidRDefault="00502BA0" w:rsidP="001E09C7">
                    <w:pPr>
                      <w:jc w:val="center"/>
                      <w:rPr>
                        <w:rFonts w:ascii="Arial" w:hAnsi="Arial" w:cs="Arial"/>
                        <w:b/>
                        <w:lang w:val="es-ES"/>
                      </w:rPr>
                    </w:pPr>
                  </w:p>
                  <w:p w:rsidR="001E09C7" w:rsidRDefault="001E09C7" w:rsidP="001E09C7">
                    <w:pPr>
                      <w:jc w:val="center"/>
                      <w:rPr>
                        <w:rFonts w:ascii="Arial" w:hAnsi="Arial" w:cs="Arial"/>
                        <w:b/>
                        <w:lang w:val="es-ES"/>
                      </w:rPr>
                    </w:pPr>
                    <w:r>
                      <w:rPr>
                        <w:rFonts w:ascii="Arial" w:hAnsi="Arial" w:cs="Arial"/>
                        <w:b/>
                        <w:lang w:val="es-ES"/>
                      </w:rPr>
                      <w:t xml:space="preserve">Gestión </w:t>
                    </w:r>
                    <w:r w:rsidR="00502BA0">
                      <w:rPr>
                        <w:rFonts w:ascii="Arial" w:hAnsi="Arial" w:cs="Arial"/>
                        <w:b/>
                        <w:lang w:val="es-ES"/>
                      </w:rPr>
                      <w:t>Administrativa</w:t>
                    </w:r>
                  </w:p>
                  <w:p w:rsidR="001E09C7" w:rsidRDefault="001E09C7" w:rsidP="001E09C7">
                    <w:pPr>
                      <w:jc w:val="center"/>
                      <w:rPr>
                        <w:rFonts w:ascii="Arial" w:hAnsi="Arial" w:cs="Arial"/>
                        <w:b/>
                        <w:lang w:val="es-ES"/>
                      </w:rPr>
                    </w:pPr>
                  </w:p>
                  <w:p w:rsidR="001E09C7" w:rsidRDefault="001E09C7" w:rsidP="001E09C7">
                    <w:pPr>
                      <w:pStyle w:val="Encabezado"/>
                      <w:jc w:val="center"/>
                      <w:rPr>
                        <w:rFonts w:ascii="Arial" w:hAnsi="Arial" w:cs="Arial"/>
                        <w:b/>
                        <w:lang w:val="es-ES"/>
                      </w:rPr>
                    </w:pPr>
                    <w:r>
                      <w:rPr>
                        <w:rFonts w:ascii="Arial" w:hAnsi="Arial" w:cs="Arial"/>
                        <w:b/>
                        <w:sz w:val="22"/>
                        <w:szCs w:val="22"/>
                        <w:lang w:val="es-ES"/>
                      </w:rPr>
                      <w:t>ACTA DE REUNION COMITE</w:t>
                    </w:r>
                  </w:p>
                  <w:p w:rsidR="001E09C7" w:rsidRPr="00C44083" w:rsidRDefault="001E09C7" w:rsidP="001E09C7">
                    <w:pPr>
                      <w:jc w:val="center"/>
                      <w:rPr>
                        <w:rFonts w:ascii="Arial" w:hAnsi="Arial" w:cs="Arial"/>
                        <w:b/>
                        <w:lang w:val="es-ES"/>
                      </w:rPr>
                    </w:pPr>
                  </w:p>
                  <w:p w:rsidR="001E09C7" w:rsidRDefault="001E09C7" w:rsidP="001E09C7"/>
                </w:txbxContent>
              </v:textbox>
            </v:shape>
          </w:pict>
        </mc:Fallback>
      </mc:AlternateContent>
    </w:r>
    <w:r w:rsidR="001E09C7">
      <w:rPr>
        <w:noProof/>
        <w:lang w:eastAsia="es-CO"/>
      </w:rPr>
      <w:drawing>
        <wp:anchor distT="0" distB="0" distL="114300" distR="114300" simplePos="0" relativeHeight="251659264" behindDoc="0" locked="0" layoutInCell="1" allowOverlap="1" wp14:anchorId="4BBDFB3B" wp14:editId="525BDA34">
          <wp:simplePos x="0" y="0"/>
          <wp:positionH relativeFrom="column">
            <wp:posOffset>20775</wp:posOffset>
          </wp:positionH>
          <wp:positionV relativeFrom="paragraph">
            <wp:posOffset>-163195</wp:posOffset>
          </wp:positionV>
          <wp:extent cx="571500" cy="731520"/>
          <wp:effectExtent l="0" t="0" r="0" b="0"/>
          <wp:wrapNone/>
          <wp:docPr id="1" name="Imagen 1"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BF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4E66"/>
    <w:multiLevelType w:val="hybridMultilevel"/>
    <w:tmpl w:val="B7E2DBC2"/>
    <w:lvl w:ilvl="0" w:tplc="4660213C">
      <w:start w:val="1"/>
      <w:numFmt w:val="decimal"/>
      <w:lvlText w:val="%1."/>
      <w:lvlJc w:val="left"/>
      <w:pPr>
        <w:tabs>
          <w:tab w:val="num" w:pos="720"/>
        </w:tabs>
        <w:ind w:left="720" w:hanging="360"/>
      </w:pPr>
    </w:lvl>
    <w:lvl w:ilvl="1" w:tplc="70B09B00" w:tentative="1">
      <w:start w:val="1"/>
      <w:numFmt w:val="decimal"/>
      <w:lvlText w:val="%2."/>
      <w:lvlJc w:val="left"/>
      <w:pPr>
        <w:tabs>
          <w:tab w:val="num" w:pos="1440"/>
        </w:tabs>
        <w:ind w:left="1440" w:hanging="360"/>
      </w:pPr>
    </w:lvl>
    <w:lvl w:ilvl="2" w:tplc="FDE85254" w:tentative="1">
      <w:start w:val="1"/>
      <w:numFmt w:val="decimal"/>
      <w:lvlText w:val="%3."/>
      <w:lvlJc w:val="left"/>
      <w:pPr>
        <w:tabs>
          <w:tab w:val="num" w:pos="2160"/>
        </w:tabs>
        <w:ind w:left="2160" w:hanging="360"/>
      </w:pPr>
    </w:lvl>
    <w:lvl w:ilvl="3" w:tplc="B754BC0C" w:tentative="1">
      <w:start w:val="1"/>
      <w:numFmt w:val="decimal"/>
      <w:lvlText w:val="%4."/>
      <w:lvlJc w:val="left"/>
      <w:pPr>
        <w:tabs>
          <w:tab w:val="num" w:pos="2880"/>
        </w:tabs>
        <w:ind w:left="2880" w:hanging="360"/>
      </w:pPr>
    </w:lvl>
    <w:lvl w:ilvl="4" w:tplc="AE72F9FC" w:tentative="1">
      <w:start w:val="1"/>
      <w:numFmt w:val="decimal"/>
      <w:lvlText w:val="%5."/>
      <w:lvlJc w:val="left"/>
      <w:pPr>
        <w:tabs>
          <w:tab w:val="num" w:pos="3600"/>
        </w:tabs>
        <w:ind w:left="3600" w:hanging="360"/>
      </w:pPr>
    </w:lvl>
    <w:lvl w:ilvl="5" w:tplc="C1101B94" w:tentative="1">
      <w:start w:val="1"/>
      <w:numFmt w:val="decimal"/>
      <w:lvlText w:val="%6."/>
      <w:lvlJc w:val="left"/>
      <w:pPr>
        <w:tabs>
          <w:tab w:val="num" w:pos="4320"/>
        </w:tabs>
        <w:ind w:left="4320" w:hanging="360"/>
      </w:pPr>
    </w:lvl>
    <w:lvl w:ilvl="6" w:tplc="4F2EEB0A" w:tentative="1">
      <w:start w:val="1"/>
      <w:numFmt w:val="decimal"/>
      <w:lvlText w:val="%7."/>
      <w:lvlJc w:val="left"/>
      <w:pPr>
        <w:tabs>
          <w:tab w:val="num" w:pos="5040"/>
        </w:tabs>
        <w:ind w:left="5040" w:hanging="360"/>
      </w:pPr>
    </w:lvl>
    <w:lvl w:ilvl="7" w:tplc="8D6E20B4" w:tentative="1">
      <w:start w:val="1"/>
      <w:numFmt w:val="decimal"/>
      <w:lvlText w:val="%8."/>
      <w:lvlJc w:val="left"/>
      <w:pPr>
        <w:tabs>
          <w:tab w:val="num" w:pos="5760"/>
        </w:tabs>
        <w:ind w:left="5760" w:hanging="360"/>
      </w:pPr>
    </w:lvl>
    <w:lvl w:ilvl="8" w:tplc="12F6E35E" w:tentative="1">
      <w:start w:val="1"/>
      <w:numFmt w:val="decimal"/>
      <w:lvlText w:val="%9."/>
      <w:lvlJc w:val="left"/>
      <w:pPr>
        <w:tabs>
          <w:tab w:val="num" w:pos="6480"/>
        </w:tabs>
        <w:ind w:left="6480" w:hanging="360"/>
      </w:pPr>
    </w:lvl>
  </w:abstractNum>
  <w:abstractNum w:abstractNumId="1">
    <w:nsid w:val="08932C0D"/>
    <w:multiLevelType w:val="hybridMultilevel"/>
    <w:tmpl w:val="6EAC37CC"/>
    <w:lvl w:ilvl="0" w:tplc="00528178">
      <w:start w:val="1"/>
      <w:numFmt w:val="bullet"/>
      <w:lvlText w:val="•"/>
      <w:lvlJc w:val="left"/>
      <w:pPr>
        <w:tabs>
          <w:tab w:val="num" w:pos="720"/>
        </w:tabs>
        <w:ind w:left="720" w:hanging="360"/>
      </w:pPr>
      <w:rPr>
        <w:rFonts w:ascii="Arial" w:hAnsi="Arial" w:hint="default"/>
      </w:rPr>
    </w:lvl>
    <w:lvl w:ilvl="1" w:tplc="75A485D2" w:tentative="1">
      <w:start w:val="1"/>
      <w:numFmt w:val="bullet"/>
      <w:lvlText w:val="•"/>
      <w:lvlJc w:val="left"/>
      <w:pPr>
        <w:tabs>
          <w:tab w:val="num" w:pos="1440"/>
        </w:tabs>
        <w:ind w:left="1440" w:hanging="360"/>
      </w:pPr>
      <w:rPr>
        <w:rFonts w:ascii="Arial" w:hAnsi="Arial" w:hint="default"/>
      </w:rPr>
    </w:lvl>
    <w:lvl w:ilvl="2" w:tplc="577C9D80" w:tentative="1">
      <w:start w:val="1"/>
      <w:numFmt w:val="bullet"/>
      <w:lvlText w:val="•"/>
      <w:lvlJc w:val="left"/>
      <w:pPr>
        <w:tabs>
          <w:tab w:val="num" w:pos="2160"/>
        </w:tabs>
        <w:ind w:left="2160" w:hanging="360"/>
      </w:pPr>
      <w:rPr>
        <w:rFonts w:ascii="Arial" w:hAnsi="Arial" w:hint="default"/>
      </w:rPr>
    </w:lvl>
    <w:lvl w:ilvl="3" w:tplc="BDBAF8DC" w:tentative="1">
      <w:start w:val="1"/>
      <w:numFmt w:val="bullet"/>
      <w:lvlText w:val="•"/>
      <w:lvlJc w:val="left"/>
      <w:pPr>
        <w:tabs>
          <w:tab w:val="num" w:pos="2880"/>
        </w:tabs>
        <w:ind w:left="2880" w:hanging="360"/>
      </w:pPr>
      <w:rPr>
        <w:rFonts w:ascii="Arial" w:hAnsi="Arial" w:hint="default"/>
      </w:rPr>
    </w:lvl>
    <w:lvl w:ilvl="4" w:tplc="A5986AF6" w:tentative="1">
      <w:start w:val="1"/>
      <w:numFmt w:val="bullet"/>
      <w:lvlText w:val="•"/>
      <w:lvlJc w:val="left"/>
      <w:pPr>
        <w:tabs>
          <w:tab w:val="num" w:pos="3600"/>
        </w:tabs>
        <w:ind w:left="3600" w:hanging="360"/>
      </w:pPr>
      <w:rPr>
        <w:rFonts w:ascii="Arial" w:hAnsi="Arial" w:hint="default"/>
      </w:rPr>
    </w:lvl>
    <w:lvl w:ilvl="5" w:tplc="F22E515E" w:tentative="1">
      <w:start w:val="1"/>
      <w:numFmt w:val="bullet"/>
      <w:lvlText w:val="•"/>
      <w:lvlJc w:val="left"/>
      <w:pPr>
        <w:tabs>
          <w:tab w:val="num" w:pos="4320"/>
        </w:tabs>
        <w:ind w:left="4320" w:hanging="360"/>
      </w:pPr>
      <w:rPr>
        <w:rFonts w:ascii="Arial" w:hAnsi="Arial" w:hint="default"/>
      </w:rPr>
    </w:lvl>
    <w:lvl w:ilvl="6" w:tplc="0FE2A4D2" w:tentative="1">
      <w:start w:val="1"/>
      <w:numFmt w:val="bullet"/>
      <w:lvlText w:val="•"/>
      <w:lvlJc w:val="left"/>
      <w:pPr>
        <w:tabs>
          <w:tab w:val="num" w:pos="5040"/>
        </w:tabs>
        <w:ind w:left="5040" w:hanging="360"/>
      </w:pPr>
      <w:rPr>
        <w:rFonts w:ascii="Arial" w:hAnsi="Arial" w:hint="default"/>
      </w:rPr>
    </w:lvl>
    <w:lvl w:ilvl="7" w:tplc="BFC6B1E2" w:tentative="1">
      <w:start w:val="1"/>
      <w:numFmt w:val="bullet"/>
      <w:lvlText w:val="•"/>
      <w:lvlJc w:val="left"/>
      <w:pPr>
        <w:tabs>
          <w:tab w:val="num" w:pos="5760"/>
        </w:tabs>
        <w:ind w:left="5760" w:hanging="360"/>
      </w:pPr>
      <w:rPr>
        <w:rFonts w:ascii="Arial" w:hAnsi="Arial" w:hint="default"/>
      </w:rPr>
    </w:lvl>
    <w:lvl w:ilvl="8" w:tplc="E0F478EC" w:tentative="1">
      <w:start w:val="1"/>
      <w:numFmt w:val="bullet"/>
      <w:lvlText w:val="•"/>
      <w:lvlJc w:val="left"/>
      <w:pPr>
        <w:tabs>
          <w:tab w:val="num" w:pos="6480"/>
        </w:tabs>
        <w:ind w:left="6480" w:hanging="360"/>
      </w:pPr>
      <w:rPr>
        <w:rFonts w:ascii="Arial" w:hAnsi="Arial" w:hint="default"/>
      </w:rPr>
    </w:lvl>
  </w:abstractNum>
  <w:abstractNum w:abstractNumId="2">
    <w:nsid w:val="0C4E2B32"/>
    <w:multiLevelType w:val="hybridMultilevel"/>
    <w:tmpl w:val="99305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3A0C73"/>
    <w:multiLevelType w:val="hybridMultilevel"/>
    <w:tmpl w:val="8E88653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25902FB"/>
    <w:multiLevelType w:val="hybridMultilevel"/>
    <w:tmpl w:val="2A0423C6"/>
    <w:lvl w:ilvl="0" w:tplc="240A0019">
      <w:start w:val="1"/>
      <w:numFmt w:val="lowerLetter"/>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378065F"/>
    <w:multiLevelType w:val="hybridMultilevel"/>
    <w:tmpl w:val="47CA63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56274FA"/>
    <w:multiLevelType w:val="hybridMultilevel"/>
    <w:tmpl w:val="C1DE0C22"/>
    <w:lvl w:ilvl="0" w:tplc="B5C4CF98">
      <w:start w:val="1"/>
      <w:numFmt w:val="decimal"/>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C5D214A"/>
    <w:multiLevelType w:val="hybridMultilevel"/>
    <w:tmpl w:val="AEA80D3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E4D6BD9"/>
    <w:multiLevelType w:val="hybridMultilevel"/>
    <w:tmpl w:val="B184AB2C"/>
    <w:lvl w:ilvl="0" w:tplc="570CC854">
      <w:start w:val="1"/>
      <w:numFmt w:val="decimal"/>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47F3B82"/>
    <w:multiLevelType w:val="hybridMultilevel"/>
    <w:tmpl w:val="3B629A5E"/>
    <w:lvl w:ilvl="0" w:tplc="90B626F0">
      <w:start w:val="1"/>
      <w:numFmt w:val="bullet"/>
      <w:lvlText w:val="•"/>
      <w:lvlJc w:val="left"/>
      <w:pPr>
        <w:tabs>
          <w:tab w:val="num" w:pos="720"/>
        </w:tabs>
        <w:ind w:left="720" w:hanging="360"/>
      </w:pPr>
      <w:rPr>
        <w:rFonts w:ascii="Arial" w:hAnsi="Arial" w:hint="default"/>
      </w:rPr>
    </w:lvl>
    <w:lvl w:ilvl="1" w:tplc="43848380" w:tentative="1">
      <w:start w:val="1"/>
      <w:numFmt w:val="bullet"/>
      <w:lvlText w:val="•"/>
      <w:lvlJc w:val="left"/>
      <w:pPr>
        <w:tabs>
          <w:tab w:val="num" w:pos="1440"/>
        </w:tabs>
        <w:ind w:left="1440" w:hanging="360"/>
      </w:pPr>
      <w:rPr>
        <w:rFonts w:ascii="Arial" w:hAnsi="Arial" w:hint="default"/>
      </w:rPr>
    </w:lvl>
    <w:lvl w:ilvl="2" w:tplc="34785BFE" w:tentative="1">
      <w:start w:val="1"/>
      <w:numFmt w:val="bullet"/>
      <w:lvlText w:val="•"/>
      <w:lvlJc w:val="left"/>
      <w:pPr>
        <w:tabs>
          <w:tab w:val="num" w:pos="2160"/>
        </w:tabs>
        <w:ind w:left="2160" w:hanging="360"/>
      </w:pPr>
      <w:rPr>
        <w:rFonts w:ascii="Arial" w:hAnsi="Arial" w:hint="default"/>
      </w:rPr>
    </w:lvl>
    <w:lvl w:ilvl="3" w:tplc="B6266A04" w:tentative="1">
      <w:start w:val="1"/>
      <w:numFmt w:val="bullet"/>
      <w:lvlText w:val="•"/>
      <w:lvlJc w:val="left"/>
      <w:pPr>
        <w:tabs>
          <w:tab w:val="num" w:pos="2880"/>
        </w:tabs>
        <w:ind w:left="2880" w:hanging="360"/>
      </w:pPr>
      <w:rPr>
        <w:rFonts w:ascii="Arial" w:hAnsi="Arial" w:hint="default"/>
      </w:rPr>
    </w:lvl>
    <w:lvl w:ilvl="4" w:tplc="9AF4137A" w:tentative="1">
      <w:start w:val="1"/>
      <w:numFmt w:val="bullet"/>
      <w:lvlText w:val="•"/>
      <w:lvlJc w:val="left"/>
      <w:pPr>
        <w:tabs>
          <w:tab w:val="num" w:pos="3600"/>
        </w:tabs>
        <w:ind w:left="3600" w:hanging="360"/>
      </w:pPr>
      <w:rPr>
        <w:rFonts w:ascii="Arial" w:hAnsi="Arial" w:hint="default"/>
      </w:rPr>
    </w:lvl>
    <w:lvl w:ilvl="5" w:tplc="6CC40056" w:tentative="1">
      <w:start w:val="1"/>
      <w:numFmt w:val="bullet"/>
      <w:lvlText w:val="•"/>
      <w:lvlJc w:val="left"/>
      <w:pPr>
        <w:tabs>
          <w:tab w:val="num" w:pos="4320"/>
        </w:tabs>
        <w:ind w:left="4320" w:hanging="360"/>
      </w:pPr>
      <w:rPr>
        <w:rFonts w:ascii="Arial" w:hAnsi="Arial" w:hint="default"/>
      </w:rPr>
    </w:lvl>
    <w:lvl w:ilvl="6" w:tplc="227E9B50" w:tentative="1">
      <w:start w:val="1"/>
      <w:numFmt w:val="bullet"/>
      <w:lvlText w:val="•"/>
      <w:lvlJc w:val="left"/>
      <w:pPr>
        <w:tabs>
          <w:tab w:val="num" w:pos="5040"/>
        </w:tabs>
        <w:ind w:left="5040" w:hanging="360"/>
      </w:pPr>
      <w:rPr>
        <w:rFonts w:ascii="Arial" w:hAnsi="Arial" w:hint="default"/>
      </w:rPr>
    </w:lvl>
    <w:lvl w:ilvl="7" w:tplc="E522D6C8" w:tentative="1">
      <w:start w:val="1"/>
      <w:numFmt w:val="bullet"/>
      <w:lvlText w:val="•"/>
      <w:lvlJc w:val="left"/>
      <w:pPr>
        <w:tabs>
          <w:tab w:val="num" w:pos="5760"/>
        </w:tabs>
        <w:ind w:left="5760" w:hanging="360"/>
      </w:pPr>
      <w:rPr>
        <w:rFonts w:ascii="Arial" w:hAnsi="Arial" w:hint="default"/>
      </w:rPr>
    </w:lvl>
    <w:lvl w:ilvl="8" w:tplc="61707A22" w:tentative="1">
      <w:start w:val="1"/>
      <w:numFmt w:val="bullet"/>
      <w:lvlText w:val="•"/>
      <w:lvlJc w:val="left"/>
      <w:pPr>
        <w:tabs>
          <w:tab w:val="num" w:pos="6480"/>
        </w:tabs>
        <w:ind w:left="6480" w:hanging="360"/>
      </w:pPr>
      <w:rPr>
        <w:rFonts w:ascii="Arial" w:hAnsi="Arial" w:hint="default"/>
      </w:rPr>
    </w:lvl>
  </w:abstractNum>
  <w:abstractNum w:abstractNumId="10">
    <w:nsid w:val="3CA014F3"/>
    <w:multiLevelType w:val="hybridMultilevel"/>
    <w:tmpl w:val="CB24BA1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DE0014C"/>
    <w:multiLevelType w:val="hybridMultilevel"/>
    <w:tmpl w:val="F2289614"/>
    <w:lvl w:ilvl="0" w:tplc="EB62C9D2">
      <w:start w:val="1"/>
      <w:numFmt w:val="decimal"/>
      <w:lvlText w:val="%1)"/>
      <w:lvlJc w:val="left"/>
      <w:pPr>
        <w:tabs>
          <w:tab w:val="num" w:pos="180"/>
        </w:tabs>
        <w:ind w:left="180" w:hanging="360"/>
      </w:pPr>
      <w:rPr>
        <w:rFonts w:hint="default"/>
        <w:b/>
        <w:sz w:val="14"/>
        <w:szCs w:val="14"/>
      </w:rPr>
    </w:lvl>
    <w:lvl w:ilvl="1" w:tplc="65DC354E">
      <w:start w:val="1"/>
      <w:numFmt w:val="decimal"/>
      <w:lvlText w:val="%2."/>
      <w:lvlJc w:val="left"/>
      <w:pPr>
        <w:tabs>
          <w:tab w:val="num" w:pos="1440"/>
        </w:tabs>
        <w:ind w:left="1440" w:hanging="360"/>
      </w:pPr>
      <w:rPr>
        <w:rFonts w:hint="default"/>
        <w:sz w:val="14"/>
        <w:szCs w:val="1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F3A6071"/>
    <w:multiLevelType w:val="hybridMultilevel"/>
    <w:tmpl w:val="11EC11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0D735BF"/>
    <w:multiLevelType w:val="hybridMultilevel"/>
    <w:tmpl w:val="596C03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6A90DAC"/>
    <w:multiLevelType w:val="hybridMultilevel"/>
    <w:tmpl w:val="59127F28"/>
    <w:lvl w:ilvl="0" w:tplc="BCD4ABC6">
      <w:start w:val="1"/>
      <w:numFmt w:val="decimal"/>
      <w:lvlText w:val="%1."/>
      <w:lvlJc w:val="left"/>
      <w:pPr>
        <w:tabs>
          <w:tab w:val="num" w:pos="180"/>
        </w:tabs>
        <w:ind w:left="180" w:hanging="360"/>
      </w:pPr>
      <w:rPr>
        <w:rFonts w:hint="default"/>
        <w:sz w:val="14"/>
        <w:szCs w:val="14"/>
      </w:rPr>
    </w:lvl>
    <w:lvl w:ilvl="1" w:tplc="65DC354E">
      <w:start w:val="1"/>
      <w:numFmt w:val="decimal"/>
      <w:lvlText w:val="%2."/>
      <w:lvlJc w:val="left"/>
      <w:pPr>
        <w:tabs>
          <w:tab w:val="num" w:pos="1440"/>
        </w:tabs>
        <w:ind w:left="1440" w:hanging="360"/>
      </w:pPr>
      <w:rPr>
        <w:rFonts w:hint="default"/>
        <w:sz w:val="14"/>
        <w:szCs w:val="1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BD44AF1"/>
    <w:multiLevelType w:val="hybridMultilevel"/>
    <w:tmpl w:val="A5DA24B6"/>
    <w:lvl w:ilvl="0" w:tplc="E716CDAE">
      <w:start w:val="1"/>
      <w:numFmt w:val="bullet"/>
      <w:lvlText w:val="•"/>
      <w:lvlJc w:val="left"/>
      <w:pPr>
        <w:tabs>
          <w:tab w:val="num" w:pos="720"/>
        </w:tabs>
        <w:ind w:left="720" w:hanging="360"/>
      </w:pPr>
      <w:rPr>
        <w:rFonts w:ascii="Arial" w:hAnsi="Arial" w:hint="default"/>
      </w:rPr>
    </w:lvl>
    <w:lvl w:ilvl="1" w:tplc="29BC7BA8" w:tentative="1">
      <w:start w:val="1"/>
      <w:numFmt w:val="bullet"/>
      <w:lvlText w:val="•"/>
      <w:lvlJc w:val="left"/>
      <w:pPr>
        <w:tabs>
          <w:tab w:val="num" w:pos="1440"/>
        </w:tabs>
        <w:ind w:left="1440" w:hanging="360"/>
      </w:pPr>
      <w:rPr>
        <w:rFonts w:ascii="Arial" w:hAnsi="Arial" w:hint="default"/>
      </w:rPr>
    </w:lvl>
    <w:lvl w:ilvl="2" w:tplc="48B24A44" w:tentative="1">
      <w:start w:val="1"/>
      <w:numFmt w:val="bullet"/>
      <w:lvlText w:val="•"/>
      <w:lvlJc w:val="left"/>
      <w:pPr>
        <w:tabs>
          <w:tab w:val="num" w:pos="2160"/>
        </w:tabs>
        <w:ind w:left="2160" w:hanging="360"/>
      </w:pPr>
      <w:rPr>
        <w:rFonts w:ascii="Arial" w:hAnsi="Arial" w:hint="default"/>
      </w:rPr>
    </w:lvl>
    <w:lvl w:ilvl="3" w:tplc="75886C42" w:tentative="1">
      <w:start w:val="1"/>
      <w:numFmt w:val="bullet"/>
      <w:lvlText w:val="•"/>
      <w:lvlJc w:val="left"/>
      <w:pPr>
        <w:tabs>
          <w:tab w:val="num" w:pos="2880"/>
        </w:tabs>
        <w:ind w:left="2880" w:hanging="360"/>
      </w:pPr>
      <w:rPr>
        <w:rFonts w:ascii="Arial" w:hAnsi="Arial" w:hint="default"/>
      </w:rPr>
    </w:lvl>
    <w:lvl w:ilvl="4" w:tplc="9B8CF36E" w:tentative="1">
      <w:start w:val="1"/>
      <w:numFmt w:val="bullet"/>
      <w:lvlText w:val="•"/>
      <w:lvlJc w:val="left"/>
      <w:pPr>
        <w:tabs>
          <w:tab w:val="num" w:pos="3600"/>
        </w:tabs>
        <w:ind w:left="3600" w:hanging="360"/>
      </w:pPr>
      <w:rPr>
        <w:rFonts w:ascii="Arial" w:hAnsi="Arial" w:hint="default"/>
      </w:rPr>
    </w:lvl>
    <w:lvl w:ilvl="5" w:tplc="7C9E5494" w:tentative="1">
      <w:start w:val="1"/>
      <w:numFmt w:val="bullet"/>
      <w:lvlText w:val="•"/>
      <w:lvlJc w:val="left"/>
      <w:pPr>
        <w:tabs>
          <w:tab w:val="num" w:pos="4320"/>
        </w:tabs>
        <w:ind w:left="4320" w:hanging="360"/>
      </w:pPr>
      <w:rPr>
        <w:rFonts w:ascii="Arial" w:hAnsi="Arial" w:hint="default"/>
      </w:rPr>
    </w:lvl>
    <w:lvl w:ilvl="6" w:tplc="4BEACDD2" w:tentative="1">
      <w:start w:val="1"/>
      <w:numFmt w:val="bullet"/>
      <w:lvlText w:val="•"/>
      <w:lvlJc w:val="left"/>
      <w:pPr>
        <w:tabs>
          <w:tab w:val="num" w:pos="5040"/>
        </w:tabs>
        <w:ind w:left="5040" w:hanging="360"/>
      </w:pPr>
      <w:rPr>
        <w:rFonts w:ascii="Arial" w:hAnsi="Arial" w:hint="default"/>
      </w:rPr>
    </w:lvl>
    <w:lvl w:ilvl="7" w:tplc="764CD1FC" w:tentative="1">
      <w:start w:val="1"/>
      <w:numFmt w:val="bullet"/>
      <w:lvlText w:val="•"/>
      <w:lvlJc w:val="left"/>
      <w:pPr>
        <w:tabs>
          <w:tab w:val="num" w:pos="5760"/>
        </w:tabs>
        <w:ind w:left="5760" w:hanging="360"/>
      </w:pPr>
      <w:rPr>
        <w:rFonts w:ascii="Arial" w:hAnsi="Arial" w:hint="default"/>
      </w:rPr>
    </w:lvl>
    <w:lvl w:ilvl="8" w:tplc="2C087284" w:tentative="1">
      <w:start w:val="1"/>
      <w:numFmt w:val="bullet"/>
      <w:lvlText w:val="•"/>
      <w:lvlJc w:val="left"/>
      <w:pPr>
        <w:tabs>
          <w:tab w:val="num" w:pos="6480"/>
        </w:tabs>
        <w:ind w:left="6480" w:hanging="360"/>
      </w:pPr>
      <w:rPr>
        <w:rFonts w:ascii="Arial" w:hAnsi="Arial" w:hint="default"/>
      </w:rPr>
    </w:lvl>
  </w:abstractNum>
  <w:abstractNum w:abstractNumId="16">
    <w:nsid w:val="5A967D12"/>
    <w:multiLevelType w:val="hybridMultilevel"/>
    <w:tmpl w:val="E0F6CF18"/>
    <w:lvl w:ilvl="0" w:tplc="6F44EDD0">
      <w:start w:val="1"/>
      <w:numFmt w:val="decimal"/>
      <w:lvlText w:val="%1."/>
      <w:lvlJc w:val="left"/>
      <w:pPr>
        <w:tabs>
          <w:tab w:val="num" w:pos="720"/>
        </w:tabs>
        <w:ind w:left="720" w:hanging="360"/>
      </w:pPr>
    </w:lvl>
    <w:lvl w:ilvl="1" w:tplc="EBC6A05A" w:tentative="1">
      <w:start w:val="1"/>
      <w:numFmt w:val="decimal"/>
      <w:lvlText w:val="%2."/>
      <w:lvlJc w:val="left"/>
      <w:pPr>
        <w:tabs>
          <w:tab w:val="num" w:pos="1440"/>
        </w:tabs>
        <w:ind w:left="1440" w:hanging="360"/>
      </w:pPr>
    </w:lvl>
    <w:lvl w:ilvl="2" w:tplc="0D00FD48" w:tentative="1">
      <w:start w:val="1"/>
      <w:numFmt w:val="decimal"/>
      <w:lvlText w:val="%3."/>
      <w:lvlJc w:val="left"/>
      <w:pPr>
        <w:tabs>
          <w:tab w:val="num" w:pos="2160"/>
        </w:tabs>
        <w:ind w:left="2160" w:hanging="360"/>
      </w:pPr>
    </w:lvl>
    <w:lvl w:ilvl="3" w:tplc="796205FC" w:tentative="1">
      <w:start w:val="1"/>
      <w:numFmt w:val="decimal"/>
      <w:lvlText w:val="%4."/>
      <w:lvlJc w:val="left"/>
      <w:pPr>
        <w:tabs>
          <w:tab w:val="num" w:pos="2880"/>
        </w:tabs>
        <w:ind w:left="2880" w:hanging="360"/>
      </w:pPr>
    </w:lvl>
    <w:lvl w:ilvl="4" w:tplc="EF4E1B30" w:tentative="1">
      <w:start w:val="1"/>
      <w:numFmt w:val="decimal"/>
      <w:lvlText w:val="%5."/>
      <w:lvlJc w:val="left"/>
      <w:pPr>
        <w:tabs>
          <w:tab w:val="num" w:pos="3600"/>
        </w:tabs>
        <w:ind w:left="3600" w:hanging="360"/>
      </w:pPr>
    </w:lvl>
    <w:lvl w:ilvl="5" w:tplc="437EBC30" w:tentative="1">
      <w:start w:val="1"/>
      <w:numFmt w:val="decimal"/>
      <w:lvlText w:val="%6."/>
      <w:lvlJc w:val="left"/>
      <w:pPr>
        <w:tabs>
          <w:tab w:val="num" w:pos="4320"/>
        </w:tabs>
        <w:ind w:left="4320" w:hanging="360"/>
      </w:pPr>
    </w:lvl>
    <w:lvl w:ilvl="6" w:tplc="33EAECD0" w:tentative="1">
      <w:start w:val="1"/>
      <w:numFmt w:val="decimal"/>
      <w:lvlText w:val="%7."/>
      <w:lvlJc w:val="left"/>
      <w:pPr>
        <w:tabs>
          <w:tab w:val="num" w:pos="5040"/>
        </w:tabs>
        <w:ind w:left="5040" w:hanging="360"/>
      </w:pPr>
    </w:lvl>
    <w:lvl w:ilvl="7" w:tplc="99B68708" w:tentative="1">
      <w:start w:val="1"/>
      <w:numFmt w:val="decimal"/>
      <w:lvlText w:val="%8."/>
      <w:lvlJc w:val="left"/>
      <w:pPr>
        <w:tabs>
          <w:tab w:val="num" w:pos="5760"/>
        </w:tabs>
        <w:ind w:left="5760" w:hanging="360"/>
      </w:pPr>
    </w:lvl>
    <w:lvl w:ilvl="8" w:tplc="A2BED9D6" w:tentative="1">
      <w:start w:val="1"/>
      <w:numFmt w:val="decimal"/>
      <w:lvlText w:val="%9."/>
      <w:lvlJc w:val="left"/>
      <w:pPr>
        <w:tabs>
          <w:tab w:val="num" w:pos="6480"/>
        </w:tabs>
        <w:ind w:left="6480" w:hanging="360"/>
      </w:pPr>
    </w:lvl>
  </w:abstractNum>
  <w:abstractNum w:abstractNumId="17">
    <w:nsid w:val="5C23659D"/>
    <w:multiLevelType w:val="hybridMultilevel"/>
    <w:tmpl w:val="EE1E743A"/>
    <w:lvl w:ilvl="0" w:tplc="5030C894">
      <w:start w:val="1"/>
      <w:numFmt w:val="bullet"/>
      <w:lvlText w:val="•"/>
      <w:lvlJc w:val="left"/>
      <w:pPr>
        <w:tabs>
          <w:tab w:val="num" w:pos="720"/>
        </w:tabs>
        <w:ind w:left="720" w:hanging="360"/>
      </w:pPr>
      <w:rPr>
        <w:rFonts w:ascii="Arial" w:hAnsi="Arial" w:hint="default"/>
      </w:rPr>
    </w:lvl>
    <w:lvl w:ilvl="1" w:tplc="86642BC6" w:tentative="1">
      <w:start w:val="1"/>
      <w:numFmt w:val="bullet"/>
      <w:lvlText w:val="•"/>
      <w:lvlJc w:val="left"/>
      <w:pPr>
        <w:tabs>
          <w:tab w:val="num" w:pos="1440"/>
        </w:tabs>
        <w:ind w:left="1440" w:hanging="360"/>
      </w:pPr>
      <w:rPr>
        <w:rFonts w:ascii="Arial" w:hAnsi="Arial" w:hint="default"/>
      </w:rPr>
    </w:lvl>
    <w:lvl w:ilvl="2" w:tplc="D7F80400" w:tentative="1">
      <w:start w:val="1"/>
      <w:numFmt w:val="bullet"/>
      <w:lvlText w:val="•"/>
      <w:lvlJc w:val="left"/>
      <w:pPr>
        <w:tabs>
          <w:tab w:val="num" w:pos="2160"/>
        </w:tabs>
        <w:ind w:left="2160" w:hanging="360"/>
      </w:pPr>
      <w:rPr>
        <w:rFonts w:ascii="Arial" w:hAnsi="Arial" w:hint="default"/>
      </w:rPr>
    </w:lvl>
    <w:lvl w:ilvl="3" w:tplc="C9821FFE" w:tentative="1">
      <w:start w:val="1"/>
      <w:numFmt w:val="bullet"/>
      <w:lvlText w:val="•"/>
      <w:lvlJc w:val="left"/>
      <w:pPr>
        <w:tabs>
          <w:tab w:val="num" w:pos="2880"/>
        </w:tabs>
        <w:ind w:left="2880" w:hanging="360"/>
      </w:pPr>
      <w:rPr>
        <w:rFonts w:ascii="Arial" w:hAnsi="Arial" w:hint="default"/>
      </w:rPr>
    </w:lvl>
    <w:lvl w:ilvl="4" w:tplc="9B604E7A" w:tentative="1">
      <w:start w:val="1"/>
      <w:numFmt w:val="bullet"/>
      <w:lvlText w:val="•"/>
      <w:lvlJc w:val="left"/>
      <w:pPr>
        <w:tabs>
          <w:tab w:val="num" w:pos="3600"/>
        </w:tabs>
        <w:ind w:left="3600" w:hanging="360"/>
      </w:pPr>
      <w:rPr>
        <w:rFonts w:ascii="Arial" w:hAnsi="Arial" w:hint="default"/>
      </w:rPr>
    </w:lvl>
    <w:lvl w:ilvl="5" w:tplc="F9EA3F5A" w:tentative="1">
      <w:start w:val="1"/>
      <w:numFmt w:val="bullet"/>
      <w:lvlText w:val="•"/>
      <w:lvlJc w:val="left"/>
      <w:pPr>
        <w:tabs>
          <w:tab w:val="num" w:pos="4320"/>
        </w:tabs>
        <w:ind w:left="4320" w:hanging="360"/>
      </w:pPr>
      <w:rPr>
        <w:rFonts w:ascii="Arial" w:hAnsi="Arial" w:hint="default"/>
      </w:rPr>
    </w:lvl>
    <w:lvl w:ilvl="6" w:tplc="F4749B3E" w:tentative="1">
      <w:start w:val="1"/>
      <w:numFmt w:val="bullet"/>
      <w:lvlText w:val="•"/>
      <w:lvlJc w:val="left"/>
      <w:pPr>
        <w:tabs>
          <w:tab w:val="num" w:pos="5040"/>
        </w:tabs>
        <w:ind w:left="5040" w:hanging="360"/>
      </w:pPr>
      <w:rPr>
        <w:rFonts w:ascii="Arial" w:hAnsi="Arial" w:hint="default"/>
      </w:rPr>
    </w:lvl>
    <w:lvl w:ilvl="7" w:tplc="47CCC77C" w:tentative="1">
      <w:start w:val="1"/>
      <w:numFmt w:val="bullet"/>
      <w:lvlText w:val="•"/>
      <w:lvlJc w:val="left"/>
      <w:pPr>
        <w:tabs>
          <w:tab w:val="num" w:pos="5760"/>
        </w:tabs>
        <w:ind w:left="5760" w:hanging="360"/>
      </w:pPr>
      <w:rPr>
        <w:rFonts w:ascii="Arial" w:hAnsi="Arial" w:hint="default"/>
      </w:rPr>
    </w:lvl>
    <w:lvl w:ilvl="8" w:tplc="7070DAAC" w:tentative="1">
      <w:start w:val="1"/>
      <w:numFmt w:val="bullet"/>
      <w:lvlText w:val="•"/>
      <w:lvlJc w:val="left"/>
      <w:pPr>
        <w:tabs>
          <w:tab w:val="num" w:pos="6480"/>
        </w:tabs>
        <w:ind w:left="6480" w:hanging="360"/>
      </w:pPr>
      <w:rPr>
        <w:rFonts w:ascii="Arial" w:hAnsi="Arial" w:hint="default"/>
      </w:rPr>
    </w:lvl>
  </w:abstractNum>
  <w:abstractNum w:abstractNumId="18">
    <w:nsid w:val="6278671F"/>
    <w:multiLevelType w:val="hybridMultilevel"/>
    <w:tmpl w:val="778CAF28"/>
    <w:lvl w:ilvl="0" w:tplc="36BACCD4">
      <w:start w:val="1"/>
      <w:numFmt w:val="decimal"/>
      <w:lvlText w:val="%1)"/>
      <w:lvlJc w:val="left"/>
      <w:pPr>
        <w:ind w:left="720" w:hanging="360"/>
      </w:pPr>
      <w:rPr>
        <w:b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9860832"/>
    <w:multiLevelType w:val="hybridMultilevel"/>
    <w:tmpl w:val="1CEE1854"/>
    <w:lvl w:ilvl="0" w:tplc="D304E00E">
      <w:start w:val="1"/>
      <w:numFmt w:val="bullet"/>
      <w:lvlText w:val="•"/>
      <w:lvlJc w:val="left"/>
      <w:pPr>
        <w:tabs>
          <w:tab w:val="num" w:pos="720"/>
        </w:tabs>
        <w:ind w:left="720" w:hanging="360"/>
      </w:pPr>
      <w:rPr>
        <w:rFonts w:ascii="Arial" w:hAnsi="Arial" w:hint="default"/>
      </w:rPr>
    </w:lvl>
    <w:lvl w:ilvl="1" w:tplc="F26CDFE8" w:tentative="1">
      <w:start w:val="1"/>
      <w:numFmt w:val="bullet"/>
      <w:lvlText w:val="•"/>
      <w:lvlJc w:val="left"/>
      <w:pPr>
        <w:tabs>
          <w:tab w:val="num" w:pos="1440"/>
        </w:tabs>
        <w:ind w:left="1440" w:hanging="360"/>
      </w:pPr>
      <w:rPr>
        <w:rFonts w:ascii="Arial" w:hAnsi="Arial" w:hint="default"/>
      </w:rPr>
    </w:lvl>
    <w:lvl w:ilvl="2" w:tplc="59129E16" w:tentative="1">
      <w:start w:val="1"/>
      <w:numFmt w:val="bullet"/>
      <w:lvlText w:val="•"/>
      <w:lvlJc w:val="left"/>
      <w:pPr>
        <w:tabs>
          <w:tab w:val="num" w:pos="2160"/>
        </w:tabs>
        <w:ind w:left="2160" w:hanging="360"/>
      </w:pPr>
      <w:rPr>
        <w:rFonts w:ascii="Arial" w:hAnsi="Arial" w:hint="default"/>
      </w:rPr>
    </w:lvl>
    <w:lvl w:ilvl="3" w:tplc="2E18C804" w:tentative="1">
      <w:start w:val="1"/>
      <w:numFmt w:val="bullet"/>
      <w:lvlText w:val="•"/>
      <w:lvlJc w:val="left"/>
      <w:pPr>
        <w:tabs>
          <w:tab w:val="num" w:pos="2880"/>
        </w:tabs>
        <w:ind w:left="2880" w:hanging="360"/>
      </w:pPr>
      <w:rPr>
        <w:rFonts w:ascii="Arial" w:hAnsi="Arial" w:hint="default"/>
      </w:rPr>
    </w:lvl>
    <w:lvl w:ilvl="4" w:tplc="C8BA30D4" w:tentative="1">
      <w:start w:val="1"/>
      <w:numFmt w:val="bullet"/>
      <w:lvlText w:val="•"/>
      <w:lvlJc w:val="left"/>
      <w:pPr>
        <w:tabs>
          <w:tab w:val="num" w:pos="3600"/>
        </w:tabs>
        <w:ind w:left="3600" w:hanging="360"/>
      </w:pPr>
      <w:rPr>
        <w:rFonts w:ascii="Arial" w:hAnsi="Arial" w:hint="default"/>
      </w:rPr>
    </w:lvl>
    <w:lvl w:ilvl="5" w:tplc="95C414DA" w:tentative="1">
      <w:start w:val="1"/>
      <w:numFmt w:val="bullet"/>
      <w:lvlText w:val="•"/>
      <w:lvlJc w:val="left"/>
      <w:pPr>
        <w:tabs>
          <w:tab w:val="num" w:pos="4320"/>
        </w:tabs>
        <w:ind w:left="4320" w:hanging="360"/>
      </w:pPr>
      <w:rPr>
        <w:rFonts w:ascii="Arial" w:hAnsi="Arial" w:hint="default"/>
      </w:rPr>
    </w:lvl>
    <w:lvl w:ilvl="6" w:tplc="575A99DA" w:tentative="1">
      <w:start w:val="1"/>
      <w:numFmt w:val="bullet"/>
      <w:lvlText w:val="•"/>
      <w:lvlJc w:val="left"/>
      <w:pPr>
        <w:tabs>
          <w:tab w:val="num" w:pos="5040"/>
        </w:tabs>
        <w:ind w:left="5040" w:hanging="360"/>
      </w:pPr>
      <w:rPr>
        <w:rFonts w:ascii="Arial" w:hAnsi="Arial" w:hint="default"/>
      </w:rPr>
    </w:lvl>
    <w:lvl w:ilvl="7" w:tplc="EF1CB488" w:tentative="1">
      <w:start w:val="1"/>
      <w:numFmt w:val="bullet"/>
      <w:lvlText w:val="•"/>
      <w:lvlJc w:val="left"/>
      <w:pPr>
        <w:tabs>
          <w:tab w:val="num" w:pos="5760"/>
        </w:tabs>
        <w:ind w:left="5760" w:hanging="360"/>
      </w:pPr>
      <w:rPr>
        <w:rFonts w:ascii="Arial" w:hAnsi="Arial" w:hint="default"/>
      </w:rPr>
    </w:lvl>
    <w:lvl w:ilvl="8" w:tplc="45CE60E4" w:tentative="1">
      <w:start w:val="1"/>
      <w:numFmt w:val="bullet"/>
      <w:lvlText w:val="•"/>
      <w:lvlJc w:val="left"/>
      <w:pPr>
        <w:tabs>
          <w:tab w:val="num" w:pos="6480"/>
        </w:tabs>
        <w:ind w:left="6480" w:hanging="360"/>
      </w:pPr>
      <w:rPr>
        <w:rFonts w:ascii="Arial" w:hAnsi="Arial" w:hint="default"/>
      </w:rPr>
    </w:lvl>
  </w:abstractNum>
  <w:abstractNum w:abstractNumId="20">
    <w:nsid w:val="76056AE5"/>
    <w:multiLevelType w:val="hybridMultilevel"/>
    <w:tmpl w:val="61CE984E"/>
    <w:lvl w:ilvl="0" w:tplc="6506F27E">
      <w:start w:val="1"/>
      <w:numFmt w:val="bullet"/>
      <w:lvlText w:val="•"/>
      <w:lvlJc w:val="left"/>
      <w:pPr>
        <w:tabs>
          <w:tab w:val="num" w:pos="720"/>
        </w:tabs>
        <w:ind w:left="720" w:hanging="360"/>
      </w:pPr>
      <w:rPr>
        <w:rFonts w:ascii="Arial" w:hAnsi="Arial" w:hint="default"/>
      </w:rPr>
    </w:lvl>
    <w:lvl w:ilvl="1" w:tplc="777A1D46" w:tentative="1">
      <w:start w:val="1"/>
      <w:numFmt w:val="bullet"/>
      <w:lvlText w:val="•"/>
      <w:lvlJc w:val="left"/>
      <w:pPr>
        <w:tabs>
          <w:tab w:val="num" w:pos="1440"/>
        </w:tabs>
        <w:ind w:left="1440" w:hanging="360"/>
      </w:pPr>
      <w:rPr>
        <w:rFonts w:ascii="Arial" w:hAnsi="Arial" w:hint="default"/>
      </w:rPr>
    </w:lvl>
    <w:lvl w:ilvl="2" w:tplc="7C846834" w:tentative="1">
      <w:start w:val="1"/>
      <w:numFmt w:val="bullet"/>
      <w:lvlText w:val="•"/>
      <w:lvlJc w:val="left"/>
      <w:pPr>
        <w:tabs>
          <w:tab w:val="num" w:pos="2160"/>
        </w:tabs>
        <w:ind w:left="2160" w:hanging="360"/>
      </w:pPr>
      <w:rPr>
        <w:rFonts w:ascii="Arial" w:hAnsi="Arial" w:hint="default"/>
      </w:rPr>
    </w:lvl>
    <w:lvl w:ilvl="3" w:tplc="26747C8C" w:tentative="1">
      <w:start w:val="1"/>
      <w:numFmt w:val="bullet"/>
      <w:lvlText w:val="•"/>
      <w:lvlJc w:val="left"/>
      <w:pPr>
        <w:tabs>
          <w:tab w:val="num" w:pos="2880"/>
        </w:tabs>
        <w:ind w:left="2880" w:hanging="360"/>
      </w:pPr>
      <w:rPr>
        <w:rFonts w:ascii="Arial" w:hAnsi="Arial" w:hint="default"/>
      </w:rPr>
    </w:lvl>
    <w:lvl w:ilvl="4" w:tplc="A8AC4F3E" w:tentative="1">
      <w:start w:val="1"/>
      <w:numFmt w:val="bullet"/>
      <w:lvlText w:val="•"/>
      <w:lvlJc w:val="left"/>
      <w:pPr>
        <w:tabs>
          <w:tab w:val="num" w:pos="3600"/>
        </w:tabs>
        <w:ind w:left="3600" w:hanging="360"/>
      </w:pPr>
      <w:rPr>
        <w:rFonts w:ascii="Arial" w:hAnsi="Arial" w:hint="default"/>
      </w:rPr>
    </w:lvl>
    <w:lvl w:ilvl="5" w:tplc="6E007416" w:tentative="1">
      <w:start w:val="1"/>
      <w:numFmt w:val="bullet"/>
      <w:lvlText w:val="•"/>
      <w:lvlJc w:val="left"/>
      <w:pPr>
        <w:tabs>
          <w:tab w:val="num" w:pos="4320"/>
        </w:tabs>
        <w:ind w:left="4320" w:hanging="360"/>
      </w:pPr>
      <w:rPr>
        <w:rFonts w:ascii="Arial" w:hAnsi="Arial" w:hint="default"/>
      </w:rPr>
    </w:lvl>
    <w:lvl w:ilvl="6" w:tplc="049297EC" w:tentative="1">
      <w:start w:val="1"/>
      <w:numFmt w:val="bullet"/>
      <w:lvlText w:val="•"/>
      <w:lvlJc w:val="left"/>
      <w:pPr>
        <w:tabs>
          <w:tab w:val="num" w:pos="5040"/>
        </w:tabs>
        <w:ind w:left="5040" w:hanging="360"/>
      </w:pPr>
      <w:rPr>
        <w:rFonts w:ascii="Arial" w:hAnsi="Arial" w:hint="default"/>
      </w:rPr>
    </w:lvl>
    <w:lvl w:ilvl="7" w:tplc="E10E5DE4" w:tentative="1">
      <w:start w:val="1"/>
      <w:numFmt w:val="bullet"/>
      <w:lvlText w:val="•"/>
      <w:lvlJc w:val="left"/>
      <w:pPr>
        <w:tabs>
          <w:tab w:val="num" w:pos="5760"/>
        </w:tabs>
        <w:ind w:left="5760" w:hanging="360"/>
      </w:pPr>
      <w:rPr>
        <w:rFonts w:ascii="Arial" w:hAnsi="Arial" w:hint="default"/>
      </w:rPr>
    </w:lvl>
    <w:lvl w:ilvl="8" w:tplc="8514E4A4" w:tentative="1">
      <w:start w:val="1"/>
      <w:numFmt w:val="bullet"/>
      <w:lvlText w:val="•"/>
      <w:lvlJc w:val="left"/>
      <w:pPr>
        <w:tabs>
          <w:tab w:val="num" w:pos="6480"/>
        </w:tabs>
        <w:ind w:left="6480" w:hanging="360"/>
      </w:pPr>
      <w:rPr>
        <w:rFonts w:ascii="Arial" w:hAnsi="Arial" w:hint="default"/>
      </w:rPr>
    </w:lvl>
  </w:abstractNum>
  <w:abstractNum w:abstractNumId="21">
    <w:nsid w:val="77B11491"/>
    <w:multiLevelType w:val="hybridMultilevel"/>
    <w:tmpl w:val="46D4AC8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8BC2961"/>
    <w:multiLevelType w:val="hybridMultilevel"/>
    <w:tmpl w:val="5316FD60"/>
    <w:lvl w:ilvl="0" w:tplc="025CF7D6">
      <w:start w:val="1"/>
      <w:numFmt w:val="bullet"/>
      <w:lvlText w:val="•"/>
      <w:lvlJc w:val="left"/>
      <w:pPr>
        <w:tabs>
          <w:tab w:val="num" w:pos="720"/>
        </w:tabs>
        <w:ind w:left="720" w:hanging="360"/>
      </w:pPr>
      <w:rPr>
        <w:rFonts w:ascii="Arial" w:hAnsi="Arial" w:hint="default"/>
      </w:rPr>
    </w:lvl>
    <w:lvl w:ilvl="1" w:tplc="5D6437D4" w:tentative="1">
      <w:start w:val="1"/>
      <w:numFmt w:val="bullet"/>
      <w:lvlText w:val="•"/>
      <w:lvlJc w:val="left"/>
      <w:pPr>
        <w:tabs>
          <w:tab w:val="num" w:pos="1440"/>
        </w:tabs>
        <w:ind w:left="1440" w:hanging="360"/>
      </w:pPr>
      <w:rPr>
        <w:rFonts w:ascii="Arial" w:hAnsi="Arial" w:hint="default"/>
      </w:rPr>
    </w:lvl>
    <w:lvl w:ilvl="2" w:tplc="13ECA2EC" w:tentative="1">
      <w:start w:val="1"/>
      <w:numFmt w:val="bullet"/>
      <w:lvlText w:val="•"/>
      <w:lvlJc w:val="left"/>
      <w:pPr>
        <w:tabs>
          <w:tab w:val="num" w:pos="2160"/>
        </w:tabs>
        <w:ind w:left="2160" w:hanging="360"/>
      </w:pPr>
      <w:rPr>
        <w:rFonts w:ascii="Arial" w:hAnsi="Arial" w:hint="default"/>
      </w:rPr>
    </w:lvl>
    <w:lvl w:ilvl="3" w:tplc="B3F2CA2C" w:tentative="1">
      <w:start w:val="1"/>
      <w:numFmt w:val="bullet"/>
      <w:lvlText w:val="•"/>
      <w:lvlJc w:val="left"/>
      <w:pPr>
        <w:tabs>
          <w:tab w:val="num" w:pos="2880"/>
        </w:tabs>
        <w:ind w:left="2880" w:hanging="360"/>
      </w:pPr>
      <w:rPr>
        <w:rFonts w:ascii="Arial" w:hAnsi="Arial" w:hint="default"/>
      </w:rPr>
    </w:lvl>
    <w:lvl w:ilvl="4" w:tplc="A3EE8D72" w:tentative="1">
      <w:start w:val="1"/>
      <w:numFmt w:val="bullet"/>
      <w:lvlText w:val="•"/>
      <w:lvlJc w:val="left"/>
      <w:pPr>
        <w:tabs>
          <w:tab w:val="num" w:pos="3600"/>
        </w:tabs>
        <w:ind w:left="3600" w:hanging="360"/>
      </w:pPr>
      <w:rPr>
        <w:rFonts w:ascii="Arial" w:hAnsi="Arial" w:hint="default"/>
      </w:rPr>
    </w:lvl>
    <w:lvl w:ilvl="5" w:tplc="E682A80C" w:tentative="1">
      <w:start w:val="1"/>
      <w:numFmt w:val="bullet"/>
      <w:lvlText w:val="•"/>
      <w:lvlJc w:val="left"/>
      <w:pPr>
        <w:tabs>
          <w:tab w:val="num" w:pos="4320"/>
        </w:tabs>
        <w:ind w:left="4320" w:hanging="360"/>
      </w:pPr>
      <w:rPr>
        <w:rFonts w:ascii="Arial" w:hAnsi="Arial" w:hint="default"/>
      </w:rPr>
    </w:lvl>
    <w:lvl w:ilvl="6" w:tplc="6846A2C6" w:tentative="1">
      <w:start w:val="1"/>
      <w:numFmt w:val="bullet"/>
      <w:lvlText w:val="•"/>
      <w:lvlJc w:val="left"/>
      <w:pPr>
        <w:tabs>
          <w:tab w:val="num" w:pos="5040"/>
        </w:tabs>
        <w:ind w:left="5040" w:hanging="360"/>
      </w:pPr>
      <w:rPr>
        <w:rFonts w:ascii="Arial" w:hAnsi="Arial" w:hint="default"/>
      </w:rPr>
    </w:lvl>
    <w:lvl w:ilvl="7" w:tplc="F3E645B6" w:tentative="1">
      <w:start w:val="1"/>
      <w:numFmt w:val="bullet"/>
      <w:lvlText w:val="•"/>
      <w:lvlJc w:val="left"/>
      <w:pPr>
        <w:tabs>
          <w:tab w:val="num" w:pos="5760"/>
        </w:tabs>
        <w:ind w:left="5760" w:hanging="360"/>
      </w:pPr>
      <w:rPr>
        <w:rFonts w:ascii="Arial" w:hAnsi="Arial" w:hint="default"/>
      </w:rPr>
    </w:lvl>
    <w:lvl w:ilvl="8" w:tplc="C2AE29AE"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8"/>
  </w:num>
  <w:num w:numId="3">
    <w:abstractNumId w:val="4"/>
  </w:num>
  <w:num w:numId="4">
    <w:abstractNumId w:val="12"/>
  </w:num>
  <w:num w:numId="5">
    <w:abstractNumId w:val="11"/>
  </w:num>
  <w:num w:numId="6">
    <w:abstractNumId w:val="5"/>
  </w:num>
  <w:num w:numId="7">
    <w:abstractNumId w:val="7"/>
  </w:num>
  <w:num w:numId="8">
    <w:abstractNumId w:val="21"/>
  </w:num>
  <w:num w:numId="9">
    <w:abstractNumId w:val="8"/>
  </w:num>
  <w:num w:numId="10">
    <w:abstractNumId w:val="6"/>
  </w:num>
  <w:num w:numId="11">
    <w:abstractNumId w:val="13"/>
  </w:num>
  <w:num w:numId="12">
    <w:abstractNumId w:val="3"/>
  </w:num>
  <w:num w:numId="13">
    <w:abstractNumId w:val="10"/>
  </w:num>
  <w:num w:numId="14">
    <w:abstractNumId w:val="2"/>
  </w:num>
  <w:num w:numId="15">
    <w:abstractNumId w:val="16"/>
  </w:num>
  <w:num w:numId="16">
    <w:abstractNumId w:val="9"/>
  </w:num>
  <w:num w:numId="17">
    <w:abstractNumId w:val="0"/>
  </w:num>
  <w:num w:numId="18">
    <w:abstractNumId w:val="20"/>
  </w:num>
  <w:num w:numId="19">
    <w:abstractNumId w:val="19"/>
  </w:num>
  <w:num w:numId="20">
    <w:abstractNumId w:val="17"/>
  </w:num>
  <w:num w:numId="21">
    <w:abstractNumId w:val="22"/>
  </w:num>
  <w:num w:numId="22">
    <w:abstractNumId w:val="15"/>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4A"/>
    <w:rsid w:val="00004C0F"/>
    <w:rsid w:val="00012868"/>
    <w:rsid w:val="00014E5E"/>
    <w:rsid w:val="00014F5F"/>
    <w:rsid w:val="000338BA"/>
    <w:rsid w:val="000372C1"/>
    <w:rsid w:val="000430F2"/>
    <w:rsid w:val="00050668"/>
    <w:rsid w:val="0005136F"/>
    <w:rsid w:val="00054B26"/>
    <w:rsid w:val="0005630C"/>
    <w:rsid w:val="00056565"/>
    <w:rsid w:val="00056A69"/>
    <w:rsid w:val="00060257"/>
    <w:rsid w:val="0006243F"/>
    <w:rsid w:val="00065193"/>
    <w:rsid w:val="000749AE"/>
    <w:rsid w:val="00087EFD"/>
    <w:rsid w:val="00097BE5"/>
    <w:rsid w:val="00097C08"/>
    <w:rsid w:val="000A0E01"/>
    <w:rsid w:val="000A1B16"/>
    <w:rsid w:val="000A2FF7"/>
    <w:rsid w:val="000A4EC3"/>
    <w:rsid w:val="000A7228"/>
    <w:rsid w:val="000B0502"/>
    <w:rsid w:val="000B051C"/>
    <w:rsid w:val="000B1154"/>
    <w:rsid w:val="000C5E0E"/>
    <w:rsid w:val="000D1280"/>
    <w:rsid w:val="000D12B2"/>
    <w:rsid w:val="000D137B"/>
    <w:rsid w:val="000D5BF9"/>
    <w:rsid w:val="000E4CE5"/>
    <w:rsid w:val="000E64C4"/>
    <w:rsid w:val="000E6BA4"/>
    <w:rsid w:val="00103D50"/>
    <w:rsid w:val="001051FA"/>
    <w:rsid w:val="00113C8A"/>
    <w:rsid w:val="00113F09"/>
    <w:rsid w:val="0011416E"/>
    <w:rsid w:val="0013446D"/>
    <w:rsid w:val="00134518"/>
    <w:rsid w:val="00136950"/>
    <w:rsid w:val="00141B6D"/>
    <w:rsid w:val="0014735D"/>
    <w:rsid w:val="00147F96"/>
    <w:rsid w:val="00156561"/>
    <w:rsid w:val="001573D1"/>
    <w:rsid w:val="00160B59"/>
    <w:rsid w:val="0016304D"/>
    <w:rsid w:val="00163DF3"/>
    <w:rsid w:val="001707C1"/>
    <w:rsid w:val="00175D13"/>
    <w:rsid w:val="001824CC"/>
    <w:rsid w:val="0018561B"/>
    <w:rsid w:val="001915D5"/>
    <w:rsid w:val="00191E9F"/>
    <w:rsid w:val="001B5DC9"/>
    <w:rsid w:val="001C5F30"/>
    <w:rsid w:val="001D3F82"/>
    <w:rsid w:val="001D65C5"/>
    <w:rsid w:val="001E09C7"/>
    <w:rsid w:val="001E352A"/>
    <w:rsid w:val="001E5A1D"/>
    <w:rsid w:val="001E6181"/>
    <w:rsid w:val="001F1B5C"/>
    <w:rsid w:val="001F36C2"/>
    <w:rsid w:val="001F3DC9"/>
    <w:rsid w:val="001F4965"/>
    <w:rsid w:val="001F534A"/>
    <w:rsid w:val="00207FDF"/>
    <w:rsid w:val="0021031F"/>
    <w:rsid w:val="002154E9"/>
    <w:rsid w:val="0022029F"/>
    <w:rsid w:val="002215DF"/>
    <w:rsid w:val="00225FA2"/>
    <w:rsid w:val="00227140"/>
    <w:rsid w:val="00231A6E"/>
    <w:rsid w:val="00231F00"/>
    <w:rsid w:val="00242763"/>
    <w:rsid w:val="0024516F"/>
    <w:rsid w:val="0025139B"/>
    <w:rsid w:val="00252E04"/>
    <w:rsid w:val="00265214"/>
    <w:rsid w:val="00274935"/>
    <w:rsid w:val="00274C84"/>
    <w:rsid w:val="0027603D"/>
    <w:rsid w:val="00286787"/>
    <w:rsid w:val="0029066A"/>
    <w:rsid w:val="0029508F"/>
    <w:rsid w:val="00297D6E"/>
    <w:rsid w:val="002A638F"/>
    <w:rsid w:val="002B1335"/>
    <w:rsid w:val="002B62DF"/>
    <w:rsid w:val="002C06EF"/>
    <w:rsid w:val="002C681B"/>
    <w:rsid w:val="002C7691"/>
    <w:rsid w:val="002D13EF"/>
    <w:rsid w:val="002E52E5"/>
    <w:rsid w:val="002E74BC"/>
    <w:rsid w:val="002F4C52"/>
    <w:rsid w:val="00301D4F"/>
    <w:rsid w:val="00305B26"/>
    <w:rsid w:val="00313672"/>
    <w:rsid w:val="00314E12"/>
    <w:rsid w:val="00315859"/>
    <w:rsid w:val="00322D22"/>
    <w:rsid w:val="00323B5F"/>
    <w:rsid w:val="00326BA5"/>
    <w:rsid w:val="00327AB8"/>
    <w:rsid w:val="00336D81"/>
    <w:rsid w:val="00344F41"/>
    <w:rsid w:val="00351212"/>
    <w:rsid w:val="0035559C"/>
    <w:rsid w:val="0035783A"/>
    <w:rsid w:val="003663C1"/>
    <w:rsid w:val="003674A4"/>
    <w:rsid w:val="00371921"/>
    <w:rsid w:val="00373965"/>
    <w:rsid w:val="003859B6"/>
    <w:rsid w:val="00387610"/>
    <w:rsid w:val="00393AF7"/>
    <w:rsid w:val="003A0F6A"/>
    <w:rsid w:val="003A7C1A"/>
    <w:rsid w:val="003B0062"/>
    <w:rsid w:val="003B1042"/>
    <w:rsid w:val="003C20BE"/>
    <w:rsid w:val="003C2382"/>
    <w:rsid w:val="003C41BD"/>
    <w:rsid w:val="003D0FB0"/>
    <w:rsid w:val="003D22B1"/>
    <w:rsid w:val="003D58A9"/>
    <w:rsid w:val="003D6CA6"/>
    <w:rsid w:val="003E38C8"/>
    <w:rsid w:val="004014C7"/>
    <w:rsid w:val="004030AB"/>
    <w:rsid w:val="0040411F"/>
    <w:rsid w:val="00414605"/>
    <w:rsid w:val="00423A8A"/>
    <w:rsid w:val="0042629A"/>
    <w:rsid w:val="00432A80"/>
    <w:rsid w:val="00453ADB"/>
    <w:rsid w:val="00456D2E"/>
    <w:rsid w:val="004656A6"/>
    <w:rsid w:val="0048267A"/>
    <w:rsid w:val="004840D9"/>
    <w:rsid w:val="00485598"/>
    <w:rsid w:val="00485CAF"/>
    <w:rsid w:val="004862A7"/>
    <w:rsid w:val="0048698C"/>
    <w:rsid w:val="00493A7A"/>
    <w:rsid w:val="004A4B29"/>
    <w:rsid w:val="004A4D15"/>
    <w:rsid w:val="004B49CC"/>
    <w:rsid w:val="004B66CB"/>
    <w:rsid w:val="004B69F1"/>
    <w:rsid w:val="004C30D0"/>
    <w:rsid w:val="004C7FCD"/>
    <w:rsid w:val="004D27A5"/>
    <w:rsid w:val="004D28CB"/>
    <w:rsid w:val="004F5D04"/>
    <w:rsid w:val="00502BA0"/>
    <w:rsid w:val="00507A40"/>
    <w:rsid w:val="00510A63"/>
    <w:rsid w:val="0051394A"/>
    <w:rsid w:val="00513F64"/>
    <w:rsid w:val="00517B1B"/>
    <w:rsid w:val="005224FE"/>
    <w:rsid w:val="005308F0"/>
    <w:rsid w:val="005352B6"/>
    <w:rsid w:val="0054200C"/>
    <w:rsid w:val="00546730"/>
    <w:rsid w:val="00550A2E"/>
    <w:rsid w:val="00554522"/>
    <w:rsid w:val="00557758"/>
    <w:rsid w:val="0056364E"/>
    <w:rsid w:val="00565AA6"/>
    <w:rsid w:val="0057601C"/>
    <w:rsid w:val="0058234B"/>
    <w:rsid w:val="00586DD8"/>
    <w:rsid w:val="00587AA2"/>
    <w:rsid w:val="005958BD"/>
    <w:rsid w:val="00596EDE"/>
    <w:rsid w:val="005B0A19"/>
    <w:rsid w:val="005B228C"/>
    <w:rsid w:val="005B39EF"/>
    <w:rsid w:val="005B6BBA"/>
    <w:rsid w:val="005C4CFD"/>
    <w:rsid w:val="005D0A63"/>
    <w:rsid w:val="005E294B"/>
    <w:rsid w:val="005E3A9A"/>
    <w:rsid w:val="005E7A4F"/>
    <w:rsid w:val="005F0D8A"/>
    <w:rsid w:val="005F4EE7"/>
    <w:rsid w:val="005F7035"/>
    <w:rsid w:val="0060415C"/>
    <w:rsid w:val="00606E7E"/>
    <w:rsid w:val="00607AE7"/>
    <w:rsid w:val="00613470"/>
    <w:rsid w:val="00630808"/>
    <w:rsid w:val="00640633"/>
    <w:rsid w:val="006441D0"/>
    <w:rsid w:val="0065059D"/>
    <w:rsid w:val="00655530"/>
    <w:rsid w:val="0066472A"/>
    <w:rsid w:val="00665DAB"/>
    <w:rsid w:val="00672D98"/>
    <w:rsid w:val="00675827"/>
    <w:rsid w:val="00684D07"/>
    <w:rsid w:val="006852A9"/>
    <w:rsid w:val="00691EB1"/>
    <w:rsid w:val="00692F50"/>
    <w:rsid w:val="00693BD9"/>
    <w:rsid w:val="006950E0"/>
    <w:rsid w:val="006A1375"/>
    <w:rsid w:val="006A1BCE"/>
    <w:rsid w:val="006A42A6"/>
    <w:rsid w:val="006B704F"/>
    <w:rsid w:val="006C608C"/>
    <w:rsid w:val="006D2C36"/>
    <w:rsid w:val="006D4176"/>
    <w:rsid w:val="006D5054"/>
    <w:rsid w:val="006D5261"/>
    <w:rsid w:val="006D540C"/>
    <w:rsid w:val="006E0F8F"/>
    <w:rsid w:val="006E3213"/>
    <w:rsid w:val="006E4AAC"/>
    <w:rsid w:val="006E6CE8"/>
    <w:rsid w:val="006F0D65"/>
    <w:rsid w:val="006F249B"/>
    <w:rsid w:val="006F720E"/>
    <w:rsid w:val="00702BDF"/>
    <w:rsid w:val="00702C84"/>
    <w:rsid w:val="00706C04"/>
    <w:rsid w:val="007112B1"/>
    <w:rsid w:val="007154A8"/>
    <w:rsid w:val="0071655F"/>
    <w:rsid w:val="00721FDC"/>
    <w:rsid w:val="00726BE4"/>
    <w:rsid w:val="00733512"/>
    <w:rsid w:val="00743580"/>
    <w:rsid w:val="007441B9"/>
    <w:rsid w:val="007461ED"/>
    <w:rsid w:val="007501B5"/>
    <w:rsid w:val="007538F5"/>
    <w:rsid w:val="00753E04"/>
    <w:rsid w:val="00774DCB"/>
    <w:rsid w:val="00786E78"/>
    <w:rsid w:val="00787AD0"/>
    <w:rsid w:val="00797CB7"/>
    <w:rsid w:val="007A00B2"/>
    <w:rsid w:val="007A3525"/>
    <w:rsid w:val="007A3889"/>
    <w:rsid w:val="007A56E5"/>
    <w:rsid w:val="007A6FAF"/>
    <w:rsid w:val="007B5C91"/>
    <w:rsid w:val="007B7504"/>
    <w:rsid w:val="007C23A4"/>
    <w:rsid w:val="007C6D28"/>
    <w:rsid w:val="007D03CE"/>
    <w:rsid w:val="007E0336"/>
    <w:rsid w:val="007E167A"/>
    <w:rsid w:val="007E241D"/>
    <w:rsid w:val="007E7CA9"/>
    <w:rsid w:val="007F0CE2"/>
    <w:rsid w:val="00804AC7"/>
    <w:rsid w:val="0081184B"/>
    <w:rsid w:val="00814986"/>
    <w:rsid w:val="00816D49"/>
    <w:rsid w:val="00821DB1"/>
    <w:rsid w:val="00831F1E"/>
    <w:rsid w:val="00831FFA"/>
    <w:rsid w:val="008441C8"/>
    <w:rsid w:val="00853A59"/>
    <w:rsid w:val="0085507D"/>
    <w:rsid w:val="00860DF8"/>
    <w:rsid w:val="008673A2"/>
    <w:rsid w:val="00867DAC"/>
    <w:rsid w:val="008713E6"/>
    <w:rsid w:val="00872341"/>
    <w:rsid w:val="00880B41"/>
    <w:rsid w:val="0088365C"/>
    <w:rsid w:val="008842D7"/>
    <w:rsid w:val="00884AE9"/>
    <w:rsid w:val="008902F2"/>
    <w:rsid w:val="008951F2"/>
    <w:rsid w:val="008B4EE6"/>
    <w:rsid w:val="008D0C14"/>
    <w:rsid w:val="008D0D90"/>
    <w:rsid w:val="008D10A2"/>
    <w:rsid w:val="008D3901"/>
    <w:rsid w:val="008E35A0"/>
    <w:rsid w:val="008E62E7"/>
    <w:rsid w:val="008E78E6"/>
    <w:rsid w:val="008F3E35"/>
    <w:rsid w:val="008F61C0"/>
    <w:rsid w:val="009051B2"/>
    <w:rsid w:val="0091053D"/>
    <w:rsid w:val="009109F4"/>
    <w:rsid w:val="00910A6A"/>
    <w:rsid w:val="00916A2D"/>
    <w:rsid w:val="00920C31"/>
    <w:rsid w:val="00921804"/>
    <w:rsid w:val="009255DC"/>
    <w:rsid w:val="0092649D"/>
    <w:rsid w:val="00926581"/>
    <w:rsid w:val="009265E2"/>
    <w:rsid w:val="00927EE1"/>
    <w:rsid w:val="009301C8"/>
    <w:rsid w:val="00934418"/>
    <w:rsid w:val="00941FB0"/>
    <w:rsid w:val="00951026"/>
    <w:rsid w:val="009535BF"/>
    <w:rsid w:val="00955CE3"/>
    <w:rsid w:val="00961C23"/>
    <w:rsid w:val="009644F6"/>
    <w:rsid w:val="00971595"/>
    <w:rsid w:val="00972694"/>
    <w:rsid w:val="00975F35"/>
    <w:rsid w:val="009916E8"/>
    <w:rsid w:val="00993908"/>
    <w:rsid w:val="009A22E3"/>
    <w:rsid w:val="009A4A86"/>
    <w:rsid w:val="009A6772"/>
    <w:rsid w:val="009B25D5"/>
    <w:rsid w:val="009B6ACC"/>
    <w:rsid w:val="009C0A95"/>
    <w:rsid w:val="009C221B"/>
    <w:rsid w:val="009D365C"/>
    <w:rsid w:val="009D39EB"/>
    <w:rsid w:val="009D4A46"/>
    <w:rsid w:val="009D702E"/>
    <w:rsid w:val="009F122F"/>
    <w:rsid w:val="009F7E93"/>
    <w:rsid w:val="00A026C0"/>
    <w:rsid w:val="00A02CBB"/>
    <w:rsid w:val="00A02ED6"/>
    <w:rsid w:val="00A16F3A"/>
    <w:rsid w:val="00A17002"/>
    <w:rsid w:val="00A24EC7"/>
    <w:rsid w:val="00A26CD1"/>
    <w:rsid w:val="00A36AD2"/>
    <w:rsid w:val="00A41811"/>
    <w:rsid w:val="00A470D9"/>
    <w:rsid w:val="00A4747B"/>
    <w:rsid w:val="00A52052"/>
    <w:rsid w:val="00A642B3"/>
    <w:rsid w:val="00A71B46"/>
    <w:rsid w:val="00A8245A"/>
    <w:rsid w:val="00A82952"/>
    <w:rsid w:val="00A87F23"/>
    <w:rsid w:val="00A92618"/>
    <w:rsid w:val="00A93E9C"/>
    <w:rsid w:val="00A96805"/>
    <w:rsid w:val="00A9703C"/>
    <w:rsid w:val="00AA3D8F"/>
    <w:rsid w:val="00AA5688"/>
    <w:rsid w:val="00AA57FE"/>
    <w:rsid w:val="00AB30B0"/>
    <w:rsid w:val="00AB47FE"/>
    <w:rsid w:val="00AB6244"/>
    <w:rsid w:val="00AC1ECD"/>
    <w:rsid w:val="00AC260C"/>
    <w:rsid w:val="00AC6A48"/>
    <w:rsid w:val="00AD54C5"/>
    <w:rsid w:val="00B03F00"/>
    <w:rsid w:val="00B04224"/>
    <w:rsid w:val="00B0597E"/>
    <w:rsid w:val="00B10DFE"/>
    <w:rsid w:val="00B14DA3"/>
    <w:rsid w:val="00B157AD"/>
    <w:rsid w:val="00B158B5"/>
    <w:rsid w:val="00B24C44"/>
    <w:rsid w:val="00B27366"/>
    <w:rsid w:val="00B32A4E"/>
    <w:rsid w:val="00B34B70"/>
    <w:rsid w:val="00B370CF"/>
    <w:rsid w:val="00B403C8"/>
    <w:rsid w:val="00B42D09"/>
    <w:rsid w:val="00B459C9"/>
    <w:rsid w:val="00B45FE9"/>
    <w:rsid w:val="00B466CF"/>
    <w:rsid w:val="00B467EF"/>
    <w:rsid w:val="00B56949"/>
    <w:rsid w:val="00B816CD"/>
    <w:rsid w:val="00B846B8"/>
    <w:rsid w:val="00B92CBE"/>
    <w:rsid w:val="00B97FA3"/>
    <w:rsid w:val="00BA5A66"/>
    <w:rsid w:val="00BA698F"/>
    <w:rsid w:val="00BB26A0"/>
    <w:rsid w:val="00BB6D2C"/>
    <w:rsid w:val="00BC0528"/>
    <w:rsid w:val="00BD0A93"/>
    <w:rsid w:val="00BD2897"/>
    <w:rsid w:val="00BE776F"/>
    <w:rsid w:val="00BF2536"/>
    <w:rsid w:val="00BF5D52"/>
    <w:rsid w:val="00C04299"/>
    <w:rsid w:val="00C05420"/>
    <w:rsid w:val="00C1342E"/>
    <w:rsid w:val="00C223F6"/>
    <w:rsid w:val="00C2714C"/>
    <w:rsid w:val="00C30B71"/>
    <w:rsid w:val="00C322CA"/>
    <w:rsid w:val="00C37F48"/>
    <w:rsid w:val="00C407E7"/>
    <w:rsid w:val="00C51E84"/>
    <w:rsid w:val="00C5361F"/>
    <w:rsid w:val="00C63CBF"/>
    <w:rsid w:val="00C645D4"/>
    <w:rsid w:val="00C67187"/>
    <w:rsid w:val="00C91176"/>
    <w:rsid w:val="00C9299D"/>
    <w:rsid w:val="00C93029"/>
    <w:rsid w:val="00C9476D"/>
    <w:rsid w:val="00CA7D13"/>
    <w:rsid w:val="00CB195D"/>
    <w:rsid w:val="00CB6B12"/>
    <w:rsid w:val="00CC2171"/>
    <w:rsid w:val="00CC3E9B"/>
    <w:rsid w:val="00CC59B8"/>
    <w:rsid w:val="00CD1C91"/>
    <w:rsid w:val="00CD442E"/>
    <w:rsid w:val="00CE336E"/>
    <w:rsid w:val="00CF59B5"/>
    <w:rsid w:val="00D01CCF"/>
    <w:rsid w:val="00D1135C"/>
    <w:rsid w:val="00D11F23"/>
    <w:rsid w:val="00D12DB2"/>
    <w:rsid w:val="00D23440"/>
    <w:rsid w:val="00D3103D"/>
    <w:rsid w:val="00D353F2"/>
    <w:rsid w:val="00D44F5A"/>
    <w:rsid w:val="00D461CC"/>
    <w:rsid w:val="00D56B94"/>
    <w:rsid w:val="00D57368"/>
    <w:rsid w:val="00D61056"/>
    <w:rsid w:val="00D64766"/>
    <w:rsid w:val="00D666F5"/>
    <w:rsid w:val="00D8363C"/>
    <w:rsid w:val="00D930DD"/>
    <w:rsid w:val="00D9441F"/>
    <w:rsid w:val="00D959FD"/>
    <w:rsid w:val="00DB251F"/>
    <w:rsid w:val="00DB3480"/>
    <w:rsid w:val="00DB4093"/>
    <w:rsid w:val="00DB6039"/>
    <w:rsid w:val="00DC15FC"/>
    <w:rsid w:val="00DC33CA"/>
    <w:rsid w:val="00DD415D"/>
    <w:rsid w:val="00DD4C27"/>
    <w:rsid w:val="00DF0008"/>
    <w:rsid w:val="00DF4A55"/>
    <w:rsid w:val="00DF55E4"/>
    <w:rsid w:val="00DF62D8"/>
    <w:rsid w:val="00E06DE4"/>
    <w:rsid w:val="00E13308"/>
    <w:rsid w:val="00E17C16"/>
    <w:rsid w:val="00E237E9"/>
    <w:rsid w:val="00E30340"/>
    <w:rsid w:val="00E43A52"/>
    <w:rsid w:val="00E505A4"/>
    <w:rsid w:val="00E50A7D"/>
    <w:rsid w:val="00E532A8"/>
    <w:rsid w:val="00E60882"/>
    <w:rsid w:val="00E61304"/>
    <w:rsid w:val="00E70315"/>
    <w:rsid w:val="00E72164"/>
    <w:rsid w:val="00E76B61"/>
    <w:rsid w:val="00E832F6"/>
    <w:rsid w:val="00E83D52"/>
    <w:rsid w:val="00E856A6"/>
    <w:rsid w:val="00E863FB"/>
    <w:rsid w:val="00E92508"/>
    <w:rsid w:val="00EA5DD4"/>
    <w:rsid w:val="00EC041F"/>
    <w:rsid w:val="00EC14CA"/>
    <w:rsid w:val="00EC24AC"/>
    <w:rsid w:val="00EC365C"/>
    <w:rsid w:val="00ED799D"/>
    <w:rsid w:val="00EE0910"/>
    <w:rsid w:val="00EE41BA"/>
    <w:rsid w:val="00EE6309"/>
    <w:rsid w:val="00EE721D"/>
    <w:rsid w:val="00EE7312"/>
    <w:rsid w:val="00EF2A0F"/>
    <w:rsid w:val="00F0645C"/>
    <w:rsid w:val="00F07F2A"/>
    <w:rsid w:val="00F17EA6"/>
    <w:rsid w:val="00F2075E"/>
    <w:rsid w:val="00F20A60"/>
    <w:rsid w:val="00F448D2"/>
    <w:rsid w:val="00F53E6A"/>
    <w:rsid w:val="00F657E1"/>
    <w:rsid w:val="00F7011B"/>
    <w:rsid w:val="00F772CB"/>
    <w:rsid w:val="00F86ADA"/>
    <w:rsid w:val="00F963D7"/>
    <w:rsid w:val="00FA0AFC"/>
    <w:rsid w:val="00FA4172"/>
    <w:rsid w:val="00FA59DF"/>
    <w:rsid w:val="00FB35B4"/>
    <w:rsid w:val="00FB4472"/>
    <w:rsid w:val="00FB7EC8"/>
    <w:rsid w:val="00FC6F88"/>
    <w:rsid w:val="00FD1B20"/>
    <w:rsid w:val="00FD5747"/>
    <w:rsid w:val="00FE7A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BC5677-8CD1-47C8-B187-249426C5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935"/>
    <w:rPr>
      <w:sz w:val="24"/>
      <w:szCs w:val="24"/>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D4176"/>
    <w:pPr>
      <w:tabs>
        <w:tab w:val="center" w:pos="4252"/>
        <w:tab w:val="right" w:pos="8504"/>
      </w:tabs>
    </w:pPr>
  </w:style>
  <w:style w:type="paragraph" w:styleId="Piedepgina">
    <w:name w:val="footer"/>
    <w:basedOn w:val="Normal"/>
    <w:rsid w:val="006D4176"/>
    <w:pPr>
      <w:tabs>
        <w:tab w:val="center" w:pos="4252"/>
        <w:tab w:val="right" w:pos="8504"/>
      </w:tabs>
    </w:pPr>
  </w:style>
  <w:style w:type="paragraph" w:styleId="Textodeglobo">
    <w:name w:val="Balloon Text"/>
    <w:basedOn w:val="Normal"/>
    <w:link w:val="TextodegloboCar"/>
    <w:rsid w:val="00951026"/>
    <w:rPr>
      <w:rFonts w:ascii="Tahoma" w:hAnsi="Tahoma"/>
      <w:sz w:val="16"/>
      <w:szCs w:val="16"/>
    </w:rPr>
  </w:style>
  <w:style w:type="character" w:customStyle="1" w:styleId="TextodegloboCar">
    <w:name w:val="Texto de globo Car"/>
    <w:link w:val="Textodeglobo"/>
    <w:rsid w:val="00951026"/>
    <w:rPr>
      <w:rFonts w:ascii="Tahoma" w:hAnsi="Tahoma" w:cs="Tahoma"/>
      <w:sz w:val="16"/>
      <w:szCs w:val="16"/>
      <w:lang w:eastAsia="es-ES"/>
    </w:rPr>
  </w:style>
  <w:style w:type="paragraph" w:styleId="Prrafodelista">
    <w:name w:val="List Paragraph"/>
    <w:basedOn w:val="Normal"/>
    <w:uiPriority w:val="34"/>
    <w:qFormat/>
    <w:rsid w:val="00743580"/>
    <w:pPr>
      <w:ind w:left="708"/>
    </w:pPr>
  </w:style>
  <w:style w:type="character" w:customStyle="1" w:styleId="EncabezadoCar">
    <w:name w:val="Encabezado Car"/>
    <w:basedOn w:val="Fuentedeprrafopredeter"/>
    <w:link w:val="Encabezado"/>
    <w:locked/>
    <w:rsid w:val="00AC6A48"/>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6988">
      <w:bodyDiv w:val="1"/>
      <w:marLeft w:val="0"/>
      <w:marRight w:val="0"/>
      <w:marTop w:val="0"/>
      <w:marBottom w:val="0"/>
      <w:divBdr>
        <w:top w:val="none" w:sz="0" w:space="0" w:color="auto"/>
        <w:left w:val="none" w:sz="0" w:space="0" w:color="auto"/>
        <w:bottom w:val="none" w:sz="0" w:space="0" w:color="auto"/>
        <w:right w:val="none" w:sz="0" w:space="0" w:color="auto"/>
      </w:divBdr>
      <w:divsChild>
        <w:div w:id="573470158">
          <w:marLeft w:val="547"/>
          <w:marRight w:val="0"/>
          <w:marTop w:val="0"/>
          <w:marBottom w:val="0"/>
          <w:divBdr>
            <w:top w:val="none" w:sz="0" w:space="0" w:color="auto"/>
            <w:left w:val="none" w:sz="0" w:space="0" w:color="auto"/>
            <w:bottom w:val="none" w:sz="0" w:space="0" w:color="auto"/>
            <w:right w:val="none" w:sz="0" w:space="0" w:color="auto"/>
          </w:divBdr>
        </w:div>
        <w:div w:id="298416695">
          <w:marLeft w:val="547"/>
          <w:marRight w:val="0"/>
          <w:marTop w:val="0"/>
          <w:marBottom w:val="0"/>
          <w:divBdr>
            <w:top w:val="none" w:sz="0" w:space="0" w:color="auto"/>
            <w:left w:val="none" w:sz="0" w:space="0" w:color="auto"/>
            <w:bottom w:val="none" w:sz="0" w:space="0" w:color="auto"/>
            <w:right w:val="none" w:sz="0" w:space="0" w:color="auto"/>
          </w:divBdr>
        </w:div>
        <w:div w:id="1588273066">
          <w:marLeft w:val="547"/>
          <w:marRight w:val="0"/>
          <w:marTop w:val="0"/>
          <w:marBottom w:val="0"/>
          <w:divBdr>
            <w:top w:val="none" w:sz="0" w:space="0" w:color="auto"/>
            <w:left w:val="none" w:sz="0" w:space="0" w:color="auto"/>
            <w:bottom w:val="none" w:sz="0" w:space="0" w:color="auto"/>
            <w:right w:val="none" w:sz="0" w:space="0" w:color="auto"/>
          </w:divBdr>
        </w:div>
        <w:div w:id="2110156177">
          <w:marLeft w:val="547"/>
          <w:marRight w:val="0"/>
          <w:marTop w:val="0"/>
          <w:marBottom w:val="0"/>
          <w:divBdr>
            <w:top w:val="none" w:sz="0" w:space="0" w:color="auto"/>
            <w:left w:val="none" w:sz="0" w:space="0" w:color="auto"/>
            <w:bottom w:val="none" w:sz="0" w:space="0" w:color="auto"/>
            <w:right w:val="none" w:sz="0" w:space="0" w:color="auto"/>
          </w:divBdr>
        </w:div>
        <w:div w:id="503712065">
          <w:marLeft w:val="547"/>
          <w:marRight w:val="0"/>
          <w:marTop w:val="0"/>
          <w:marBottom w:val="0"/>
          <w:divBdr>
            <w:top w:val="none" w:sz="0" w:space="0" w:color="auto"/>
            <w:left w:val="none" w:sz="0" w:space="0" w:color="auto"/>
            <w:bottom w:val="none" w:sz="0" w:space="0" w:color="auto"/>
            <w:right w:val="none" w:sz="0" w:space="0" w:color="auto"/>
          </w:divBdr>
        </w:div>
      </w:divsChild>
    </w:div>
    <w:div w:id="348607614">
      <w:bodyDiv w:val="1"/>
      <w:marLeft w:val="0"/>
      <w:marRight w:val="0"/>
      <w:marTop w:val="0"/>
      <w:marBottom w:val="0"/>
      <w:divBdr>
        <w:top w:val="none" w:sz="0" w:space="0" w:color="auto"/>
        <w:left w:val="none" w:sz="0" w:space="0" w:color="auto"/>
        <w:bottom w:val="none" w:sz="0" w:space="0" w:color="auto"/>
        <w:right w:val="none" w:sz="0" w:space="0" w:color="auto"/>
      </w:divBdr>
    </w:div>
    <w:div w:id="419444938">
      <w:bodyDiv w:val="1"/>
      <w:marLeft w:val="0"/>
      <w:marRight w:val="0"/>
      <w:marTop w:val="0"/>
      <w:marBottom w:val="0"/>
      <w:divBdr>
        <w:top w:val="none" w:sz="0" w:space="0" w:color="auto"/>
        <w:left w:val="none" w:sz="0" w:space="0" w:color="auto"/>
        <w:bottom w:val="none" w:sz="0" w:space="0" w:color="auto"/>
        <w:right w:val="none" w:sz="0" w:space="0" w:color="auto"/>
      </w:divBdr>
      <w:divsChild>
        <w:div w:id="1048146294">
          <w:marLeft w:val="446"/>
          <w:marRight w:val="0"/>
          <w:marTop w:val="0"/>
          <w:marBottom w:val="0"/>
          <w:divBdr>
            <w:top w:val="none" w:sz="0" w:space="0" w:color="auto"/>
            <w:left w:val="none" w:sz="0" w:space="0" w:color="auto"/>
            <w:bottom w:val="none" w:sz="0" w:space="0" w:color="auto"/>
            <w:right w:val="none" w:sz="0" w:space="0" w:color="auto"/>
          </w:divBdr>
        </w:div>
        <w:div w:id="928999093">
          <w:marLeft w:val="446"/>
          <w:marRight w:val="0"/>
          <w:marTop w:val="0"/>
          <w:marBottom w:val="0"/>
          <w:divBdr>
            <w:top w:val="none" w:sz="0" w:space="0" w:color="auto"/>
            <w:left w:val="none" w:sz="0" w:space="0" w:color="auto"/>
            <w:bottom w:val="none" w:sz="0" w:space="0" w:color="auto"/>
            <w:right w:val="none" w:sz="0" w:space="0" w:color="auto"/>
          </w:divBdr>
        </w:div>
        <w:div w:id="768964516">
          <w:marLeft w:val="446"/>
          <w:marRight w:val="0"/>
          <w:marTop w:val="0"/>
          <w:marBottom w:val="0"/>
          <w:divBdr>
            <w:top w:val="none" w:sz="0" w:space="0" w:color="auto"/>
            <w:left w:val="none" w:sz="0" w:space="0" w:color="auto"/>
            <w:bottom w:val="none" w:sz="0" w:space="0" w:color="auto"/>
            <w:right w:val="none" w:sz="0" w:space="0" w:color="auto"/>
          </w:divBdr>
        </w:div>
        <w:div w:id="1604075303">
          <w:marLeft w:val="446"/>
          <w:marRight w:val="0"/>
          <w:marTop w:val="0"/>
          <w:marBottom w:val="0"/>
          <w:divBdr>
            <w:top w:val="none" w:sz="0" w:space="0" w:color="auto"/>
            <w:left w:val="none" w:sz="0" w:space="0" w:color="auto"/>
            <w:bottom w:val="none" w:sz="0" w:space="0" w:color="auto"/>
            <w:right w:val="none" w:sz="0" w:space="0" w:color="auto"/>
          </w:divBdr>
        </w:div>
        <w:div w:id="1019431029">
          <w:marLeft w:val="446"/>
          <w:marRight w:val="0"/>
          <w:marTop w:val="0"/>
          <w:marBottom w:val="0"/>
          <w:divBdr>
            <w:top w:val="none" w:sz="0" w:space="0" w:color="auto"/>
            <w:left w:val="none" w:sz="0" w:space="0" w:color="auto"/>
            <w:bottom w:val="none" w:sz="0" w:space="0" w:color="auto"/>
            <w:right w:val="none" w:sz="0" w:space="0" w:color="auto"/>
          </w:divBdr>
        </w:div>
        <w:div w:id="2065638217">
          <w:marLeft w:val="446"/>
          <w:marRight w:val="0"/>
          <w:marTop w:val="0"/>
          <w:marBottom w:val="0"/>
          <w:divBdr>
            <w:top w:val="none" w:sz="0" w:space="0" w:color="auto"/>
            <w:left w:val="none" w:sz="0" w:space="0" w:color="auto"/>
            <w:bottom w:val="none" w:sz="0" w:space="0" w:color="auto"/>
            <w:right w:val="none" w:sz="0" w:space="0" w:color="auto"/>
          </w:divBdr>
        </w:div>
        <w:div w:id="268853332">
          <w:marLeft w:val="446"/>
          <w:marRight w:val="0"/>
          <w:marTop w:val="0"/>
          <w:marBottom w:val="0"/>
          <w:divBdr>
            <w:top w:val="none" w:sz="0" w:space="0" w:color="auto"/>
            <w:left w:val="none" w:sz="0" w:space="0" w:color="auto"/>
            <w:bottom w:val="none" w:sz="0" w:space="0" w:color="auto"/>
            <w:right w:val="none" w:sz="0" w:space="0" w:color="auto"/>
          </w:divBdr>
        </w:div>
        <w:div w:id="809438329">
          <w:marLeft w:val="446"/>
          <w:marRight w:val="0"/>
          <w:marTop w:val="0"/>
          <w:marBottom w:val="0"/>
          <w:divBdr>
            <w:top w:val="none" w:sz="0" w:space="0" w:color="auto"/>
            <w:left w:val="none" w:sz="0" w:space="0" w:color="auto"/>
            <w:bottom w:val="none" w:sz="0" w:space="0" w:color="auto"/>
            <w:right w:val="none" w:sz="0" w:space="0" w:color="auto"/>
          </w:divBdr>
        </w:div>
        <w:div w:id="136606354">
          <w:marLeft w:val="446"/>
          <w:marRight w:val="0"/>
          <w:marTop w:val="0"/>
          <w:marBottom w:val="0"/>
          <w:divBdr>
            <w:top w:val="none" w:sz="0" w:space="0" w:color="auto"/>
            <w:left w:val="none" w:sz="0" w:space="0" w:color="auto"/>
            <w:bottom w:val="none" w:sz="0" w:space="0" w:color="auto"/>
            <w:right w:val="none" w:sz="0" w:space="0" w:color="auto"/>
          </w:divBdr>
        </w:div>
        <w:div w:id="1765347193">
          <w:marLeft w:val="446"/>
          <w:marRight w:val="0"/>
          <w:marTop w:val="0"/>
          <w:marBottom w:val="0"/>
          <w:divBdr>
            <w:top w:val="none" w:sz="0" w:space="0" w:color="auto"/>
            <w:left w:val="none" w:sz="0" w:space="0" w:color="auto"/>
            <w:bottom w:val="none" w:sz="0" w:space="0" w:color="auto"/>
            <w:right w:val="none" w:sz="0" w:space="0" w:color="auto"/>
          </w:divBdr>
        </w:div>
      </w:divsChild>
    </w:div>
    <w:div w:id="518589561">
      <w:bodyDiv w:val="1"/>
      <w:marLeft w:val="0"/>
      <w:marRight w:val="0"/>
      <w:marTop w:val="0"/>
      <w:marBottom w:val="0"/>
      <w:divBdr>
        <w:top w:val="none" w:sz="0" w:space="0" w:color="auto"/>
        <w:left w:val="none" w:sz="0" w:space="0" w:color="auto"/>
        <w:bottom w:val="none" w:sz="0" w:space="0" w:color="auto"/>
        <w:right w:val="none" w:sz="0" w:space="0" w:color="auto"/>
      </w:divBdr>
    </w:div>
    <w:div w:id="564031966">
      <w:bodyDiv w:val="1"/>
      <w:marLeft w:val="0"/>
      <w:marRight w:val="0"/>
      <w:marTop w:val="0"/>
      <w:marBottom w:val="0"/>
      <w:divBdr>
        <w:top w:val="none" w:sz="0" w:space="0" w:color="auto"/>
        <w:left w:val="none" w:sz="0" w:space="0" w:color="auto"/>
        <w:bottom w:val="none" w:sz="0" w:space="0" w:color="auto"/>
        <w:right w:val="none" w:sz="0" w:space="0" w:color="auto"/>
      </w:divBdr>
      <w:divsChild>
        <w:div w:id="37361563">
          <w:marLeft w:val="547"/>
          <w:marRight w:val="0"/>
          <w:marTop w:val="0"/>
          <w:marBottom w:val="0"/>
          <w:divBdr>
            <w:top w:val="none" w:sz="0" w:space="0" w:color="auto"/>
            <w:left w:val="none" w:sz="0" w:space="0" w:color="auto"/>
            <w:bottom w:val="none" w:sz="0" w:space="0" w:color="auto"/>
            <w:right w:val="none" w:sz="0" w:space="0" w:color="auto"/>
          </w:divBdr>
        </w:div>
        <w:div w:id="95100340">
          <w:marLeft w:val="547"/>
          <w:marRight w:val="0"/>
          <w:marTop w:val="0"/>
          <w:marBottom w:val="0"/>
          <w:divBdr>
            <w:top w:val="none" w:sz="0" w:space="0" w:color="auto"/>
            <w:left w:val="none" w:sz="0" w:space="0" w:color="auto"/>
            <w:bottom w:val="none" w:sz="0" w:space="0" w:color="auto"/>
            <w:right w:val="none" w:sz="0" w:space="0" w:color="auto"/>
          </w:divBdr>
        </w:div>
      </w:divsChild>
    </w:div>
    <w:div w:id="599534466">
      <w:bodyDiv w:val="1"/>
      <w:marLeft w:val="0"/>
      <w:marRight w:val="0"/>
      <w:marTop w:val="0"/>
      <w:marBottom w:val="0"/>
      <w:divBdr>
        <w:top w:val="none" w:sz="0" w:space="0" w:color="auto"/>
        <w:left w:val="none" w:sz="0" w:space="0" w:color="auto"/>
        <w:bottom w:val="none" w:sz="0" w:space="0" w:color="auto"/>
        <w:right w:val="none" w:sz="0" w:space="0" w:color="auto"/>
      </w:divBdr>
      <w:divsChild>
        <w:div w:id="581793364">
          <w:marLeft w:val="547"/>
          <w:marRight w:val="0"/>
          <w:marTop w:val="0"/>
          <w:marBottom w:val="0"/>
          <w:divBdr>
            <w:top w:val="none" w:sz="0" w:space="0" w:color="auto"/>
            <w:left w:val="none" w:sz="0" w:space="0" w:color="auto"/>
            <w:bottom w:val="none" w:sz="0" w:space="0" w:color="auto"/>
            <w:right w:val="none" w:sz="0" w:space="0" w:color="auto"/>
          </w:divBdr>
        </w:div>
        <w:div w:id="677123269">
          <w:marLeft w:val="547"/>
          <w:marRight w:val="0"/>
          <w:marTop w:val="0"/>
          <w:marBottom w:val="0"/>
          <w:divBdr>
            <w:top w:val="none" w:sz="0" w:space="0" w:color="auto"/>
            <w:left w:val="none" w:sz="0" w:space="0" w:color="auto"/>
            <w:bottom w:val="none" w:sz="0" w:space="0" w:color="auto"/>
            <w:right w:val="none" w:sz="0" w:space="0" w:color="auto"/>
          </w:divBdr>
        </w:div>
        <w:div w:id="1314093725">
          <w:marLeft w:val="547"/>
          <w:marRight w:val="0"/>
          <w:marTop w:val="0"/>
          <w:marBottom w:val="0"/>
          <w:divBdr>
            <w:top w:val="none" w:sz="0" w:space="0" w:color="auto"/>
            <w:left w:val="none" w:sz="0" w:space="0" w:color="auto"/>
            <w:bottom w:val="none" w:sz="0" w:space="0" w:color="auto"/>
            <w:right w:val="none" w:sz="0" w:space="0" w:color="auto"/>
          </w:divBdr>
        </w:div>
        <w:div w:id="537276322">
          <w:marLeft w:val="547"/>
          <w:marRight w:val="0"/>
          <w:marTop w:val="0"/>
          <w:marBottom w:val="0"/>
          <w:divBdr>
            <w:top w:val="none" w:sz="0" w:space="0" w:color="auto"/>
            <w:left w:val="none" w:sz="0" w:space="0" w:color="auto"/>
            <w:bottom w:val="none" w:sz="0" w:space="0" w:color="auto"/>
            <w:right w:val="none" w:sz="0" w:space="0" w:color="auto"/>
          </w:divBdr>
        </w:div>
        <w:div w:id="272633661">
          <w:marLeft w:val="547"/>
          <w:marRight w:val="0"/>
          <w:marTop w:val="0"/>
          <w:marBottom w:val="0"/>
          <w:divBdr>
            <w:top w:val="none" w:sz="0" w:space="0" w:color="auto"/>
            <w:left w:val="none" w:sz="0" w:space="0" w:color="auto"/>
            <w:bottom w:val="none" w:sz="0" w:space="0" w:color="auto"/>
            <w:right w:val="none" w:sz="0" w:space="0" w:color="auto"/>
          </w:divBdr>
        </w:div>
        <w:div w:id="1561552342">
          <w:marLeft w:val="547"/>
          <w:marRight w:val="0"/>
          <w:marTop w:val="0"/>
          <w:marBottom w:val="0"/>
          <w:divBdr>
            <w:top w:val="none" w:sz="0" w:space="0" w:color="auto"/>
            <w:left w:val="none" w:sz="0" w:space="0" w:color="auto"/>
            <w:bottom w:val="none" w:sz="0" w:space="0" w:color="auto"/>
            <w:right w:val="none" w:sz="0" w:space="0" w:color="auto"/>
          </w:divBdr>
        </w:div>
        <w:div w:id="411975111">
          <w:marLeft w:val="547"/>
          <w:marRight w:val="0"/>
          <w:marTop w:val="0"/>
          <w:marBottom w:val="0"/>
          <w:divBdr>
            <w:top w:val="none" w:sz="0" w:space="0" w:color="auto"/>
            <w:left w:val="none" w:sz="0" w:space="0" w:color="auto"/>
            <w:bottom w:val="none" w:sz="0" w:space="0" w:color="auto"/>
            <w:right w:val="none" w:sz="0" w:space="0" w:color="auto"/>
          </w:divBdr>
        </w:div>
        <w:div w:id="704793589">
          <w:marLeft w:val="547"/>
          <w:marRight w:val="0"/>
          <w:marTop w:val="0"/>
          <w:marBottom w:val="0"/>
          <w:divBdr>
            <w:top w:val="none" w:sz="0" w:space="0" w:color="auto"/>
            <w:left w:val="none" w:sz="0" w:space="0" w:color="auto"/>
            <w:bottom w:val="none" w:sz="0" w:space="0" w:color="auto"/>
            <w:right w:val="none" w:sz="0" w:space="0" w:color="auto"/>
          </w:divBdr>
        </w:div>
        <w:div w:id="1496530734">
          <w:marLeft w:val="547"/>
          <w:marRight w:val="0"/>
          <w:marTop w:val="0"/>
          <w:marBottom w:val="0"/>
          <w:divBdr>
            <w:top w:val="none" w:sz="0" w:space="0" w:color="auto"/>
            <w:left w:val="none" w:sz="0" w:space="0" w:color="auto"/>
            <w:bottom w:val="none" w:sz="0" w:space="0" w:color="auto"/>
            <w:right w:val="none" w:sz="0" w:space="0" w:color="auto"/>
          </w:divBdr>
        </w:div>
        <w:div w:id="507252703">
          <w:marLeft w:val="547"/>
          <w:marRight w:val="0"/>
          <w:marTop w:val="0"/>
          <w:marBottom w:val="0"/>
          <w:divBdr>
            <w:top w:val="none" w:sz="0" w:space="0" w:color="auto"/>
            <w:left w:val="none" w:sz="0" w:space="0" w:color="auto"/>
            <w:bottom w:val="none" w:sz="0" w:space="0" w:color="auto"/>
            <w:right w:val="none" w:sz="0" w:space="0" w:color="auto"/>
          </w:divBdr>
        </w:div>
        <w:div w:id="1022828349">
          <w:marLeft w:val="547"/>
          <w:marRight w:val="0"/>
          <w:marTop w:val="0"/>
          <w:marBottom w:val="0"/>
          <w:divBdr>
            <w:top w:val="none" w:sz="0" w:space="0" w:color="auto"/>
            <w:left w:val="none" w:sz="0" w:space="0" w:color="auto"/>
            <w:bottom w:val="none" w:sz="0" w:space="0" w:color="auto"/>
            <w:right w:val="none" w:sz="0" w:space="0" w:color="auto"/>
          </w:divBdr>
        </w:div>
        <w:div w:id="1977686313">
          <w:marLeft w:val="547"/>
          <w:marRight w:val="0"/>
          <w:marTop w:val="0"/>
          <w:marBottom w:val="0"/>
          <w:divBdr>
            <w:top w:val="none" w:sz="0" w:space="0" w:color="auto"/>
            <w:left w:val="none" w:sz="0" w:space="0" w:color="auto"/>
            <w:bottom w:val="none" w:sz="0" w:space="0" w:color="auto"/>
            <w:right w:val="none" w:sz="0" w:space="0" w:color="auto"/>
          </w:divBdr>
        </w:div>
        <w:div w:id="211188681">
          <w:marLeft w:val="547"/>
          <w:marRight w:val="0"/>
          <w:marTop w:val="0"/>
          <w:marBottom w:val="0"/>
          <w:divBdr>
            <w:top w:val="none" w:sz="0" w:space="0" w:color="auto"/>
            <w:left w:val="none" w:sz="0" w:space="0" w:color="auto"/>
            <w:bottom w:val="none" w:sz="0" w:space="0" w:color="auto"/>
            <w:right w:val="none" w:sz="0" w:space="0" w:color="auto"/>
          </w:divBdr>
        </w:div>
        <w:div w:id="472334737">
          <w:marLeft w:val="547"/>
          <w:marRight w:val="0"/>
          <w:marTop w:val="0"/>
          <w:marBottom w:val="0"/>
          <w:divBdr>
            <w:top w:val="none" w:sz="0" w:space="0" w:color="auto"/>
            <w:left w:val="none" w:sz="0" w:space="0" w:color="auto"/>
            <w:bottom w:val="none" w:sz="0" w:space="0" w:color="auto"/>
            <w:right w:val="none" w:sz="0" w:space="0" w:color="auto"/>
          </w:divBdr>
        </w:div>
        <w:div w:id="1574046785">
          <w:marLeft w:val="547"/>
          <w:marRight w:val="0"/>
          <w:marTop w:val="0"/>
          <w:marBottom w:val="0"/>
          <w:divBdr>
            <w:top w:val="none" w:sz="0" w:space="0" w:color="auto"/>
            <w:left w:val="none" w:sz="0" w:space="0" w:color="auto"/>
            <w:bottom w:val="none" w:sz="0" w:space="0" w:color="auto"/>
            <w:right w:val="none" w:sz="0" w:space="0" w:color="auto"/>
          </w:divBdr>
        </w:div>
      </w:divsChild>
    </w:div>
    <w:div w:id="621032792">
      <w:bodyDiv w:val="1"/>
      <w:marLeft w:val="0"/>
      <w:marRight w:val="0"/>
      <w:marTop w:val="0"/>
      <w:marBottom w:val="0"/>
      <w:divBdr>
        <w:top w:val="none" w:sz="0" w:space="0" w:color="auto"/>
        <w:left w:val="none" w:sz="0" w:space="0" w:color="auto"/>
        <w:bottom w:val="none" w:sz="0" w:space="0" w:color="auto"/>
        <w:right w:val="none" w:sz="0" w:space="0" w:color="auto"/>
      </w:divBdr>
      <w:divsChild>
        <w:div w:id="1976250801">
          <w:marLeft w:val="547"/>
          <w:marRight w:val="0"/>
          <w:marTop w:val="0"/>
          <w:marBottom w:val="0"/>
          <w:divBdr>
            <w:top w:val="none" w:sz="0" w:space="0" w:color="auto"/>
            <w:left w:val="none" w:sz="0" w:space="0" w:color="auto"/>
            <w:bottom w:val="none" w:sz="0" w:space="0" w:color="auto"/>
            <w:right w:val="none" w:sz="0" w:space="0" w:color="auto"/>
          </w:divBdr>
        </w:div>
        <w:div w:id="1346323206">
          <w:marLeft w:val="547"/>
          <w:marRight w:val="0"/>
          <w:marTop w:val="0"/>
          <w:marBottom w:val="0"/>
          <w:divBdr>
            <w:top w:val="none" w:sz="0" w:space="0" w:color="auto"/>
            <w:left w:val="none" w:sz="0" w:space="0" w:color="auto"/>
            <w:bottom w:val="none" w:sz="0" w:space="0" w:color="auto"/>
            <w:right w:val="none" w:sz="0" w:space="0" w:color="auto"/>
          </w:divBdr>
        </w:div>
        <w:div w:id="68428810">
          <w:marLeft w:val="547"/>
          <w:marRight w:val="0"/>
          <w:marTop w:val="0"/>
          <w:marBottom w:val="0"/>
          <w:divBdr>
            <w:top w:val="none" w:sz="0" w:space="0" w:color="auto"/>
            <w:left w:val="none" w:sz="0" w:space="0" w:color="auto"/>
            <w:bottom w:val="none" w:sz="0" w:space="0" w:color="auto"/>
            <w:right w:val="none" w:sz="0" w:space="0" w:color="auto"/>
          </w:divBdr>
        </w:div>
      </w:divsChild>
    </w:div>
    <w:div w:id="677347276">
      <w:bodyDiv w:val="1"/>
      <w:marLeft w:val="0"/>
      <w:marRight w:val="0"/>
      <w:marTop w:val="0"/>
      <w:marBottom w:val="0"/>
      <w:divBdr>
        <w:top w:val="none" w:sz="0" w:space="0" w:color="auto"/>
        <w:left w:val="none" w:sz="0" w:space="0" w:color="auto"/>
        <w:bottom w:val="none" w:sz="0" w:space="0" w:color="auto"/>
        <w:right w:val="none" w:sz="0" w:space="0" w:color="auto"/>
      </w:divBdr>
      <w:divsChild>
        <w:div w:id="728187782">
          <w:marLeft w:val="720"/>
          <w:marRight w:val="0"/>
          <w:marTop w:val="0"/>
          <w:marBottom w:val="0"/>
          <w:divBdr>
            <w:top w:val="none" w:sz="0" w:space="0" w:color="auto"/>
            <w:left w:val="none" w:sz="0" w:space="0" w:color="auto"/>
            <w:bottom w:val="none" w:sz="0" w:space="0" w:color="auto"/>
            <w:right w:val="none" w:sz="0" w:space="0" w:color="auto"/>
          </w:divBdr>
        </w:div>
        <w:div w:id="1614358219">
          <w:marLeft w:val="720"/>
          <w:marRight w:val="0"/>
          <w:marTop w:val="0"/>
          <w:marBottom w:val="0"/>
          <w:divBdr>
            <w:top w:val="none" w:sz="0" w:space="0" w:color="auto"/>
            <w:left w:val="none" w:sz="0" w:space="0" w:color="auto"/>
            <w:bottom w:val="none" w:sz="0" w:space="0" w:color="auto"/>
            <w:right w:val="none" w:sz="0" w:space="0" w:color="auto"/>
          </w:divBdr>
        </w:div>
        <w:div w:id="532302864">
          <w:marLeft w:val="720"/>
          <w:marRight w:val="0"/>
          <w:marTop w:val="0"/>
          <w:marBottom w:val="0"/>
          <w:divBdr>
            <w:top w:val="none" w:sz="0" w:space="0" w:color="auto"/>
            <w:left w:val="none" w:sz="0" w:space="0" w:color="auto"/>
            <w:bottom w:val="none" w:sz="0" w:space="0" w:color="auto"/>
            <w:right w:val="none" w:sz="0" w:space="0" w:color="auto"/>
          </w:divBdr>
        </w:div>
      </w:divsChild>
    </w:div>
    <w:div w:id="823667089">
      <w:bodyDiv w:val="1"/>
      <w:marLeft w:val="0"/>
      <w:marRight w:val="0"/>
      <w:marTop w:val="0"/>
      <w:marBottom w:val="0"/>
      <w:divBdr>
        <w:top w:val="none" w:sz="0" w:space="0" w:color="auto"/>
        <w:left w:val="none" w:sz="0" w:space="0" w:color="auto"/>
        <w:bottom w:val="none" w:sz="0" w:space="0" w:color="auto"/>
        <w:right w:val="none" w:sz="0" w:space="0" w:color="auto"/>
      </w:divBdr>
    </w:div>
    <w:div w:id="865799783">
      <w:bodyDiv w:val="1"/>
      <w:marLeft w:val="0"/>
      <w:marRight w:val="0"/>
      <w:marTop w:val="0"/>
      <w:marBottom w:val="0"/>
      <w:divBdr>
        <w:top w:val="none" w:sz="0" w:space="0" w:color="auto"/>
        <w:left w:val="none" w:sz="0" w:space="0" w:color="auto"/>
        <w:bottom w:val="none" w:sz="0" w:space="0" w:color="auto"/>
        <w:right w:val="none" w:sz="0" w:space="0" w:color="auto"/>
      </w:divBdr>
    </w:div>
    <w:div w:id="925500549">
      <w:bodyDiv w:val="1"/>
      <w:marLeft w:val="0"/>
      <w:marRight w:val="0"/>
      <w:marTop w:val="0"/>
      <w:marBottom w:val="0"/>
      <w:divBdr>
        <w:top w:val="none" w:sz="0" w:space="0" w:color="auto"/>
        <w:left w:val="none" w:sz="0" w:space="0" w:color="auto"/>
        <w:bottom w:val="none" w:sz="0" w:space="0" w:color="auto"/>
        <w:right w:val="none" w:sz="0" w:space="0" w:color="auto"/>
      </w:divBdr>
    </w:div>
    <w:div w:id="980960261">
      <w:bodyDiv w:val="1"/>
      <w:marLeft w:val="0"/>
      <w:marRight w:val="0"/>
      <w:marTop w:val="0"/>
      <w:marBottom w:val="0"/>
      <w:divBdr>
        <w:top w:val="none" w:sz="0" w:space="0" w:color="auto"/>
        <w:left w:val="none" w:sz="0" w:space="0" w:color="auto"/>
        <w:bottom w:val="none" w:sz="0" w:space="0" w:color="auto"/>
        <w:right w:val="none" w:sz="0" w:space="0" w:color="auto"/>
      </w:divBdr>
    </w:div>
    <w:div w:id="1040321613">
      <w:bodyDiv w:val="1"/>
      <w:marLeft w:val="0"/>
      <w:marRight w:val="0"/>
      <w:marTop w:val="0"/>
      <w:marBottom w:val="0"/>
      <w:divBdr>
        <w:top w:val="none" w:sz="0" w:space="0" w:color="auto"/>
        <w:left w:val="none" w:sz="0" w:space="0" w:color="auto"/>
        <w:bottom w:val="none" w:sz="0" w:space="0" w:color="auto"/>
        <w:right w:val="none" w:sz="0" w:space="0" w:color="auto"/>
      </w:divBdr>
    </w:div>
    <w:div w:id="1103182906">
      <w:bodyDiv w:val="1"/>
      <w:marLeft w:val="0"/>
      <w:marRight w:val="0"/>
      <w:marTop w:val="0"/>
      <w:marBottom w:val="0"/>
      <w:divBdr>
        <w:top w:val="none" w:sz="0" w:space="0" w:color="auto"/>
        <w:left w:val="none" w:sz="0" w:space="0" w:color="auto"/>
        <w:bottom w:val="none" w:sz="0" w:space="0" w:color="auto"/>
        <w:right w:val="none" w:sz="0" w:space="0" w:color="auto"/>
      </w:divBdr>
    </w:div>
    <w:div w:id="1104808834">
      <w:bodyDiv w:val="1"/>
      <w:marLeft w:val="0"/>
      <w:marRight w:val="0"/>
      <w:marTop w:val="0"/>
      <w:marBottom w:val="0"/>
      <w:divBdr>
        <w:top w:val="none" w:sz="0" w:space="0" w:color="auto"/>
        <w:left w:val="none" w:sz="0" w:space="0" w:color="auto"/>
        <w:bottom w:val="none" w:sz="0" w:space="0" w:color="auto"/>
        <w:right w:val="none" w:sz="0" w:space="0" w:color="auto"/>
      </w:divBdr>
      <w:divsChild>
        <w:div w:id="114065108">
          <w:marLeft w:val="432"/>
          <w:marRight w:val="0"/>
          <w:marTop w:val="0"/>
          <w:marBottom w:val="0"/>
          <w:divBdr>
            <w:top w:val="none" w:sz="0" w:space="0" w:color="auto"/>
            <w:left w:val="none" w:sz="0" w:space="0" w:color="auto"/>
            <w:bottom w:val="none" w:sz="0" w:space="0" w:color="auto"/>
            <w:right w:val="none" w:sz="0" w:space="0" w:color="auto"/>
          </w:divBdr>
        </w:div>
        <w:div w:id="829061932">
          <w:marLeft w:val="432"/>
          <w:marRight w:val="0"/>
          <w:marTop w:val="0"/>
          <w:marBottom w:val="0"/>
          <w:divBdr>
            <w:top w:val="none" w:sz="0" w:space="0" w:color="auto"/>
            <w:left w:val="none" w:sz="0" w:space="0" w:color="auto"/>
            <w:bottom w:val="none" w:sz="0" w:space="0" w:color="auto"/>
            <w:right w:val="none" w:sz="0" w:space="0" w:color="auto"/>
          </w:divBdr>
        </w:div>
        <w:div w:id="1697534151">
          <w:marLeft w:val="432"/>
          <w:marRight w:val="0"/>
          <w:marTop w:val="0"/>
          <w:marBottom w:val="0"/>
          <w:divBdr>
            <w:top w:val="none" w:sz="0" w:space="0" w:color="auto"/>
            <w:left w:val="none" w:sz="0" w:space="0" w:color="auto"/>
            <w:bottom w:val="none" w:sz="0" w:space="0" w:color="auto"/>
            <w:right w:val="none" w:sz="0" w:space="0" w:color="auto"/>
          </w:divBdr>
        </w:div>
      </w:divsChild>
    </w:div>
    <w:div w:id="1133787025">
      <w:bodyDiv w:val="1"/>
      <w:marLeft w:val="0"/>
      <w:marRight w:val="0"/>
      <w:marTop w:val="0"/>
      <w:marBottom w:val="0"/>
      <w:divBdr>
        <w:top w:val="none" w:sz="0" w:space="0" w:color="auto"/>
        <w:left w:val="none" w:sz="0" w:space="0" w:color="auto"/>
        <w:bottom w:val="none" w:sz="0" w:space="0" w:color="auto"/>
        <w:right w:val="none" w:sz="0" w:space="0" w:color="auto"/>
      </w:divBdr>
    </w:div>
    <w:div w:id="1425958107">
      <w:bodyDiv w:val="1"/>
      <w:marLeft w:val="0"/>
      <w:marRight w:val="0"/>
      <w:marTop w:val="0"/>
      <w:marBottom w:val="0"/>
      <w:divBdr>
        <w:top w:val="none" w:sz="0" w:space="0" w:color="auto"/>
        <w:left w:val="none" w:sz="0" w:space="0" w:color="auto"/>
        <w:bottom w:val="none" w:sz="0" w:space="0" w:color="auto"/>
        <w:right w:val="none" w:sz="0" w:space="0" w:color="auto"/>
      </w:divBdr>
      <w:divsChild>
        <w:div w:id="1120421243">
          <w:marLeft w:val="720"/>
          <w:marRight w:val="0"/>
          <w:marTop w:val="0"/>
          <w:marBottom w:val="0"/>
          <w:divBdr>
            <w:top w:val="none" w:sz="0" w:space="0" w:color="auto"/>
            <w:left w:val="none" w:sz="0" w:space="0" w:color="auto"/>
            <w:bottom w:val="none" w:sz="0" w:space="0" w:color="auto"/>
            <w:right w:val="none" w:sz="0" w:space="0" w:color="auto"/>
          </w:divBdr>
        </w:div>
        <w:div w:id="2047557026">
          <w:marLeft w:val="720"/>
          <w:marRight w:val="0"/>
          <w:marTop w:val="0"/>
          <w:marBottom w:val="0"/>
          <w:divBdr>
            <w:top w:val="none" w:sz="0" w:space="0" w:color="auto"/>
            <w:left w:val="none" w:sz="0" w:space="0" w:color="auto"/>
            <w:bottom w:val="none" w:sz="0" w:space="0" w:color="auto"/>
            <w:right w:val="none" w:sz="0" w:space="0" w:color="auto"/>
          </w:divBdr>
        </w:div>
        <w:div w:id="611136925">
          <w:marLeft w:val="720"/>
          <w:marRight w:val="0"/>
          <w:marTop w:val="0"/>
          <w:marBottom w:val="0"/>
          <w:divBdr>
            <w:top w:val="none" w:sz="0" w:space="0" w:color="auto"/>
            <w:left w:val="none" w:sz="0" w:space="0" w:color="auto"/>
            <w:bottom w:val="none" w:sz="0" w:space="0" w:color="auto"/>
            <w:right w:val="none" w:sz="0" w:space="0" w:color="auto"/>
          </w:divBdr>
        </w:div>
      </w:divsChild>
    </w:div>
    <w:div w:id="199394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c.Pardo\Escritorio\plantilla_comunicacion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D5D8-46FB-4898-A2F3-33FDCAE3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plantilla_comunicaciones.dotx</Template>
  <TotalTime>189</TotalTime>
  <Pages>9</Pages>
  <Words>2254</Words>
  <Characters>12399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DianaC.Pardo</dc:creator>
  <cp:lastModifiedBy>LUZ STELLA GIRALDO PARRA</cp:lastModifiedBy>
  <cp:revision>5</cp:revision>
  <cp:lastPrinted>2014-09-02T13:30:00Z</cp:lastPrinted>
  <dcterms:created xsi:type="dcterms:W3CDTF">2015-10-05T20:35:00Z</dcterms:created>
  <dcterms:modified xsi:type="dcterms:W3CDTF">2015-10-05T23:56:00Z</dcterms:modified>
</cp:coreProperties>
</file>