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47929" w14:textId="484055C8" w:rsidR="00AE1D76" w:rsidRPr="003611D4" w:rsidRDefault="00AE1D76" w:rsidP="00E20968">
      <w:pPr>
        <w:spacing w:after="0"/>
        <w:jc w:val="center"/>
        <w:rPr>
          <w:lang w:val="es-ES_tradnl"/>
        </w:rPr>
      </w:pPr>
      <w:r>
        <w:rPr>
          <w:rFonts w:ascii="Verdana" w:hAnsi="Verdana" w:cs="Arial"/>
          <w:b/>
          <w:bCs/>
        </w:rPr>
        <w:t xml:space="preserve">INFORME </w:t>
      </w:r>
      <w:r w:rsidR="00E20968">
        <w:rPr>
          <w:rFonts w:ascii="Verdana" w:hAnsi="Verdana" w:cs="Arial"/>
          <w:b/>
          <w:bCs/>
        </w:rPr>
        <w:t>EJECUTIVO</w:t>
      </w:r>
    </w:p>
    <w:p w14:paraId="69F04796" w14:textId="77777777" w:rsidR="00AE1D76" w:rsidRDefault="00AE1D76" w:rsidP="003611D4">
      <w:pPr>
        <w:pStyle w:val="Sinespaciado"/>
        <w:spacing w:line="276" w:lineRule="auto"/>
        <w:jc w:val="center"/>
        <w:rPr>
          <w:rFonts w:ascii="Verdana" w:hAnsi="Verdana" w:cs="Arial"/>
          <w:b/>
          <w:bCs/>
        </w:rPr>
      </w:pPr>
    </w:p>
    <w:p w14:paraId="2C8B9CA0" w14:textId="30AC51A2" w:rsidR="007145E0" w:rsidRPr="001D0472" w:rsidRDefault="00D068FD" w:rsidP="003611D4">
      <w:pPr>
        <w:pStyle w:val="Sinespaciado"/>
        <w:spacing w:line="276" w:lineRule="auto"/>
        <w:jc w:val="center"/>
        <w:rPr>
          <w:rFonts w:ascii="Verdana" w:hAnsi="Verdana" w:cs="Arial"/>
        </w:rPr>
      </w:pPr>
      <w:r w:rsidRPr="001D0472">
        <w:rPr>
          <w:rFonts w:ascii="Verdana" w:hAnsi="Verdana" w:cs="Arial"/>
          <w:b/>
          <w:bCs/>
        </w:rPr>
        <w:t>AUDITORIA D</w:t>
      </w:r>
      <w:r w:rsidR="00E6434A" w:rsidRPr="001D0472">
        <w:rPr>
          <w:rFonts w:ascii="Verdana" w:hAnsi="Verdana" w:cs="Arial"/>
          <w:b/>
          <w:bCs/>
        </w:rPr>
        <w:t>E</w:t>
      </w:r>
      <w:r w:rsidRPr="001D0472">
        <w:rPr>
          <w:rFonts w:ascii="Verdana" w:hAnsi="Verdana" w:cs="Arial"/>
          <w:b/>
          <w:bCs/>
        </w:rPr>
        <w:t xml:space="preserve"> CONTROL INTERNO</w:t>
      </w:r>
      <w:r w:rsidR="00D46B35" w:rsidRPr="001D0472">
        <w:rPr>
          <w:rFonts w:ascii="Verdana" w:hAnsi="Verdana" w:cs="Arial"/>
          <w:b/>
          <w:bCs/>
        </w:rPr>
        <w:t xml:space="preserve"> PROTECCION – RESTABLECIMIENTO DE DERECHOS - ADOPCIONES</w:t>
      </w:r>
    </w:p>
    <w:p w14:paraId="03047614" w14:textId="77777777" w:rsidR="007145E0" w:rsidRPr="001D0472" w:rsidRDefault="007145E0" w:rsidP="003611D4">
      <w:pPr>
        <w:spacing w:after="0"/>
        <w:jc w:val="center"/>
        <w:rPr>
          <w:rFonts w:ascii="Verdana" w:hAnsi="Verdana"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16"/>
        <w:gridCol w:w="5681"/>
      </w:tblGrid>
      <w:tr w:rsidR="00CD11B5" w:rsidRPr="001D0472" w14:paraId="42786FAA" w14:textId="77777777" w:rsidTr="00433556">
        <w:trPr>
          <w:trHeight w:val="176"/>
          <w:jc w:val="center"/>
        </w:trPr>
        <w:tc>
          <w:tcPr>
            <w:tcW w:w="1977" w:type="pct"/>
          </w:tcPr>
          <w:p w14:paraId="5D328979" w14:textId="77777777" w:rsidR="00356354" w:rsidRPr="001D0472" w:rsidRDefault="00356354" w:rsidP="003611D4">
            <w:pPr>
              <w:rPr>
                <w:rFonts w:ascii="Verdana" w:hAnsi="Verdana" w:cs="Arial"/>
                <w:b/>
                <w:bCs/>
                <w:i/>
              </w:rPr>
            </w:pPr>
            <w:r w:rsidRPr="001D0472">
              <w:rPr>
                <w:rFonts w:ascii="Verdana" w:hAnsi="Verdana" w:cs="Arial"/>
                <w:b/>
                <w:bCs/>
              </w:rPr>
              <w:t>FECHA DEL INFORME:</w:t>
            </w:r>
          </w:p>
        </w:tc>
        <w:tc>
          <w:tcPr>
            <w:tcW w:w="3023" w:type="pct"/>
          </w:tcPr>
          <w:p w14:paraId="76D0C73D" w14:textId="46E8EEE3" w:rsidR="00356354" w:rsidRPr="001D0472" w:rsidRDefault="003B7751" w:rsidP="003611D4">
            <w:pPr>
              <w:rPr>
                <w:rFonts w:ascii="Verdana" w:hAnsi="Verdana" w:cs="Arial"/>
              </w:rPr>
            </w:pPr>
            <w:r>
              <w:rPr>
                <w:rFonts w:ascii="Verdana" w:hAnsi="Verdana" w:cs="Arial"/>
              </w:rPr>
              <w:t>07</w:t>
            </w:r>
            <w:r w:rsidR="00D068FD" w:rsidRPr="001D0472">
              <w:rPr>
                <w:rFonts w:ascii="Verdana" w:hAnsi="Verdana" w:cs="Arial"/>
              </w:rPr>
              <w:t xml:space="preserve"> de</w:t>
            </w:r>
            <w:r w:rsidR="007957C2" w:rsidRPr="001D0472">
              <w:rPr>
                <w:rFonts w:ascii="Verdana" w:hAnsi="Verdana" w:cs="Arial"/>
              </w:rPr>
              <w:t xml:space="preserve"> </w:t>
            </w:r>
            <w:r w:rsidR="0076684D">
              <w:rPr>
                <w:rFonts w:ascii="Verdana" w:hAnsi="Verdana" w:cs="Arial"/>
              </w:rPr>
              <w:t>noviembre</w:t>
            </w:r>
            <w:r w:rsidR="007957C2" w:rsidRPr="001D0472">
              <w:rPr>
                <w:rFonts w:ascii="Verdana" w:hAnsi="Verdana" w:cs="Arial"/>
              </w:rPr>
              <w:t xml:space="preserve"> </w:t>
            </w:r>
            <w:r w:rsidR="00D068FD" w:rsidRPr="001D0472">
              <w:rPr>
                <w:rFonts w:ascii="Verdana" w:hAnsi="Verdana" w:cs="Arial"/>
              </w:rPr>
              <w:t>de 2025</w:t>
            </w:r>
          </w:p>
        </w:tc>
      </w:tr>
      <w:tr w:rsidR="007957C2" w:rsidRPr="001D0472" w14:paraId="301BBBDA" w14:textId="77777777" w:rsidTr="00433556">
        <w:trPr>
          <w:trHeight w:val="170"/>
          <w:jc w:val="center"/>
        </w:trPr>
        <w:tc>
          <w:tcPr>
            <w:tcW w:w="1977" w:type="pct"/>
          </w:tcPr>
          <w:p w14:paraId="4965524D" w14:textId="6415209B" w:rsidR="007145E0" w:rsidRPr="001D0472" w:rsidRDefault="002B2C3D" w:rsidP="003611D4">
            <w:pPr>
              <w:rPr>
                <w:rFonts w:ascii="Verdana" w:hAnsi="Verdana" w:cs="Arial"/>
                <w:b/>
              </w:rPr>
            </w:pPr>
            <w:r w:rsidRPr="001D0472">
              <w:rPr>
                <w:rFonts w:ascii="Verdana" w:hAnsi="Verdana" w:cs="Arial"/>
                <w:b/>
              </w:rPr>
              <w:t>PUNTO</w:t>
            </w:r>
            <w:r w:rsidR="00E20968">
              <w:rPr>
                <w:rFonts w:ascii="Verdana" w:hAnsi="Verdana" w:cs="Arial"/>
                <w:b/>
              </w:rPr>
              <w:t>S</w:t>
            </w:r>
            <w:r w:rsidRPr="001D0472">
              <w:rPr>
                <w:rFonts w:ascii="Verdana" w:hAnsi="Verdana" w:cs="Arial"/>
                <w:b/>
              </w:rPr>
              <w:t xml:space="preserve"> AUDITADO</w:t>
            </w:r>
            <w:r w:rsidR="00E20968">
              <w:rPr>
                <w:rFonts w:ascii="Verdana" w:hAnsi="Verdana" w:cs="Arial"/>
                <w:b/>
              </w:rPr>
              <w:t>S</w:t>
            </w:r>
            <w:r w:rsidR="007145E0" w:rsidRPr="001D0472">
              <w:rPr>
                <w:rFonts w:ascii="Verdana" w:hAnsi="Verdana" w:cs="Arial"/>
                <w:b/>
              </w:rPr>
              <w:t>:</w:t>
            </w:r>
          </w:p>
        </w:tc>
        <w:tc>
          <w:tcPr>
            <w:tcW w:w="3023" w:type="pct"/>
          </w:tcPr>
          <w:p w14:paraId="17361073" w14:textId="77777777" w:rsidR="007145E0" w:rsidRPr="001D0472" w:rsidRDefault="00D068FD" w:rsidP="003611D4">
            <w:pPr>
              <w:spacing w:after="0"/>
              <w:rPr>
                <w:rFonts w:ascii="Verdana" w:hAnsi="Verdana" w:cs="Arial"/>
              </w:rPr>
            </w:pPr>
            <w:r w:rsidRPr="001D0472">
              <w:rPr>
                <w:rFonts w:ascii="Verdana" w:hAnsi="Verdana" w:cs="Arial"/>
              </w:rPr>
              <w:t>Sede de la Dirección General</w:t>
            </w:r>
          </w:p>
          <w:p w14:paraId="58B2C5A0" w14:textId="3AEAB6A5" w:rsidR="00D068FD" w:rsidRPr="001D0472" w:rsidRDefault="00D068FD" w:rsidP="003611D4">
            <w:pPr>
              <w:spacing w:after="0"/>
              <w:rPr>
                <w:rFonts w:ascii="Verdana" w:hAnsi="Verdana" w:cs="Arial"/>
              </w:rPr>
            </w:pPr>
            <w:r w:rsidRPr="001D0472">
              <w:rPr>
                <w:rFonts w:ascii="Verdana" w:hAnsi="Verdana" w:cs="Arial"/>
              </w:rPr>
              <w:t xml:space="preserve">Regional </w:t>
            </w:r>
            <w:r w:rsidR="00D46B35" w:rsidRPr="001D0472">
              <w:rPr>
                <w:rFonts w:ascii="Verdana" w:hAnsi="Verdana" w:cs="Arial"/>
              </w:rPr>
              <w:t>Casanare</w:t>
            </w:r>
          </w:p>
          <w:p w14:paraId="73294618" w14:textId="78F4EEDD" w:rsidR="00D068FD" w:rsidRPr="001D0472" w:rsidRDefault="00D068FD" w:rsidP="003611D4">
            <w:pPr>
              <w:spacing w:after="0"/>
              <w:rPr>
                <w:rFonts w:ascii="Verdana" w:hAnsi="Verdana" w:cs="Arial"/>
              </w:rPr>
            </w:pPr>
            <w:r w:rsidRPr="001D0472">
              <w:rPr>
                <w:rFonts w:ascii="Verdana" w:hAnsi="Verdana" w:cs="Arial"/>
              </w:rPr>
              <w:t xml:space="preserve">Regional </w:t>
            </w:r>
            <w:r w:rsidR="00D46B35" w:rsidRPr="001D0472">
              <w:rPr>
                <w:rFonts w:ascii="Verdana" w:hAnsi="Verdana" w:cs="Arial"/>
              </w:rPr>
              <w:t xml:space="preserve">Caldas </w:t>
            </w:r>
          </w:p>
          <w:p w14:paraId="4F133D19" w14:textId="0A770C6B" w:rsidR="00D068FD" w:rsidRPr="001D0472" w:rsidRDefault="00D068FD" w:rsidP="003611D4">
            <w:pPr>
              <w:spacing w:after="0"/>
              <w:rPr>
                <w:rFonts w:ascii="Verdana" w:hAnsi="Verdana" w:cs="Arial"/>
              </w:rPr>
            </w:pPr>
            <w:r w:rsidRPr="001D0472">
              <w:rPr>
                <w:rFonts w:ascii="Verdana" w:hAnsi="Verdana" w:cs="Arial"/>
              </w:rPr>
              <w:t xml:space="preserve">Regional </w:t>
            </w:r>
            <w:r w:rsidR="00D46B35" w:rsidRPr="001D0472">
              <w:rPr>
                <w:rFonts w:ascii="Verdana" w:hAnsi="Verdana" w:cs="Arial"/>
              </w:rPr>
              <w:t>Bogotá</w:t>
            </w:r>
          </w:p>
        </w:tc>
      </w:tr>
    </w:tbl>
    <w:p w14:paraId="330276E2" w14:textId="77777777" w:rsidR="007145E0" w:rsidRPr="001D0472" w:rsidRDefault="007145E0" w:rsidP="003611D4">
      <w:pPr>
        <w:spacing w:after="0"/>
        <w:jc w:val="both"/>
        <w:rPr>
          <w:rFonts w:ascii="Verdana" w:hAnsi="Verdana" w:cs="Arial"/>
          <w:b/>
          <w:sz w:val="24"/>
          <w:szCs w:val="24"/>
        </w:rPr>
      </w:pPr>
    </w:p>
    <w:p w14:paraId="00978A08" w14:textId="4E75004A" w:rsidR="007145E0" w:rsidRPr="001D0472" w:rsidRDefault="00D068FD" w:rsidP="003611D4">
      <w:pPr>
        <w:spacing w:after="0"/>
        <w:jc w:val="both"/>
        <w:rPr>
          <w:rFonts w:ascii="Verdana" w:hAnsi="Verdana" w:cs="Arial"/>
          <w:b/>
          <w:sz w:val="24"/>
          <w:szCs w:val="24"/>
        </w:rPr>
      </w:pPr>
      <w:r w:rsidRPr="001D0472">
        <w:rPr>
          <w:rFonts w:ascii="Verdana" w:hAnsi="Verdana" w:cs="Arial"/>
          <w:b/>
          <w:sz w:val="24"/>
          <w:szCs w:val="24"/>
        </w:rPr>
        <w:t>EQUIPO AUDITOR</w:t>
      </w:r>
      <w:r w:rsidR="007145E0" w:rsidRPr="001D0472">
        <w:rPr>
          <w:rFonts w:ascii="Verdana" w:hAnsi="Verdana" w:cs="Arial"/>
          <w:b/>
          <w:sz w:val="24"/>
          <w:szCs w:val="24"/>
        </w:rPr>
        <w:t>:</w:t>
      </w:r>
    </w:p>
    <w:p w14:paraId="509704C9" w14:textId="77777777" w:rsidR="007145E0" w:rsidRPr="001D0472" w:rsidRDefault="007145E0" w:rsidP="003611D4">
      <w:pPr>
        <w:spacing w:after="0"/>
        <w:jc w:val="both"/>
        <w:rPr>
          <w:rFonts w:ascii="Verdana" w:hAnsi="Verdana"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6"/>
        <w:gridCol w:w="3332"/>
        <w:gridCol w:w="2299"/>
      </w:tblGrid>
      <w:tr w:rsidR="00CD11B5" w:rsidRPr="00433556" w14:paraId="3641CAA3" w14:textId="77777777" w:rsidTr="00433556">
        <w:trPr>
          <w:trHeight w:val="173"/>
          <w:jc w:val="center"/>
        </w:trPr>
        <w:tc>
          <w:tcPr>
            <w:tcW w:w="2004" w:type="pct"/>
            <w:shd w:val="pct5" w:color="auto" w:fill="FFFFFF"/>
          </w:tcPr>
          <w:p w14:paraId="57408651" w14:textId="77777777" w:rsidR="00D068FD" w:rsidRPr="00433556" w:rsidRDefault="00D068FD" w:rsidP="003611D4">
            <w:pPr>
              <w:pStyle w:val="Ttulo9"/>
              <w:spacing w:before="0" w:after="0"/>
              <w:ind w:left="1584"/>
              <w:rPr>
                <w:rFonts w:ascii="Verdana" w:hAnsi="Verdana" w:cs="Arial"/>
                <w:b/>
                <w:sz w:val="18"/>
                <w:szCs w:val="18"/>
              </w:rPr>
            </w:pPr>
            <w:r w:rsidRPr="00433556">
              <w:rPr>
                <w:rFonts w:ascii="Verdana" w:hAnsi="Verdana" w:cs="Arial"/>
                <w:b/>
                <w:sz w:val="18"/>
                <w:szCs w:val="18"/>
              </w:rPr>
              <w:t>Nombre</w:t>
            </w:r>
          </w:p>
        </w:tc>
        <w:tc>
          <w:tcPr>
            <w:tcW w:w="1773" w:type="pct"/>
            <w:shd w:val="pct5" w:color="auto" w:fill="FFFFFF"/>
          </w:tcPr>
          <w:p w14:paraId="616DC45D" w14:textId="77777777" w:rsidR="00D068FD" w:rsidRPr="00433556" w:rsidRDefault="00D068FD" w:rsidP="003611D4">
            <w:pPr>
              <w:spacing w:after="0"/>
              <w:jc w:val="center"/>
              <w:rPr>
                <w:rFonts w:ascii="Verdana" w:hAnsi="Verdana" w:cs="Arial"/>
                <w:b/>
                <w:sz w:val="18"/>
                <w:szCs w:val="18"/>
              </w:rPr>
            </w:pPr>
            <w:r w:rsidRPr="00433556">
              <w:rPr>
                <w:rFonts w:ascii="Verdana" w:hAnsi="Verdana" w:cs="Arial"/>
                <w:b/>
                <w:sz w:val="18"/>
                <w:szCs w:val="18"/>
              </w:rPr>
              <w:t>Cargo/ Rol</w:t>
            </w:r>
          </w:p>
        </w:tc>
        <w:tc>
          <w:tcPr>
            <w:tcW w:w="1222" w:type="pct"/>
            <w:shd w:val="pct5" w:color="auto" w:fill="FFFFFF"/>
          </w:tcPr>
          <w:p w14:paraId="4B13160D" w14:textId="77777777" w:rsidR="00D068FD" w:rsidRPr="00433556" w:rsidRDefault="00D068FD" w:rsidP="003611D4">
            <w:pPr>
              <w:spacing w:after="0"/>
              <w:jc w:val="center"/>
              <w:rPr>
                <w:rFonts w:ascii="Verdana" w:hAnsi="Verdana" w:cs="Arial"/>
                <w:b/>
                <w:sz w:val="18"/>
                <w:szCs w:val="18"/>
              </w:rPr>
            </w:pPr>
            <w:r w:rsidRPr="00433556">
              <w:rPr>
                <w:rFonts w:ascii="Verdana" w:hAnsi="Verdana" w:cs="Arial"/>
                <w:b/>
                <w:sz w:val="18"/>
                <w:szCs w:val="18"/>
              </w:rPr>
              <w:t>Dependencia</w:t>
            </w:r>
          </w:p>
        </w:tc>
      </w:tr>
      <w:tr w:rsidR="00CD11B5" w:rsidRPr="00433556" w14:paraId="6D1C5D3E" w14:textId="77777777" w:rsidTr="00433556">
        <w:trPr>
          <w:trHeight w:val="331"/>
          <w:jc w:val="center"/>
        </w:trPr>
        <w:tc>
          <w:tcPr>
            <w:tcW w:w="2004" w:type="pct"/>
            <w:tcBorders>
              <w:top w:val="single" w:sz="4" w:space="0" w:color="auto"/>
              <w:left w:val="single" w:sz="4" w:space="0" w:color="auto"/>
              <w:bottom w:val="single" w:sz="4" w:space="0" w:color="auto"/>
              <w:right w:val="single" w:sz="4" w:space="0" w:color="auto"/>
            </w:tcBorders>
          </w:tcPr>
          <w:p w14:paraId="1507A7DC" w14:textId="77777777" w:rsidR="00D068FD" w:rsidRPr="00433556" w:rsidRDefault="00D068FD" w:rsidP="003611D4">
            <w:pPr>
              <w:spacing w:after="0"/>
              <w:jc w:val="both"/>
              <w:rPr>
                <w:rFonts w:ascii="Verdana" w:hAnsi="Verdana" w:cs="Arial"/>
                <w:bCs/>
                <w:sz w:val="18"/>
                <w:szCs w:val="18"/>
              </w:rPr>
            </w:pPr>
            <w:r w:rsidRPr="00433556">
              <w:rPr>
                <w:rFonts w:ascii="Verdana" w:hAnsi="Verdana" w:cs="Arial"/>
                <w:bCs/>
                <w:sz w:val="18"/>
                <w:szCs w:val="18"/>
              </w:rPr>
              <w:t xml:space="preserve">Yanira Villamil Suzunaga </w:t>
            </w:r>
          </w:p>
          <w:p w14:paraId="61BF51D3" w14:textId="77777777" w:rsidR="00D068FD" w:rsidRPr="00433556" w:rsidRDefault="00D068FD" w:rsidP="003611D4">
            <w:pPr>
              <w:spacing w:after="0"/>
              <w:jc w:val="both"/>
              <w:rPr>
                <w:rFonts w:ascii="Verdana" w:hAnsi="Verdana" w:cs="Arial"/>
                <w:sz w:val="18"/>
                <w:szCs w:val="18"/>
              </w:rPr>
            </w:pPr>
          </w:p>
        </w:tc>
        <w:tc>
          <w:tcPr>
            <w:tcW w:w="1773" w:type="pct"/>
            <w:tcBorders>
              <w:top w:val="single" w:sz="4" w:space="0" w:color="auto"/>
              <w:left w:val="single" w:sz="4" w:space="0" w:color="auto"/>
              <w:bottom w:val="single" w:sz="4" w:space="0" w:color="auto"/>
              <w:right w:val="single" w:sz="4" w:space="0" w:color="auto"/>
            </w:tcBorders>
          </w:tcPr>
          <w:p w14:paraId="03B3009F" w14:textId="77777777" w:rsidR="00D068FD" w:rsidRPr="00433556" w:rsidRDefault="00D068FD" w:rsidP="003611D4">
            <w:pPr>
              <w:spacing w:after="0"/>
              <w:jc w:val="both"/>
              <w:rPr>
                <w:rFonts w:ascii="Verdana" w:hAnsi="Verdana" w:cs="Arial"/>
                <w:sz w:val="18"/>
                <w:szCs w:val="18"/>
              </w:rPr>
            </w:pPr>
            <w:r w:rsidRPr="00433556">
              <w:rPr>
                <w:rFonts w:ascii="Verdana" w:hAnsi="Verdana" w:cs="Arial"/>
                <w:bCs/>
                <w:sz w:val="18"/>
                <w:szCs w:val="18"/>
              </w:rPr>
              <w:t>Jefe Oficina de Control Interno - Directora de Auditoría</w:t>
            </w:r>
          </w:p>
        </w:tc>
        <w:tc>
          <w:tcPr>
            <w:tcW w:w="1222" w:type="pct"/>
            <w:vMerge w:val="restart"/>
            <w:tcBorders>
              <w:top w:val="single" w:sz="4" w:space="0" w:color="auto"/>
              <w:left w:val="single" w:sz="4" w:space="0" w:color="auto"/>
              <w:right w:val="single" w:sz="4" w:space="0" w:color="auto"/>
            </w:tcBorders>
          </w:tcPr>
          <w:p w14:paraId="052B75A2" w14:textId="77777777" w:rsidR="00D068FD" w:rsidRPr="00433556" w:rsidRDefault="00D068FD" w:rsidP="003611D4">
            <w:pPr>
              <w:spacing w:after="0"/>
              <w:jc w:val="center"/>
              <w:rPr>
                <w:rFonts w:ascii="Verdana" w:hAnsi="Verdana" w:cs="Arial"/>
                <w:sz w:val="18"/>
                <w:szCs w:val="18"/>
              </w:rPr>
            </w:pPr>
          </w:p>
          <w:p w14:paraId="415A5D0E" w14:textId="77777777" w:rsidR="00D068FD" w:rsidRPr="00433556" w:rsidRDefault="00D068FD" w:rsidP="003611D4">
            <w:pPr>
              <w:spacing w:after="0"/>
              <w:rPr>
                <w:rFonts w:ascii="Verdana" w:hAnsi="Verdana" w:cs="Arial"/>
                <w:sz w:val="18"/>
                <w:szCs w:val="18"/>
              </w:rPr>
            </w:pPr>
          </w:p>
          <w:p w14:paraId="7036EA3B" w14:textId="77777777" w:rsidR="00D068FD" w:rsidRPr="00433556" w:rsidRDefault="00D068FD" w:rsidP="003611D4">
            <w:pPr>
              <w:spacing w:after="0"/>
              <w:jc w:val="center"/>
              <w:rPr>
                <w:rFonts w:ascii="Verdana" w:hAnsi="Verdana" w:cs="Arial"/>
                <w:sz w:val="18"/>
                <w:szCs w:val="18"/>
              </w:rPr>
            </w:pPr>
          </w:p>
          <w:p w14:paraId="04C74E88" w14:textId="5E9AB5A2" w:rsidR="00D068FD" w:rsidRPr="00433556" w:rsidRDefault="00D068FD" w:rsidP="003611D4">
            <w:pPr>
              <w:spacing w:after="0"/>
              <w:jc w:val="center"/>
              <w:rPr>
                <w:rFonts w:ascii="Verdana" w:hAnsi="Verdana" w:cs="Arial"/>
                <w:sz w:val="18"/>
                <w:szCs w:val="18"/>
              </w:rPr>
            </w:pPr>
            <w:r w:rsidRPr="00433556">
              <w:rPr>
                <w:rFonts w:ascii="Verdana" w:hAnsi="Verdana" w:cs="Arial"/>
                <w:sz w:val="18"/>
                <w:szCs w:val="18"/>
              </w:rPr>
              <w:t>Oficina de Control Interno</w:t>
            </w:r>
          </w:p>
        </w:tc>
      </w:tr>
      <w:tr w:rsidR="00CD11B5" w:rsidRPr="00433556" w14:paraId="590044E8" w14:textId="77777777" w:rsidTr="00433556">
        <w:trPr>
          <w:trHeight w:val="556"/>
          <w:jc w:val="center"/>
        </w:trPr>
        <w:tc>
          <w:tcPr>
            <w:tcW w:w="2004" w:type="pct"/>
            <w:tcBorders>
              <w:top w:val="single" w:sz="4" w:space="0" w:color="auto"/>
              <w:left w:val="single" w:sz="4" w:space="0" w:color="auto"/>
              <w:bottom w:val="single" w:sz="4" w:space="0" w:color="auto"/>
              <w:right w:val="single" w:sz="4" w:space="0" w:color="auto"/>
            </w:tcBorders>
          </w:tcPr>
          <w:p w14:paraId="0C66E36A" w14:textId="339CD068" w:rsidR="00D068FD" w:rsidRPr="00433556" w:rsidRDefault="00D068FD" w:rsidP="003611D4">
            <w:pPr>
              <w:spacing w:after="0"/>
              <w:jc w:val="both"/>
              <w:rPr>
                <w:rFonts w:ascii="Verdana" w:hAnsi="Verdana" w:cs="Arial"/>
                <w:sz w:val="18"/>
                <w:szCs w:val="18"/>
              </w:rPr>
            </w:pPr>
            <w:r w:rsidRPr="00433556">
              <w:rPr>
                <w:rFonts w:ascii="Verdana" w:hAnsi="Verdana" w:cs="Arial"/>
                <w:bCs/>
                <w:sz w:val="18"/>
                <w:szCs w:val="18"/>
              </w:rPr>
              <w:t xml:space="preserve">Flor </w:t>
            </w:r>
            <w:r w:rsidR="00D46B35" w:rsidRPr="00433556">
              <w:rPr>
                <w:rFonts w:ascii="Verdana" w:hAnsi="Verdana" w:cs="Arial"/>
                <w:bCs/>
                <w:sz w:val="18"/>
                <w:szCs w:val="18"/>
              </w:rPr>
              <w:t>Rocío</w:t>
            </w:r>
            <w:r w:rsidRPr="00433556">
              <w:rPr>
                <w:rFonts w:ascii="Verdana" w:hAnsi="Verdana" w:cs="Arial"/>
                <w:bCs/>
                <w:sz w:val="18"/>
                <w:szCs w:val="18"/>
              </w:rPr>
              <w:t xml:space="preserve"> Patarroyo Suarez </w:t>
            </w:r>
          </w:p>
        </w:tc>
        <w:tc>
          <w:tcPr>
            <w:tcW w:w="1773" w:type="pct"/>
            <w:tcBorders>
              <w:top w:val="single" w:sz="4" w:space="0" w:color="auto"/>
              <w:left w:val="single" w:sz="4" w:space="0" w:color="auto"/>
              <w:bottom w:val="single" w:sz="4" w:space="0" w:color="auto"/>
              <w:right w:val="single" w:sz="4" w:space="0" w:color="auto"/>
            </w:tcBorders>
          </w:tcPr>
          <w:p w14:paraId="622F0F9B" w14:textId="65B61A25" w:rsidR="00D068FD" w:rsidRPr="00433556" w:rsidRDefault="00D068FD" w:rsidP="003611D4">
            <w:pPr>
              <w:spacing w:after="0"/>
              <w:jc w:val="both"/>
              <w:rPr>
                <w:rFonts w:ascii="Verdana" w:hAnsi="Verdana" w:cs="Arial"/>
                <w:sz w:val="18"/>
                <w:szCs w:val="18"/>
              </w:rPr>
            </w:pPr>
            <w:r w:rsidRPr="00433556">
              <w:rPr>
                <w:rFonts w:ascii="Verdana" w:hAnsi="Verdana" w:cs="Arial"/>
                <w:bCs/>
                <w:sz w:val="18"/>
                <w:szCs w:val="18"/>
              </w:rPr>
              <w:t xml:space="preserve">Profesional Especializado - Coordinador Grupo de Procesos Misionales -Supervisor de Auditoría </w:t>
            </w:r>
          </w:p>
        </w:tc>
        <w:tc>
          <w:tcPr>
            <w:tcW w:w="1222" w:type="pct"/>
            <w:vMerge/>
            <w:tcBorders>
              <w:left w:val="single" w:sz="4" w:space="0" w:color="auto"/>
              <w:right w:val="single" w:sz="4" w:space="0" w:color="auto"/>
            </w:tcBorders>
          </w:tcPr>
          <w:p w14:paraId="42768CB1" w14:textId="77777777" w:rsidR="00D068FD" w:rsidRPr="00433556" w:rsidRDefault="00D068FD" w:rsidP="003611D4">
            <w:pPr>
              <w:spacing w:after="0"/>
              <w:jc w:val="center"/>
              <w:rPr>
                <w:rFonts w:ascii="Verdana" w:hAnsi="Verdana" w:cs="Arial"/>
                <w:sz w:val="18"/>
                <w:szCs w:val="18"/>
              </w:rPr>
            </w:pPr>
          </w:p>
        </w:tc>
      </w:tr>
      <w:tr w:rsidR="00CD11B5" w:rsidRPr="00433556" w14:paraId="7361E63E" w14:textId="77777777" w:rsidTr="00433556">
        <w:trPr>
          <w:trHeight w:val="556"/>
          <w:jc w:val="center"/>
        </w:trPr>
        <w:tc>
          <w:tcPr>
            <w:tcW w:w="2004" w:type="pct"/>
            <w:tcBorders>
              <w:top w:val="single" w:sz="4" w:space="0" w:color="auto"/>
              <w:left w:val="single" w:sz="4" w:space="0" w:color="auto"/>
              <w:bottom w:val="single" w:sz="4" w:space="0" w:color="auto"/>
              <w:right w:val="single" w:sz="4" w:space="0" w:color="auto"/>
            </w:tcBorders>
          </w:tcPr>
          <w:p w14:paraId="63FFE986" w14:textId="374E1064" w:rsidR="00D068FD" w:rsidRPr="00433556" w:rsidRDefault="00D46B35" w:rsidP="003611D4">
            <w:pPr>
              <w:spacing w:after="0"/>
              <w:jc w:val="both"/>
              <w:rPr>
                <w:rFonts w:ascii="Verdana" w:hAnsi="Verdana" w:cs="Arial"/>
                <w:bCs/>
                <w:sz w:val="18"/>
                <w:szCs w:val="18"/>
              </w:rPr>
            </w:pPr>
            <w:r w:rsidRPr="00433556">
              <w:rPr>
                <w:rFonts w:ascii="Verdana" w:hAnsi="Verdana" w:cs="Arial"/>
                <w:bCs/>
                <w:sz w:val="18"/>
                <w:szCs w:val="18"/>
              </w:rPr>
              <w:t>Jhon Fredy González López</w:t>
            </w:r>
            <w:r w:rsidR="00D068FD" w:rsidRPr="00433556">
              <w:rPr>
                <w:rFonts w:ascii="Verdana" w:hAnsi="Verdana" w:cs="Arial"/>
                <w:bCs/>
                <w:sz w:val="18"/>
                <w:szCs w:val="18"/>
              </w:rPr>
              <w:t xml:space="preserve"> </w:t>
            </w:r>
          </w:p>
        </w:tc>
        <w:tc>
          <w:tcPr>
            <w:tcW w:w="1773" w:type="pct"/>
            <w:tcBorders>
              <w:top w:val="single" w:sz="4" w:space="0" w:color="auto"/>
              <w:left w:val="single" w:sz="4" w:space="0" w:color="auto"/>
              <w:bottom w:val="single" w:sz="4" w:space="0" w:color="auto"/>
              <w:right w:val="single" w:sz="4" w:space="0" w:color="auto"/>
            </w:tcBorders>
          </w:tcPr>
          <w:p w14:paraId="2CFC0BEE" w14:textId="7C4000FA" w:rsidR="00D068FD" w:rsidRPr="00433556" w:rsidRDefault="00D068FD" w:rsidP="003611D4">
            <w:pPr>
              <w:spacing w:after="0"/>
              <w:jc w:val="both"/>
              <w:rPr>
                <w:rFonts w:ascii="Verdana" w:hAnsi="Verdana" w:cs="Arial"/>
                <w:bCs/>
                <w:sz w:val="18"/>
                <w:szCs w:val="18"/>
              </w:rPr>
            </w:pPr>
            <w:r w:rsidRPr="00433556">
              <w:rPr>
                <w:rFonts w:ascii="Verdana" w:hAnsi="Verdana" w:cs="Arial"/>
                <w:bCs/>
                <w:sz w:val="18"/>
                <w:szCs w:val="18"/>
              </w:rPr>
              <w:t>Contratista - Abogad</w:t>
            </w:r>
            <w:r w:rsidR="00D46B35" w:rsidRPr="00433556">
              <w:rPr>
                <w:rFonts w:ascii="Verdana" w:hAnsi="Verdana" w:cs="Arial"/>
                <w:bCs/>
                <w:sz w:val="18"/>
                <w:szCs w:val="18"/>
              </w:rPr>
              <w:t>o</w:t>
            </w:r>
            <w:r w:rsidRPr="00433556">
              <w:rPr>
                <w:rFonts w:ascii="Verdana" w:hAnsi="Verdana" w:cs="Arial"/>
                <w:bCs/>
                <w:sz w:val="18"/>
                <w:szCs w:val="18"/>
              </w:rPr>
              <w:t xml:space="preserve"> - Líder de Equipo Auditor</w:t>
            </w:r>
          </w:p>
          <w:p w14:paraId="6BAEAA38" w14:textId="77777777" w:rsidR="00D068FD" w:rsidRPr="00433556" w:rsidRDefault="00D068FD" w:rsidP="003611D4">
            <w:pPr>
              <w:spacing w:after="0"/>
              <w:jc w:val="both"/>
              <w:rPr>
                <w:rFonts w:ascii="Verdana" w:hAnsi="Verdana" w:cs="Arial"/>
                <w:bCs/>
                <w:sz w:val="18"/>
                <w:szCs w:val="18"/>
              </w:rPr>
            </w:pPr>
          </w:p>
        </w:tc>
        <w:tc>
          <w:tcPr>
            <w:tcW w:w="1222" w:type="pct"/>
            <w:vMerge/>
            <w:tcBorders>
              <w:left w:val="single" w:sz="4" w:space="0" w:color="auto"/>
              <w:bottom w:val="single" w:sz="4" w:space="0" w:color="auto"/>
              <w:right w:val="single" w:sz="4" w:space="0" w:color="auto"/>
            </w:tcBorders>
          </w:tcPr>
          <w:p w14:paraId="26C51FCE" w14:textId="77777777" w:rsidR="00D068FD" w:rsidRPr="00433556" w:rsidRDefault="00D068FD" w:rsidP="003611D4">
            <w:pPr>
              <w:spacing w:after="0"/>
              <w:jc w:val="center"/>
              <w:rPr>
                <w:rFonts w:ascii="Verdana" w:hAnsi="Verdana" w:cs="Arial"/>
                <w:sz w:val="18"/>
                <w:szCs w:val="18"/>
              </w:rPr>
            </w:pPr>
          </w:p>
        </w:tc>
      </w:tr>
      <w:tr w:rsidR="00CD11B5" w:rsidRPr="00433556" w14:paraId="5C74BE58" w14:textId="77777777" w:rsidTr="00433556">
        <w:trPr>
          <w:trHeight w:val="331"/>
          <w:jc w:val="center"/>
        </w:trPr>
        <w:tc>
          <w:tcPr>
            <w:tcW w:w="5000" w:type="pct"/>
            <w:gridSpan w:val="3"/>
            <w:tcBorders>
              <w:top w:val="single" w:sz="4" w:space="0" w:color="auto"/>
              <w:left w:val="single" w:sz="4" w:space="0" w:color="auto"/>
              <w:bottom w:val="single" w:sz="4" w:space="0" w:color="auto"/>
              <w:right w:val="single" w:sz="4" w:space="0" w:color="auto"/>
            </w:tcBorders>
          </w:tcPr>
          <w:p w14:paraId="7A60539E" w14:textId="77777777" w:rsidR="00D068FD" w:rsidRPr="00433556" w:rsidRDefault="00D068FD" w:rsidP="003611D4">
            <w:pPr>
              <w:spacing w:after="0"/>
              <w:jc w:val="center"/>
              <w:rPr>
                <w:rFonts w:ascii="Verdana" w:hAnsi="Verdana" w:cs="Arial"/>
                <w:b/>
                <w:bCs/>
                <w:sz w:val="18"/>
                <w:szCs w:val="18"/>
              </w:rPr>
            </w:pPr>
            <w:r w:rsidRPr="00433556">
              <w:rPr>
                <w:rFonts w:ascii="Verdana" w:hAnsi="Verdana" w:cs="Arial"/>
                <w:b/>
                <w:bCs/>
                <w:sz w:val="18"/>
                <w:szCs w:val="18"/>
              </w:rPr>
              <w:t>AUDITORES</w:t>
            </w:r>
          </w:p>
        </w:tc>
      </w:tr>
      <w:tr w:rsidR="00CD11B5" w:rsidRPr="00433556" w14:paraId="551B0656" w14:textId="77777777" w:rsidTr="00433556">
        <w:trPr>
          <w:trHeight w:val="204"/>
          <w:jc w:val="center"/>
        </w:trPr>
        <w:tc>
          <w:tcPr>
            <w:tcW w:w="2004" w:type="pct"/>
            <w:tcBorders>
              <w:top w:val="single" w:sz="4" w:space="0" w:color="auto"/>
              <w:left w:val="single" w:sz="4" w:space="0" w:color="auto"/>
              <w:bottom w:val="single" w:sz="4" w:space="0" w:color="auto"/>
              <w:right w:val="single" w:sz="4" w:space="0" w:color="auto"/>
            </w:tcBorders>
          </w:tcPr>
          <w:p w14:paraId="05B7302E" w14:textId="0E9A2ECD" w:rsidR="00233DB7" w:rsidRPr="00433556" w:rsidRDefault="00D46B35" w:rsidP="003611D4">
            <w:pPr>
              <w:spacing w:after="0"/>
              <w:jc w:val="both"/>
              <w:rPr>
                <w:rFonts w:ascii="Verdana" w:hAnsi="Verdana" w:cs="Arial"/>
                <w:sz w:val="18"/>
                <w:szCs w:val="18"/>
              </w:rPr>
            </w:pPr>
            <w:bookmarkStart w:id="0" w:name="_Hlk211681629"/>
            <w:r w:rsidRPr="00433556">
              <w:rPr>
                <w:rFonts w:ascii="Verdana" w:hAnsi="Verdana" w:cs="Arial"/>
                <w:sz w:val="18"/>
                <w:szCs w:val="18"/>
              </w:rPr>
              <w:t>Angela Patricia Panesso Mora</w:t>
            </w:r>
          </w:p>
        </w:tc>
        <w:tc>
          <w:tcPr>
            <w:tcW w:w="1773" w:type="pct"/>
            <w:tcBorders>
              <w:top w:val="single" w:sz="4" w:space="0" w:color="auto"/>
              <w:left w:val="single" w:sz="4" w:space="0" w:color="auto"/>
              <w:bottom w:val="single" w:sz="4" w:space="0" w:color="auto"/>
              <w:right w:val="single" w:sz="4" w:space="0" w:color="auto"/>
            </w:tcBorders>
          </w:tcPr>
          <w:p w14:paraId="5FC01200" w14:textId="36197AD7" w:rsidR="00233DB7" w:rsidRPr="00433556" w:rsidRDefault="00D46B35" w:rsidP="003611D4">
            <w:pPr>
              <w:spacing w:after="0"/>
              <w:jc w:val="both"/>
              <w:rPr>
                <w:rFonts w:ascii="Verdana" w:hAnsi="Verdana" w:cs="Arial"/>
                <w:sz w:val="18"/>
                <w:szCs w:val="18"/>
              </w:rPr>
            </w:pPr>
            <w:r w:rsidRPr="00433556">
              <w:rPr>
                <w:rFonts w:ascii="Verdana" w:hAnsi="Verdana" w:cs="Arial"/>
                <w:bCs/>
                <w:sz w:val="18"/>
                <w:szCs w:val="18"/>
              </w:rPr>
              <w:t>Psicóloga Social Comunitaria – Licenciada en Educación - Tiflología</w:t>
            </w:r>
          </w:p>
        </w:tc>
        <w:tc>
          <w:tcPr>
            <w:tcW w:w="1222" w:type="pct"/>
            <w:vMerge w:val="restart"/>
            <w:tcBorders>
              <w:top w:val="single" w:sz="4" w:space="0" w:color="auto"/>
              <w:left w:val="single" w:sz="4" w:space="0" w:color="auto"/>
              <w:right w:val="single" w:sz="4" w:space="0" w:color="auto"/>
            </w:tcBorders>
          </w:tcPr>
          <w:p w14:paraId="667F7A2A" w14:textId="77777777" w:rsidR="00233DB7" w:rsidRPr="00433556" w:rsidRDefault="00233DB7" w:rsidP="003611D4">
            <w:pPr>
              <w:spacing w:after="0"/>
              <w:jc w:val="center"/>
              <w:rPr>
                <w:rFonts w:ascii="Verdana" w:hAnsi="Verdana" w:cs="Arial"/>
                <w:sz w:val="18"/>
                <w:szCs w:val="18"/>
              </w:rPr>
            </w:pPr>
          </w:p>
          <w:p w14:paraId="6AEFEF19" w14:textId="77777777" w:rsidR="00233DB7" w:rsidRPr="00433556" w:rsidRDefault="00233DB7" w:rsidP="003611D4">
            <w:pPr>
              <w:spacing w:after="0"/>
              <w:jc w:val="center"/>
              <w:rPr>
                <w:rFonts w:ascii="Verdana" w:hAnsi="Verdana" w:cs="Arial"/>
                <w:sz w:val="18"/>
                <w:szCs w:val="18"/>
              </w:rPr>
            </w:pPr>
          </w:p>
          <w:p w14:paraId="26B19B90" w14:textId="77777777" w:rsidR="00233DB7" w:rsidRPr="00433556" w:rsidRDefault="00233DB7" w:rsidP="003611D4">
            <w:pPr>
              <w:spacing w:after="0"/>
              <w:jc w:val="center"/>
              <w:rPr>
                <w:rFonts w:ascii="Verdana" w:hAnsi="Verdana" w:cs="Arial"/>
                <w:sz w:val="18"/>
                <w:szCs w:val="18"/>
              </w:rPr>
            </w:pPr>
          </w:p>
          <w:p w14:paraId="11B4833A" w14:textId="49ECD139" w:rsidR="00233DB7" w:rsidRPr="00433556" w:rsidRDefault="00233DB7" w:rsidP="003611D4">
            <w:pPr>
              <w:spacing w:after="0"/>
              <w:jc w:val="center"/>
              <w:rPr>
                <w:rFonts w:ascii="Verdana" w:hAnsi="Verdana" w:cs="Arial"/>
                <w:sz w:val="18"/>
                <w:szCs w:val="18"/>
              </w:rPr>
            </w:pPr>
            <w:r w:rsidRPr="00433556">
              <w:rPr>
                <w:rFonts w:ascii="Verdana" w:hAnsi="Verdana" w:cs="Arial"/>
                <w:sz w:val="18"/>
                <w:szCs w:val="18"/>
              </w:rPr>
              <w:t>Oficina de Control Interno</w:t>
            </w:r>
          </w:p>
        </w:tc>
      </w:tr>
      <w:tr w:rsidR="00CD11B5" w:rsidRPr="00433556" w14:paraId="088A2522" w14:textId="77777777" w:rsidTr="00433556">
        <w:trPr>
          <w:trHeight w:val="193"/>
          <w:jc w:val="center"/>
        </w:trPr>
        <w:tc>
          <w:tcPr>
            <w:tcW w:w="2004" w:type="pct"/>
            <w:tcBorders>
              <w:top w:val="single" w:sz="4" w:space="0" w:color="auto"/>
              <w:left w:val="single" w:sz="4" w:space="0" w:color="auto"/>
              <w:bottom w:val="single" w:sz="4" w:space="0" w:color="auto"/>
              <w:right w:val="single" w:sz="4" w:space="0" w:color="auto"/>
            </w:tcBorders>
          </w:tcPr>
          <w:p w14:paraId="08CEE8E9" w14:textId="6DCDF533" w:rsidR="00233DB7" w:rsidRPr="00433556" w:rsidRDefault="00D46B35" w:rsidP="003611D4">
            <w:pPr>
              <w:spacing w:after="0"/>
              <w:jc w:val="both"/>
              <w:rPr>
                <w:rFonts w:ascii="Verdana" w:hAnsi="Verdana" w:cs="Arial"/>
                <w:sz w:val="18"/>
                <w:szCs w:val="18"/>
              </w:rPr>
            </w:pPr>
            <w:r w:rsidRPr="00433556">
              <w:rPr>
                <w:rFonts w:ascii="Verdana" w:hAnsi="Verdana" w:cs="Arial"/>
                <w:bCs/>
                <w:sz w:val="18"/>
                <w:szCs w:val="18"/>
              </w:rPr>
              <w:t>Diana Del Pilar Romero Beltran</w:t>
            </w:r>
          </w:p>
        </w:tc>
        <w:tc>
          <w:tcPr>
            <w:tcW w:w="1773" w:type="pct"/>
            <w:tcBorders>
              <w:top w:val="single" w:sz="4" w:space="0" w:color="auto"/>
              <w:left w:val="single" w:sz="4" w:space="0" w:color="auto"/>
              <w:bottom w:val="single" w:sz="4" w:space="0" w:color="auto"/>
              <w:right w:val="single" w:sz="4" w:space="0" w:color="auto"/>
            </w:tcBorders>
          </w:tcPr>
          <w:p w14:paraId="04C9FA0E" w14:textId="25B3C7AC" w:rsidR="00233DB7" w:rsidRPr="00433556" w:rsidRDefault="00D46B35" w:rsidP="003611D4">
            <w:pPr>
              <w:spacing w:after="0"/>
              <w:jc w:val="both"/>
              <w:rPr>
                <w:rFonts w:ascii="Verdana" w:hAnsi="Verdana" w:cs="Arial"/>
                <w:sz w:val="18"/>
                <w:szCs w:val="18"/>
              </w:rPr>
            </w:pPr>
            <w:r w:rsidRPr="00433556">
              <w:rPr>
                <w:rFonts w:ascii="Verdana" w:hAnsi="Verdana" w:cs="Arial"/>
                <w:bCs/>
                <w:sz w:val="18"/>
                <w:szCs w:val="18"/>
              </w:rPr>
              <w:t>Psicóloga</w:t>
            </w:r>
          </w:p>
        </w:tc>
        <w:tc>
          <w:tcPr>
            <w:tcW w:w="1222" w:type="pct"/>
            <w:vMerge/>
            <w:tcBorders>
              <w:left w:val="single" w:sz="4" w:space="0" w:color="auto"/>
              <w:right w:val="single" w:sz="4" w:space="0" w:color="auto"/>
            </w:tcBorders>
          </w:tcPr>
          <w:p w14:paraId="538AA288" w14:textId="77777777" w:rsidR="00233DB7" w:rsidRPr="00433556" w:rsidRDefault="00233DB7" w:rsidP="003611D4">
            <w:pPr>
              <w:spacing w:after="0"/>
              <w:jc w:val="both"/>
              <w:rPr>
                <w:rFonts w:ascii="Verdana" w:hAnsi="Verdana" w:cs="Arial"/>
                <w:sz w:val="18"/>
                <w:szCs w:val="18"/>
              </w:rPr>
            </w:pPr>
          </w:p>
        </w:tc>
      </w:tr>
      <w:tr w:rsidR="00CD11B5" w:rsidRPr="00433556" w14:paraId="542E5A5C" w14:textId="77777777" w:rsidTr="00433556">
        <w:trPr>
          <w:trHeight w:val="90"/>
          <w:jc w:val="center"/>
        </w:trPr>
        <w:tc>
          <w:tcPr>
            <w:tcW w:w="2004" w:type="pct"/>
            <w:tcBorders>
              <w:top w:val="single" w:sz="4" w:space="0" w:color="auto"/>
              <w:left w:val="single" w:sz="4" w:space="0" w:color="auto"/>
              <w:bottom w:val="single" w:sz="4" w:space="0" w:color="auto"/>
              <w:right w:val="single" w:sz="4" w:space="0" w:color="auto"/>
            </w:tcBorders>
          </w:tcPr>
          <w:p w14:paraId="36BF4824" w14:textId="0D8AC5BF" w:rsidR="00233DB7" w:rsidRPr="00433556" w:rsidRDefault="00D46B35" w:rsidP="003611D4">
            <w:pPr>
              <w:spacing w:after="0"/>
              <w:jc w:val="both"/>
              <w:rPr>
                <w:rFonts w:ascii="Verdana" w:hAnsi="Verdana" w:cs="Arial"/>
                <w:sz w:val="18"/>
                <w:szCs w:val="18"/>
              </w:rPr>
            </w:pPr>
            <w:r w:rsidRPr="00433556">
              <w:rPr>
                <w:rFonts w:ascii="Verdana" w:hAnsi="Verdana" w:cs="Arial"/>
                <w:bCs/>
                <w:sz w:val="18"/>
                <w:szCs w:val="18"/>
              </w:rPr>
              <w:t>Karol Yupssy Becerra Delgado</w:t>
            </w:r>
          </w:p>
        </w:tc>
        <w:tc>
          <w:tcPr>
            <w:tcW w:w="1773" w:type="pct"/>
            <w:tcBorders>
              <w:top w:val="single" w:sz="4" w:space="0" w:color="auto"/>
              <w:left w:val="single" w:sz="4" w:space="0" w:color="auto"/>
              <w:bottom w:val="single" w:sz="4" w:space="0" w:color="auto"/>
              <w:right w:val="single" w:sz="4" w:space="0" w:color="auto"/>
            </w:tcBorders>
          </w:tcPr>
          <w:p w14:paraId="633F6F28" w14:textId="5E4B6E9E" w:rsidR="00233DB7" w:rsidRPr="00433556" w:rsidRDefault="00D46B35" w:rsidP="003611D4">
            <w:pPr>
              <w:spacing w:after="0"/>
              <w:jc w:val="both"/>
              <w:rPr>
                <w:rFonts w:ascii="Verdana" w:hAnsi="Verdana" w:cs="Arial"/>
                <w:bCs/>
                <w:sz w:val="18"/>
                <w:szCs w:val="18"/>
                <w:lang w:val="es-CO"/>
              </w:rPr>
            </w:pPr>
            <w:r w:rsidRPr="00433556">
              <w:rPr>
                <w:rFonts w:ascii="Verdana" w:hAnsi="Verdana" w:cs="Arial"/>
                <w:bCs/>
                <w:sz w:val="18"/>
                <w:szCs w:val="18"/>
              </w:rPr>
              <w:t>Contadora Pública</w:t>
            </w:r>
          </w:p>
        </w:tc>
        <w:tc>
          <w:tcPr>
            <w:tcW w:w="1222" w:type="pct"/>
            <w:vMerge/>
            <w:tcBorders>
              <w:left w:val="single" w:sz="4" w:space="0" w:color="auto"/>
              <w:right w:val="single" w:sz="4" w:space="0" w:color="auto"/>
            </w:tcBorders>
          </w:tcPr>
          <w:p w14:paraId="139848D2" w14:textId="77777777" w:rsidR="00233DB7" w:rsidRPr="00433556" w:rsidRDefault="00233DB7" w:rsidP="003611D4">
            <w:pPr>
              <w:spacing w:after="0"/>
              <w:jc w:val="both"/>
              <w:rPr>
                <w:rFonts w:ascii="Verdana" w:hAnsi="Verdana" w:cs="Arial"/>
                <w:sz w:val="18"/>
                <w:szCs w:val="18"/>
              </w:rPr>
            </w:pPr>
          </w:p>
        </w:tc>
      </w:tr>
      <w:tr w:rsidR="00CD11B5" w:rsidRPr="00433556" w14:paraId="7FA4962E" w14:textId="77777777" w:rsidTr="00433556">
        <w:trPr>
          <w:trHeight w:val="174"/>
          <w:jc w:val="center"/>
        </w:trPr>
        <w:tc>
          <w:tcPr>
            <w:tcW w:w="2004" w:type="pct"/>
            <w:tcBorders>
              <w:top w:val="single" w:sz="4" w:space="0" w:color="auto"/>
              <w:left w:val="single" w:sz="4" w:space="0" w:color="auto"/>
              <w:bottom w:val="single" w:sz="4" w:space="0" w:color="auto"/>
              <w:right w:val="single" w:sz="4" w:space="0" w:color="auto"/>
            </w:tcBorders>
          </w:tcPr>
          <w:p w14:paraId="114D4C7F" w14:textId="7332B190" w:rsidR="00233DB7" w:rsidRPr="00433556" w:rsidRDefault="00D46B35" w:rsidP="003611D4">
            <w:pPr>
              <w:spacing w:after="0"/>
              <w:jc w:val="both"/>
              <w:rPr>
                <w:rFonts w:ascii="Verdana" w:hAnsi="Verdana" w:cs="Arial"/>
                <w:sz w:val="18"/>
                <w:szCs w:val="18"/>
              </w:rPr>
            </w:pPr>
            <w:r w:rsidRPr="00433556">
              <w:rPr>
                <w:rFonts w:ascii="Verdana" w:hAnsi="Verdana" w:cs="Arial"/>
                <w:bCs/>
                <w:sz w:val="18"/>
                <w:szCs w:val="18"/>
              </w:rPr>
              <w:t>Marelvy Del Pilar Benavides Perez</w:t>
            </w:r>
          </w:p>
        </w:tc>
        <w:tc>
          <w:tcPr>
            <w:tcW w:w="1773" w:type="pct"/>
            <w:tcBorders>
              <w:top w:val="single" w:sz="4" w:space="0" w:color="auto"/>
              <w:left w:val="single" w:sz="4" w:space="0" w:color="auto"/>
              <w:bottom w:val="single" w:sz="4" w:space="0" w:color="auto"/>
              <w:right w:val="single" w:sz="4" w:space="0" w:color="auto"/>
            </w:tcBorders>
          </w:tcPr>
          <w:p w14:paraId="5D7C6C24" w14:textId="09D4415B" w:rsidR="00233DB7" w:rsidRPr="00433556" w:rsidRDefault="00D46B35" w:rsidP="003611D4">
            <w:pPr>
              <w:spacing w:after="0"/>
              <w:jc w:val="both"/>
              <w:rPr>
                <w:rFonts w:ascii="Verdana" w:hAnsi="Verdana" w:cs="Arial"/>
                <w:sz w:val="18"/>
                <w:szCs w:val="18"/>
              </w:rPr>
            </w:pPr>
            <w:r w:rsidRPr="00433556">
              <w:rPr>
                <w:rFonts w:ascii="Verdana" w:hAnsi="Verdana" w:cs="Arial"/>
                <w:bCs/>
                <w:sz w:val="18"/>
                <w:szCs w:val="18"/>
              </w:rPr>
              <w:t>Contadora Pública – Contratista</w:t>
            </w:r>
          </w:p>
        </w:tc>
        <w:tc>
          <w:tcPr>
            <w:tcW w:w="1222" w:type="pct"/>
            <w:vMerge/>
            <w:tcBorders>
              <w:left w:val="single" w:sz="4" w:space="0" w:color="auto"/>
              <w:right w:val="single" w:sz="4" w:space="0" w:color="auto"/>
            </w:tcBorders>
          </w:tcPr>
          <w:p w14:paraId="094D9046" w14:textId="77777777" w:rsidR="00233DB7" w:rsidRPr="00433556" w:rsidRDefault="00233DB7" w:rsidP="003611D4">
            <w:pPr>
              <w:spacing w:after="0"/>
              <w:jc w:val="both"/>
              <w:rPr>
                <w:rFonts w:ascii="Verdana" w:hAnsi="Verdana" w:cs="Arial"/>
                <w:sz w:val="18"/>
                <w:szCs w:val="18"/>
              </w:rPr>
            </w:pPr>
          </w:p>
        </w:tc>
      </w:tr>
      <w:tr w:rsidR="00233DB7" w:rsidRPr="00433556" w14:paraId="49856570" w14:textId="77777777" w:rsidTr="00433556">
        <w:trPr>
          <w:trHeight w:val="174"/>
          <w:jc w:val="center"/>
        </w:trPr>
        <w:tc>
          <w:tcPr>
            <w:tcW w:w="2004" w:type="pct"/>
            <w:tcBorders>
              <w:top w:val="single" w:sz="4" w:space="0" w:color="auto"/>
              <w:left w:val="single" w:sz="4" w:space="0" w:color="auto"/>
              <w:bottom w:val="single" w:sz="4" w:space="0" w:color="auto"/>
              <w:right w:val="single" w:sz="4" w:space="0" w:color="auto"/>
            </w:tcBorders>
          </w:tcPr>
          <w:p w14:paraId="18621917" w14:textId="6D844E1C" w:rsidR="00233DB7" w:rsidRPr="00433556" w:rsidRDefault="00D46B35" w:rsidP="003611D4">
            <w:pPr>
              <w:spacing w:after="0"/>
              <w:jc w:val="both"/>
              <w:rPr>
                <w:rFonts w:ascii="Verdana" w:hAnsi="Verdana" w:cs="Arial"/>
                <w:bCs/>
                <w:sz w:val="18"/>
                <w:szCs w:val="18"/>
              </w:rPr>
            </w:pPr>
            <w:r w:rsidRPr="00433556">
              <w:rPr>
                <w:rFonts w:ascii="Verdana" w:hAnsi="Verdana" w:cs="Arial"/>
                <w:bCs/>
                <w:sz w:val="18"/>
                <w:szCs w:val="18"/>
              </w:rPr>
              <w:t>Jhon Fredy González López</w:t>
            </w:r>
          </w:p>
        </w:tc>
        <w:tc>
          <w:tcPr>
            <w:tcW w:w="1773" w:type="pct"/>
            <w:tcBorders>
              <w:top w:val="single" w:sz="4" w:space="0" w:color="auto"/>
              <w:left w:val="single" w:sz="4" w:space="0" w:color="auto"/>
              <w:bottom w:val="single" w:sz="4" w:space="0" w:color="auto"/>
              <w:right w:val="single" w:sz="4" w:space="0" w:color="auto"/>
            </w:tcBorders>
          </w:tcPr>
          <w:p w14:paraId="066951EA" w14:textId="28738D4A" w:rsidR="00233DB7" w:rsidRPr="00433556" w:rsidRDefault="00D46B35" w:rsidP="003611D4">
            <w:pPr>
              <w:spacing w:after="0"/>
              <w:jc w:val="both"/>
              <w:rPr>
                <w:rFonts w:ascii="Verdana" w:hAnsi="Verdana" w:cs="Arial"/>
                <w:bCs/>
                <w:sz w:val="18"/>
                <w:szCs w:val="18"/>
              </w:rPr>
            </w:pPr>
            <w:r w:rsidRPr="00433556">
              <w:rPr>
                <w:rFonts w:ascii="Verdana" w:hAnsi="Verdana" w:cs="Arial"/>
                <w:bCs/>
                <w:sz w:val="18"/>
                <w:szCs w:val="18"/>
              </w:rPr>
              <w:t>Abogado</w:t>
            </w:r>
            <w:r w:rsidR="00233DB7" w:rsidRPr="00433556">
              <w:rPr>
                <w:rFonts w:ascii="Verdana" w:hAnsi="Verdana" w:cs="Arial"/>
                <w:bCs/>
                <w:sz w:val="18"/>
                <w:szCs w:val="18"/>
              </w:rPr>
              <w:t xml:space="preserve"> – Contratista</w:t>
            </w:r>
          </w:p>
        </w:tc>
        <w:tc>
          <w:tcPr>
            <w:tcW w:w="1222" w:type="pct"/>
            <w:vMerge/>
            <w:tcBorders>
              <w:left w:val="single" w:sz="4" w:space="0" w:color="auto"/>
              <w:right w:val="single" w:sz="4" w:space="0" w:color="auto"/>
            </w:tcBorders>
          </w:tcPr>
          <w:p w14:paraId="11782739" w14:textId="77777777" w:rsidR="00233DB7" w:rsidRPr="00433556" w:rsidRDefault="00233DB7" w:rsidP="003611D4">
            <w:pPr>
              <w:spacing w:after="0"/>
              <w:jc w:val="both"/>
              <w:rPr>
                <w:rFonts w:ascii="Verdana" w:hAnsi="Verdana" w:cs="Arial"/>
                <w:sz w:val="18"/>
                <w:szCs w:val="18"/>
              </w:rPr>
            </w:pPr>
          </w:p>
        </w:tc>
      </w:tr>
      <w:bookmarkEnd w:id="0"/>
    </w:tbl>
    <w:p w14:paraId="7A2E28D5" w14:textId="77777777" w:rsidR="00D068FD" w:rsidRPr="001D0472" w:rsidRDefault="00D068FD" w:rsidP="003611D4">
      <w:pPr>
        <w:spacing w:after="0"/>
        <w:jc w:val="both"/>
        <w:rPr>
          <w:rFonts w:ascii="Verdana" w:hAnsi="Verdana" w:cs="Arial"/>
          <w:b/>
          <w:sz w:val="24"/>
          <w:szCs w:val="24"/>
        </w:rPr>
      </w:pPr>
    </w:p>
    <w:p w14:paraId="2DD7B9A1" w14:textId="55F6B10B" w:rsidR="007145E0" w:rsidRPr="001D0472" w:rsidRDefault="007145E0" w:rsidP="00EE11E9">
      <w:pPr>
        <w:pStyle w:val="Ttulo1"/>
        <w:numPr>
          <w:ilvl w:val="0"/>
          <w:numId w:val="37"/>
        </w:numPr>
        <w:ind w:left="284"/>
        <w:rPr>
          <w:rFonts w:ascii="Verdana" w:hAnsi="Verdana"/>
        </w:rPr>
      </w:pPr>
      <w:bookmarkStart w:id="1" w:name="_Toc213387632"/>
      <w:r w:rsidRPr="001D0472">
        <w:rPr>
          <w:rFonts w:ascii="Verdana" w:hAnsi="Verdana"/>
        </w:rPr>
        <w:t>JUSTIFICACIÓN</w:t>
      </w:r>
      <w:bookmarkEnd w:id="1"/>
    </w:p>
    <w:p w14:paraId="169163BE" w14:textId="77777777" w:rsidR="003A7801" w:rsidRPr="001D0472" w:rsidRDefault="003A7801" w:rsidP="003611D4">
      <w:pPr>
        <w:spacing w:after="0"/>
        <w:ind w:left="720"/>
        <w:rPr>
          <w:rFonts w:ascii="Verdana" w:hAnsi="Verdana" w:cs="Arial"/>
          <w:b/>
          <w:sz w:val="24"/>
          <w:szCs w:val="24"/>
          <w:lang w:val="es-ES_tradnl"/>
        </w:rPr>
      </w:pPr>
    </w:p>
    <w:p w14:paraId="0F55A485" w14:textId="6FB35EC7" w:rsidR="00FA5E22" w:rsidRPr="001D0472" w:rsidRDefault="003A7801" w:rsidP="003611D4">
      <w:pPr>
        <w:pStyle w:val="ParrafoNormal"/>
        <w:rPr>
          <w:b/>
          <w:lang w:val="es-ES_tradnl"/>
        </w:rPr>
      </w:pPr>
      <w:r w:rsidRPr="001D0472">
        <w:t xml:space="preserve">La </w:t>
      </w:r>
      <w:r w:rsidR="00637AE6" w:rsidRPr="001D0472">
        <w:t>A</w:t>
      </w:r>
      <w:r w:rsidRPr="001D0472">
        <w:t>uditoría de Control Interno</w:t>
      </w:r>
      <w:r w:rsidR="009268A8" w:rsidRPr="001D0472">
        <w:t xml:space="preserve"> </w:t>
      </w:r>
      <w:r w:rsidR="00120192" w:rsidRPr="001D0472">
        <w:rPr>
          <w:rFonts w:cs="Arial"/>
        </w:rPr>
        <w:t>Protección – Restablecimiento De Derechos – Adopciones</w:t>
      </w:r>
      <w:r w:rsidR="00120192" w:rsidRPr="001D0472">
        <w:t xml:space="preserve"> </w:t>
      </w:r>
      <w:r w:rsidRPr="001D0472">
        <w:t>se adelantó con fundamento en las disposiciones y facultades definidas en la Ley 87 de 1993 artículo 12, en ejercicio del rol de Evaluación y Seguimiento establecido en el Decreto 1083 de 2015, así como en desarrollo del Plan Anual de Auditoría 2025 aprobado por el Comité Institucional de Coordinación de Control Interno CICCI</w:t>
      </w:r>
      <w:r w:rsidR="00D61355" w:rsidRPr="001D0472">
        <w:t xml:space="preserve"> </w:t>
      </w:r>
      <w:r w:rsidR="00D61355" w:rsidRPr="001D0472">
        <w:rPr>
          <w:lang w:val="es-CO"/>
        </w:rPr>
        <w:t>del 10/03/2025</w:t>
      </w:r>
      <w:r w:rsidRPr="001D0472">
        <w:t>.</w:t>
      </w:r>
    </w:p>
    <w:p w14:paraId="3D7CBC7B" w14:textId="77777777" w:rsidR="006323DD" w:rsidRPr="001D0472" w:rsidRDefault="006323DD" w:rsidP="00EE11E9">
      <w:pPr>
        <w:pStyle w:val="Ttulo1"/>
        <w:numPr>
          <w:ilvl w:val="0"/>
          <w:numId w:val="37"/>
        </w:numPr>
        <w:ind w:left="284"/>
        <w:rPr>
          <w:rFonts w:ascii="Verdana" w:hAnsi="Verdana"/>
        </w:rPr>
      </w:pPr>
      <w:bookmarkStart w:id="2" w:name="_Toc213387633"/>
      <w:r w:rsidRPr="001D0472">
        <w:rPr>
          <w:rFonts w:ascii="Verdana" w:hAnsi="Verdana"/>
        </w:rPr>
        <w:lastRenderedPageBreak/>
        <w:t>ALCANCE</w:t>
      </w:r>
      <w:bookmarkEnd w:id="2"/>
    </w:p>
    <w:p w14:paraId="1B7E002B" w14:textId="77777777" w:rsidR="00B13734" w:rsidRDefault="00B13734" w:rsidP="003611D4">
      <w:pPr>
        <w:pStyle w:val="ParrafoNormal"/>
        <w:rPr>
          <w:b/>
          <w:bCs/>
        </w:rPr>
      </w:pPr>
    </w:p>
    <w:p w14:paraId="11096BCC" w14:textId="2C250E97" w:rsidR="00B13734" w:rsidRPr="00B13734" w:rsidRDefault="00B13734" w:rsidP="00B13734">
      <w:pPr>
        <w:pStyle w:val="ParrafoNormal"/>
        <w:rPr>
          <w:b/>
          <w:bCs/>
        </w:rPr>
      </w:pPr>
      <w:r w:rsidRPr="00B13734">
        <w:rPr>
          <w:b/>
          <w:bCs/>
        </w:rPr>
        <w:t>Procesos:</w:t>
      </w:r>
    </w:p>
    <w:tbl>
      <w:tblPr>
        <w:tblStyle w:val="Tablaconcuadrcula"/>
        <w:tblW w:w="5000" w:type="pct"/>
        <w:tblLook w:val="04A0" w:firstRow="1" w:lastRow="0" w:firstColumn="1" w:lastColumn="0" w:noHBand="0" w:noVBand="1"/>
      </w:tblPr>
      <w:tblGrid>
        <w:gridCol w:w="2109"/>
        <w:gridCol w:w="7288"/>
      </w:tblGrid>
      <w:tr w:rsidR="00433556" w:rsidRPr="00B13734" w14:paraId="0B20F05C" w14:textId="77777777" w:rsidTr="00433556">
        <w:trPr>
          <w:trHeight w:val="169"/>
        </w:trPr>
        <w:tc>
          <w:tcPr>
            <w:tcW w:w="5000" w:type="pct"/>
            <w:gridSpan w:val="2"/>
          </w:tcPr>
          <w:p w14:paraId="120702F1" w14:textId="77777777" w:rsidR="00433556" w:rsidRPr="00B13734" w:rsidRDefault="00433556" w:rsidP="006C70A4">
            <w:pPr>
              <w:pStyle w:val="ParrafoNormal"/>
              <w:jc w:val="center"/>
              <w:rPr>
                <w:b/>
                <w:bCs/>
                <w:sz w:val="18"/>
                <w:szCs w:val="18"/>
              </w:rPr>
            </w:pPr>
            <w:r w:rsidRPr="00B13734">
              <w:rPr>
                <w:b/>
                <w:bCs/>
                <w:sz w:val="18"/>
                <w:szCs w:val="18"/>
              </w:rPr>
              <w:t>PROCESOS</w:t>
            </w:r>
          </w:p>
        </w:tc>
      </w:tr>
      <w:tr w:rsidR="00433556" w:rsidRPr="00B13734" w14:paraId="47F2001A" w14:textId="77777777" w:rsidTr="00433556">
        <w:trPr>
          <w:trHeight w:val="333"/>
        </w:trPr>
        <w:tc>
          <w:tcPr>
            <w:tcW w:w="1122" w:type="pct"/>
            <w:vMerge w:val="restart"/>
          </w:tcPr>
          <w:p w14:paraId="09B1A88E" w14:textId="77777777" w:rsidR="00433556" w:rsidRPr="00B13734" w:rsidRDefault="00433556" w:rsidP="006C70A4">
            <w:pPr>
              <w:pStyle w:val="ParrafoNormal"/>
              <w:jc w:val="center"/>
              <w:rPr>
                <w:b/>
                <w:bCs/>
                <w:sz w:val="18"/>
                <w:szCs w:val="18"/>
              </w:rPr>
            </w:pPr>
          </w:p>
          <w:p w14:paraId="7F9C0CB9" w14:textId="77777777" w:rsidR="00433556" w:rsidRPr="00B13734" w:rsidRDefault="00433556" w:rsidP="00B13734">
            <w:pPr>
              <w:pStyle w:val="ParrafoNormal"/>
              <w:jc w:val="center"/>
              <w:rPr>
                <w:b/>
                <w:bCs/>
                <w:sz w:val="18"/>
                <w:szCs w:val="18"/>
              </w:rPr>
            </w:pPr>
            <w:r w:rsidRPr="00B13734">
              <w:rPr>
                <w:b/>
                <w:bCs/>
                <w:sz w:val="18"/>
                <w:szCs w:val="18"/>
              </w:rPr>
              <w:t>Estratégico</w:t>
            </w:r>
          </w:p>
          <w:p w14:paraId="20A11DCE" w14:textId="77777777" w:rsidR="00433556" w:rsidRPr="00B13734" w:rsidRDefault="00433556" w:rsidP="006C70A4">
            <w:pPr>
              <w:pStyle w:val="ParrafoNormal"/>
              <w:jc w:val="center"/>
              <w:rPr>
                <w:b/>
                <w:bCs/>
                <w:sz w:val="18"/>
                <w:szCs w:val="18"/>
              </w:rPr>
            </w:pPr>
          </w:p>
        </w:tc>
        <w:tc>
          <w:tcPr>
            <w:tcW w:w="3878" w:type="pct"/>
          </w:tcPr>
          <w:p w14:paraId="60012068" w14:textId="77777777" w:rsidR="00433556" w:rsidRPr="00B13734" w:rsidRDefault="00433556" w:rsidP="00433556">
            <w:pPr>
              <w:pStyle w:val="ParrafoNormal"/>
              <w:jc w:val="left"/>
              <w:rPr>
                <w:b/>
                <w:bCs/>
                <w:sz w:val="18"/>
                <w:szCs w:val="18"/>
              </w:rPr>
            </w:pPr>
            <w:r w:rsidRPr="00B13734">
              <w:rPr>
                <w:sz w:val="18"/>
                <w:szCs w:val="18"/>
              </w:rPr>
              <w:t>Direccionamiento Estratégico</w:t>
            </w:r>
          </w:p>
        </w:tc>
      </w:tr>
      <w:tr w:rsidR="00433556" w:rsidRPr="00B13734" w14:paraId="1B2AF2F1" w14:textId="77777777" w:rsidTr="00433556">
        <w:trPr>
          <w:trHeight w:val="384"/>
        </w:trPr>
        <w:tc>
          <w:tcPr>
            <w:tcW w:w="1122" w:type="pct"/>
            <w:vMerge/>
          </w:tcPr>
          <w:p w14:paraId="29FAC3B5" w14:textId="77777777" w:rsidR="00433556" w:rsidRPr="00B13734" w:rsidRDefault="00433556" w:rsidP="006C70A4">
            <w:pPr>
              <w:pStyle w:val="ParrafoNormal"/>
              <w:jc w:val="center"/>
              <w:rPr>
                <w:b/>
                <w:bCs/>
                <w:sz w:val="18"/>
                <w:szCs w:val="18"/>
              </w:rPr>
            </w:pPr>
          </w:p>
        </w:tc>
        <w:tc>
          <w:tcPr>
            <w:tcW w:w="3878" w:type="pct"/>
          </w:tcPr>
          <w:p w14:paraId="1432BD90" w14:textId="77777777" w:rsidR="00433556" w:rsidRPr="00B13734" w:rsidRDefault="00433556" w:rsidP="00433556">
            <w:pPr>
              <w:pStyle w:val="ParrafoNormal"/>
              <w:jc w:val="left"/>
              <w:rPr>
                <w:b/>
                <w:bCs/>
                <w:sz w:val="18"/>
                <w:szCs w:val="18"/>
              </w:rPr>
            </w:pPr>
            <w:r w:rsidRPr="00B13734">
              <w:rPr>
                <w:sz w:val="18"/>
                <w:szCs w:val="18"/>
              </w:rPr>
              <w:t>Mejora e Innovación</w:t>
            </w:r>
          </w:p>
        </w:tc>
      </w:tr>
      <w:tr w:rsidR="00433556" w:rsidRPr="00B13734" w14:paraId="48CBD1AC" w14:textId="77777777" w:rsidTr="00433556">
        <w:trPr>
          <w:trHeight w:val="333"/>
        </w:trPr>
        <w:tc>
          <w:tcPr>
            <w:tcW w:w="1122" w:type="pct"/>
            <w:vMerge w:val="restart"/>
          </w:tcPr>
          <w:p w14:paraId="59B6B960" w14:textId="77777777" w:rsidR="00433556" w:rsidRPr="00B13734" w:rsidRDefault="00433556" w:rsidP="006C70A4">
            <w:pPr>
              <w:pStyle w:val="ParrafoNormal"/>
              <w:jc w:val="center"/>
              <w:rPr>
                <w:b/>
                <w:bCs/>
                <w:sz w:val="18"/>
                <w:szCs w:val="18"/>
              </w:rPr>
            </w:pPr>
          </w:p>
          <w:p w14:paraId="51F2900F" w14:textId="77777777" w:rsidR="00433556" w:rsidRPr="00B13734" w:rsidRDefault="00433556" w:rsidP="006C70A4">
            <w:pPr>
              <w:pStyle w:val="ParrafoNormal"/>
              <w:jc w:val="center"/>
              <w:rPr>
                <w:b/>
                <w:bCs/>
                <w:sz w:val="18"/>
                <w:szCs w:val="18"/>
              </w:rPr>
            </w:pPr>
          </w:p>
          <w:p w14:paraId="618D76C6" w14:textId="77777777" w:rsidR="00433556" w:rsidRPr="00B13734" w:rsidRDefault="00433556" w:rsidP="006C70A4">
            <w:pPr>
              <w:pStyle w:val="ParrafoNormal"/>
              <w:jc w:val="center"/>
              <w:rPr>
                <w:b/>
                <w:bCs/>
                <w:sz w:val="18"/>
                <w:szCs w:val="18"/>
              </w:rPr>
            </w:pPr>
            <w:r w:rsidRPr="00B13734">
              <w:rPr>
                <w:b/>
                <w:bCs/>
                <w:sz w:val="18"/>
                <w:szCs w:val="18"/>
              </w:rPr>
              <w:t>Misional</w:t>
            </w:r>
          </w:p>
        </w:tc>
        <w:tc>
          <w:tcPr>
            <w:tcW w:w="3878" w:type="pct"/>
          </w:tcPr>
          <w:p w14:paraId="0B127648" w14:textId="77777777" w:rsidR="00433556" w:rsidRPr="00B13734" w:rsidRDefault="00433556" w:rsidP="00433556">
            <w:pPr>
              <w:pStyle w:val="ParrafoNormal"/>
              <w:jc w:val="left"/>
              <w:rPr>
                <w:b/>
                <w:bCs/>
                <w:sz w:val="18"/>
                <w:szCs w:val="18"/>
              </w:rPr>
            </w:pPr>
            <w:r w:rsidRPr="00B13734">
              <w:rPr>
                <w:sz w:val="18"/>
                <w:szCs w:val="18"/>
              </w:rPr>
              <w:t>Relación con el Ciudadano</w:t>
            </w:r>
          </w:p>
        </w:tc>
      </w:tr>
      <w:tr w:rsidR="00433556" w:rsidRPr="00B13734" w14:paraId="3E65163B" w14:textId="77777777" w:rsidTr="00433556">
        <w:trPr>
          <w:trHeight w:val="94"/>
        </w:trPr>
        <w:tc>
          <w:tcPr>
            <w:tcW w:w="1122" w:type="pct"/>
            <w:vMerge/>
          </w:tcPr>
          <w:p w14:paraId="4E378C46" w14:textId="77777777" w:rsidR="00433556" w:rsidRPr="00B13734" w:rsidRDefault="00433556" w:rsidP="006C70A4">
            <w:pPr>
              <w:pStyle w:val="ParrafoNormal"/>
              <w:rPr>
                <w:b/>
                <w:bCs/>
                <w:sz w:val="18"/>
                <w:szCs w:val="18"/>
              </w:rPr>
            </w:pPr>
          </w:p>
        </w:tc>
        <w:tc>
          <w:tcPr>
            <w:tcW w:w="3878" w:type="pct"/>
          </w:tcPr>
          <w:p w14:paraId="440D3CA3" w14:textId="77777777" w:rsidR="00433556" w:rsidRPr="00B13734" w:rsidRDefault="00433556" w:rsidP="00433556">
            <w:pPr>
              <w:pStyle w:val="ParrafoNormal"/>
              <w:jc w:val="left"/>
              <w:rPr>
                <w:b/>
                <w:bCs/>
                <w:sz w:val="18"/>
                <w:szCs w:val="18"/>
              </w:rPr>
            </w:pPr>
            <w:r w:rsidRPr="00B13734">
              <w:rPr>
                <w:sz w:val="18"/>
                <w:szCs w:val="18"/>
              </w:rPr>
              <w:t>Protección</w:t>
            </w:r>
          </w:p>
        </w:tc>
      </w:tr>
      <w:tr w:rsidR="00433556" w:rsidRPr="00B13734" w14:paraId="30D70710" w14:textId="77777777" w:rsidTr="00433556">
        <w:trPr>
          <w:trHeight w:val="94"/>
        </w:trPr>
        <w:tc>
          <w:tcPr>
            <w:tcW w:w="1122" w:type="pct"/>
            <w:vMerge/>
          </w:tcPr>
          <w:p w14:paraId="4712A30F" w14:textId="77777777" w:rsidR="00433556" w:rsidRPr="00B13734" w:rsidRDefault="00433556" w:rsidP="006C70A4">
            <w:pPr>
              <w:pStyle w:val="ParrafoNormal"/>
              <w:rPr>
                <w:b/>
                <w:bCs/>
                <w:sz w:val="18"/>
                <w:szCs w:val="18"/>
              </w:rPr>
            </w:pPr>
          </w:p>
        </w:tc>
        <w:tc>
          <w:tcPr>
            <w:tcW w:w="3878" w:type="pct"/>
          </w:tcPr>
          <w:p w14:paraId="3106572F" w14:textId="77777777" w:rsidR="00433556" w:rsidRPr="00B13734" w:rsidRDefault="00433556" w:rsidP="00433556">
            <w:pPr>
              <w:pStyle w:val="ParrafoNormal"/>
              <w:jc w:val="left"/>
              <w:rPr>
                <w:sz w:val="18"/>
                <w:szCs w:val="18"/>
              </w:rPr>
            </w:pPr>
            <w:r w:rsidRPr="00B13734">
              <w:rPr>
                <w:sz w:val="18"/>
                <w:szCs w:val="18"/>
              </w:rPr>
              <w:t>Restablecimiento de Derechos</w:t>
            </w:r>
          </w:p>
        </w:tc>
      </w:tr>
      <w:tr w:rsidR="00433556" w:rsidRPr="00B13734" w14:paraId="208C3FF8" w14:textId="77777777" w:rsidTr="00433556">
        <w:trPr>
          <w:trHeight w:val="94"/>
        </w:trPr>
        <w:tc>
          <w:tcPr>
            <w:tcW w:w="1122" w:type="pct"/>
            <w:vMerge/>
          </w:tcPr>
          <w:p w14:paraId="4436ACE8" w14:textId="77777777" w:rsidR="00433556" w:rsidRPr="00B13734" w:rsidRDefault="00433556" w:rsidP="006C70A4">
            <w:pPr>
              <w:pStyle w:val="ParrafoNormal"/>
              <w:rPr>
                <w:b/>
                <w:bCs/>
                <w:sz w:val="18"/>
                <w:szCs w:val="18"/>
              </w:rPr>
            </w:pPr>
          </w:p>
        </w:tc>
        <w:tc>
          <w:tcPr>
            <w:tcW w:w="3878" w:type="pct"/>
          </w:tcPr>
          <w:p w14:paraId="00940DB0" w14:textId="77777777" w:rsidR="00433556" w:rsidRPr="00B13734" w:rsidRDefault="00433556" w:rsidP="00433556">
            <w:pPr>
              <w:pStyle w:val="ParrafoNormal"/>
              <w:jc w:val="left"/>
              <w:rPr>
                <w:sz w:val="18"/>
                <w:szCs w:val="18"/>
              </w:rPr>
            </w:pPr>
            <w:r w:rsidRPr="00B13734">
              <w:rPr>
                <w:sz w:val="18"/>
                <w:szCs w:val="18"/>
              </w:rPr>
              <w:t>Adopciones</w:t>
            </w:r>
          </w:p>
        </w:tc>
      </w:tr>
      <w:tr w:rsidR="00433556" w:rsidRPr="00B13734" w14:paraId="38EE7AA8" w14:textId="77777777" w:rsidTr="00433556">
        <w:trPr>
          <w:trHeight w:val="502"/>
        </w:trPr>
        <w:tc>
          <w:tcPr>
            <w:tcW w:w="1122" w:type="pct"/>
            <w:vMerge w:val="restart"/>
          </w:tcPr>
          <w:p w14:paraId="3F7ECE82" w14:textId="77777777" w:rsidR="00433556" w:rsidRPr="00B13734" w:rsidRDefault="00433556" w:rsidP="006C70A4">
            <w:pPr>
              <w:pStyle w:val="ParrafoNormal"/>
              <w:jc w:val="center"/>
              <w:rPr>
                <w:b/>
                <w:bCs/>
                <w:sz w:val="18"/>
                <w:szCs w:val="18"/>
              </w:rPr>
            </w:pPr>
          </w:p>
          <w:p w14:paraId="7EC51AA7" w14:textId="77777777" w:rsidR="00433556" w:rsidRPr="00B13734" w:rsidRDefault="00433556" w:rsidP="006C70A4">
            <w:pPr>
              <w:pStyle w:val="ParrafoNormal"/>
              <w:jc w:val="center"/>
              <w:rPr>
                <w:b/>
                <w:bCs/>
                <w:sz w:val="18"/>
                <w:szCs w:val="18"/>
              </w:rPr>
            </w:pPr>
            <w:r w:rsidRPr="00B13734">
              <w:rPr>
                <w:b/>
                <w:bCs/>
                <w:sz w:val="18"/>
                <w:szCs w:val="18"/>
              </w:rPr>
              <w:t>Apoyo</w:t>
            </w:r>
          </w:p>
        </w:tc>
        <w:tc>
          <w:tcPr>
            <w:tcW w:w="3878" w:type="pct"/>
          </w:tcPr>
          <w:p w14:paraId="6A9C792B" w14:textId="77777777" w:rsidR="00433556" w:rsidRPr="00B13734" w:rsidRDefault="00433556" w:rsidP="00433556">
            <w:pPr>
              <w:pStyle w:val="ParrafoNormal"/>
              <w:jc w:val="left"/>
              <w:rPr>
                <w:b/>
                <w:bCs/>
                <w:sz w:val="18"/>
                <w:szCs w:val="18"/>
              </w:rPr>
            </w:pPr>
            <w:r w:rsidRPr="00B13734">
              <w:rPr>
                <w:sz w:val="18"/>
                <w:szCs w:val="18"/>
              </w:rPr>
              <w:t>Adquisición de Bienes y Servicios</w:t>
            </w:r>
          </w:p>
        </w:tc>
      </w:tr>
      <w:tr w:rsidR="00433556" w:rsidRPr="00B13734" w14:paraId="4BEDB922" w14:textId="77777777" w:rsidTr="00433556">
        <w:trPr>
          <w:trHeight w:val="94"/>
        </w:trPr>
        <w:tc>
          <w:tcPr>
            <w:tcW w:w="1122" w:type="pct"/>
            <w:vMerge/>
          </w:tcPr>
          <w:p w14:paraId="2FE46370" w14:textId="77777777" w:rsidR="00433556" w:rsidRPr="00B13734" w:rsidRDefault="00433556" w:rsidP="006C70A4">
            <w:pPr>
              <w:pStyle w:val="ParrafoNormal"/>
              <w:rPr>
                <w:b/>
                <w:bCs/>
                <w:sz w:val="18"/>
                <w:szCs w:val="18"/>
              </w:rPr>
            </w:pPr>
          </w:p>
        </w:tc>
        <w:tc>
          <w:tcPr>
            <w:tcW w:w="3878" w:type="pct"/>
          </w:tcPr>
          <w:p w14:paraId="67C78272" w14:textId="77777777" w:rsidR="00433556" w:rsidRPr="00B13734" w:rsidRDefault="00433556" w:rsidP="00433556">
            <w:pPr>
              <w:pStyle w:val="ParrafoNormal"/>
              <w:jc w:val="left"/>
              <w:rPr>
                <w:sz w:val="18"/>
                <w:szCs w:val="18"/>
              </w:rPr>
            </w:pPr>
            <w:r w:rsidRPr="00B13734">
              <w:rPr>
                <w:sz w:val="18"/>
                <w:szCs w:val="18"/>
              </w:rPr>
              <w:t>Gestión Financiera</w:t>
            </w:r>
          </w:p>
        </w:tc>
      </w:tr>
      <w:tr w:rsidR="00433556" w:rsidRPr="00B13734" w14:paraId="35459FA5" w14:textId="77777777" w:rsidTr="00433556">
        <w:trPr>
          <w:trHeight w:val="94"/>
        </w:trPr>
        <w:tc>
          <w:tcPr>
            <w:tcW w:w="1122" w:type="pct"/>
            <w:vMerge/>
          </w:tcPr>
          <w:p w14:paraId="79E425B0" w14:textId="77777777" w:rsidR="00433556" w:rsidRPr="00B13734" w:rsidRDefault="00433556" w:rsidP="006C70A4">
            <w:pPr>
              <w:pStyle w:val="ParrafoNormal"/>
              <w:rPr>
                <w:b/>
                <w:bCs/>
                <w:sz w:val="18"/>
                <w:szCs w:val="18"/>
              </w:rPr>
            </w:pPr>
          </w:p>
        </w:tc>
        <w:tc>
          <w:tcPr>
            <w:tcW w:w="3878" w:type="pct"/>
          </w:tcPr>
          <w:p w14:paraId="4086D70F" w14:textId="77777777" w:rsidR="00433556" w:rsidRPr="00B13734" w:rsidRDefault="00433556" w:rsidP="00433556">
            <w:pPr>
              <w:pStyle w:val="ParrafoNormal"/>
              <w:jc w:val="left"/>
              <w:rPr>
                <w:sz w:val="18"/>
                <w:szCs w:val="18"/>
              </w:rPr>
            </w:pPr>
            <w:r w:rsidRPr="00B13734">
              <w:rPr>
                <w:sz w:val="18"/>
                <w:szCs w:val="18"/>
              </w:rPr>
              <w:t>Gestión Jurídica</w:t>
            </w:r>
          </w:p>
        </w:tc>
      </w:tr>
      <w:tr w:rsidR="00433556" w:rsidRPr="00B13734" w14:paraId="63F32DFB" w14:textId="77777777" w:rsidTr="00433556">
        <w:trPr>
          <w:trHeight w:val="502"/>
        </w:trPr>
        <w:tc>
          <w:tcPr>
            <w:tcW w:w="1122" w:type="pct"/>
            <w:vMerge w:val="restart"/>
          </w:tcPr>
          <w:p w14:paraId="4B0A57AE" w14:textId="77777777" w:rsidR="00433556" w:rsidRPr="00B13734" w:rsidRDefault="00433556" w:rsidP="006C70A4">
            <w:pPr>
              <w:pStyle w:val="ParrafoNormal"/>
              <w:jc w:val="center"/>
              <w:rPr>
                <w:b/>
                <w:bCs/>
                <w:sz w:val="18"/>
                <w:szCs w:val="18"/>
              </w:rPr>
            </w:pPr>
          </w:p>
          <w:p w14:paraId="66D286C6" w14:textId="77777777" w:rsidR="00433556" w:rsidRPr="00B13734" w:rsidRDefault="00433556" w:rsidP="006C70A4">
            <w:pPr>
              <w:pStyle w:val="ParrafoNormal"/>
              <w:jc w:val="center"/>
              <w:rPr>
                <w:b/>
                <w:bCs/>
                <w:sz w:val="18"/>
                <w:szCs w:val="18"/>
              </w:rPr>
            </w:pPr>
          </w:p>
          <w:p w14:paraId="35894E98" w14:textId="77777777" w:rsidR="00433556" w:rsidRPr="00B13734" w:rsidRDefault="00433556" w:rsidP="006C70A4">
            <w:pPr>
              <w:pStyle w:val="ParrafoNormal"/>
              <w:jc w:val="center"/>
              <w:rPr>
                <w:b/>
                <w:bCs/>
                <w:sz w:val="18"/>
                <w:szCs w:val="18"/>
              </w:rPr>
            </w:pPr>
          </w:p>
          <w:p w14:paraId="6F98EFF0" w14:textId="77777777" w:rsidR="00433556" w:rsidRPr="00B13734" w:rsidRDefault="00433556" w:rsidP="006C70A4">
            <w:pPr>
              <w:pStyle w:val="ParrafoNormal"/>
              <w:jc w:val="center"/>
              <w:rPr>
                <w:b/>
                <w:bCs/>
                <w:sz w:val="18"/>
                <w:szCs w:val="18"/>
              </w:rPr>
            </w:pPr>
            <w:r w:rsidRPr="00B13734">
              <w:rPr>
                <w:b/>
                <w:bCs/>
                <w:sz w:val="18"/>
                <w:szCs w:val="18"/>
              </w:rPr>
              <w:t>Evaluación</w:t>
            </w:r>
          </w:p>
        </w:tc>
        <w:tc>
          <w:tcPr>
            <w:tcW w:w="3878" w:type="pct"/>
          </w:tcPr>
          <w:p w14:paraId="5939B868" w14:textId="77777777" w:rsidR="00433556" w:rsidRPr="00B13734" w:rsidRDefault="00433556" w:rsidP="00433556">
            <w:pPr>
              <w:pStyle w:val="ParrafoNormal"/>
              <w:jc w:val="left"/>
              <w:rPr>
                <w:sz w:val="18"/>
                <w:szCs w:val="18"/>
              </w:rPr>
            </w:pPr>
            <w:r w:rsidRPr="00B13734">
              <w:rPr>
                <w:sz w:val="18"/>
                <w:szCs w:val="18"/>
              </w:rPr>
              <w:t xml:space="preserve">Inspección, Vigilancia y Control </w:t>
            </w:r>
          </w:p>
        </w:tc>
      </w:tr>
      <w:tr w:rsidR="00433556" w:rsidRPr="00B13734" w14:paraId="19FD914A" w14:textId="77777777" w:rsidTr="00433556">
        <w:trPr>
          <w:trHeight w:val="94"/>
        </w:trPr>
        <w:tc>
          <w:tcPr>
            <w:tcW w:w="1122" w:type="pct"/>
            <w:vMerge/>
          </w:tcPr>
          <w:p w14:paraId="0337E169" w14:textId="77777777" w:rsidR="00433556" w:rsidRPr="00B13734" w:rsidRDefault="00433556" w:rsidP="006C70A4">
            <w:pPr>
              <w:pStyle w:val="ParrafoNormal"/>
              <w:jc w:val="center"/>
              <w:rPr>
                <w:b/>
                <w:bCs/>
                <w:sz w:val="18"/>
                <w:szCs w:val="18"/>
              </w:rPr>
            </w:pPr>
          </w:p>
        </w:tc>
        <w:tc>
          <w:tcPr>
            <w:tcW w:w="3878" w:type="pct"/>
          </w:tcPr>
          <w:p w14:paraId="11CF29DA" w14:textId="77777777" w:rsidR="00433556" w:rsidRPr="00B13734" w:rsidRDefault="00433556" w:rsidP="00433556">
            <w:pPr>
              <w:pStyle w:val="ParrafoNormal"/>
              <w:jc w:val="left"/>
              <w:rPr>
                <w:sz w:val="18"/>
                <w:szCs w:val="18"/>
              </w:rPr>
            </w:pPr>
            <w:r w:rsidRPr="00B13734">
              <w:rPr>
                <w:sz w:val="18"/>
                <w:szCs w:val="18"/>
              </w:rPr>
              <w:t>Monitoreo y Seguimiento a la Gestión</w:t>
            </w:r>
          </w:p>
        </w:tc>
      </w:tr>
    </w:tbl>
    <w:p w14:paraId="005DB506" w14:textId="4628FBC9" w:rsidR="00825172" w:rsidRPr="001D0472" w:rsidRDefault="00B13734" w:rsidP="003611D4">
      <w:pPr>
        <w:pStyle w:val="ParrafoNormal"/>
      </w:pPr>
      <w:r w:rsidRPr="001D0472">
        <w:tab/>
      </w:r>
      <w:r w:rsidRPr="001D0472">
        <w:tab/>
      </w:r>
      <w:r w:rsidRPr="001D0472">
        <w:tab/>
      </w:r>
      <w:r w:rsidR="00825172" w:rsidRPr="001D0472">
        <w:tab/>
      </w:r>
      <w:r w:rsidR="00825172" w:rsidRPr="001D0472">
        <w:tab/>
      </w:r>
      <w:r w:rsidR="00825172" w:rsidRPr="001D0472">
        <w:tab/>
      </w:r>
    </w:p>
    <w:p w14:paraId="4C15ED72" w14:textId="77777777" w:rsidR="00825172" w:rsidRPr="001D0472" w:rsidRDefault="00825172" w:rsidP="003611D4">
      <w:pPr>
        <w:pStyle w:val="ParrafoNormal"/>
        <w:rPr>
          <w:b/>
          <w:bCs/>
        </w:rPr>
      </w:pPr>
      <w:r w:rsidRPr="001D0472">
        <w:rPr>
          <w:b/>
          <w:bCs/>
        </w:rPr>
        <w:t xml:space="preserve">Sedes: </w:t>
      </w:r>
    </w:p>
    <w:p w14:paraId="25F66718" w14:textId="35DFA5DF" w:rsidR="00825172" w:rsidRPr="001D0472" w:rsidRDefault="00825172" w:rsidP="003611D4">
      <w:pPr>
        <w:pStyle w:val="ParrafoNormal"/>
      </w:pPr>
      <w:r w:rsidRPr="001D0472">
        <w:t>Dirección General (Avenida Carrera 68 No 64C-75)</w:t>
      </w:r>
    </w:p>
    <w:p w14:paraId="00C983C7" w14:textId="2BAAC3A5" w:rsidR="00E05A6B" w:rsidRPr="001D0472" w:rsidRDefault="00825172" w:rsidP="003611D4">
      <w:pPr>
        <w:rPr>
          <w:rFonts w:ascii="Verdana" w:hAnsi="Verdana" w:cs="Arial"/>
          <w:bCs/>
        </w:rPr>
      </w:pPr>
      <w:r w:rsidRPr="001D0472">
        <w:rPr>
          <w:rFonts w:ascii="Verdana" w:hAnsi="Verdana" w:cs="Arial"/>
          <w:bCs/>
        </w:rPr>
        <w:t xml:space="preserve">Direcciones Regionales: </w:t>
      </w:r>
      <w:r w:rsidR="005A1BE0" w:rsidRPr="001D0472">
        <w:rPr>
          <w:rFonts w:ascii="Verdana" w:hAnsi="Verdana" w:cs="Arial"/>
          <w:bCs/>
        </w:rPr>
        <w:t>Bogotá, Caldas y Casanare.</w:t>
      </w:r>
    </w:p>
    <w:p w14:paraId="20ED7017" w14:textId="485C9C37" w:rsidR="00825172" w:rsidRPr="001D0472" w:rsidRDefault="00825172" w:rsidP="003611D4">
      <w:pPr>
        <w:pStyle w:val="ParrafoNormal"/>
        <w:rPr>
          <w:b/>
          <w:bCs/>
        </w:rPr>
      </w:pPr>
      <w:r w:rsidRPr="001D0472">
        <w:rPr>
          <w:b/>
          <w:bCs/>
        </w:rPr>
        <w:t xml:space="preserve">Período Auditado: </w:t>
      </w:r>
    </w:p>
    <w:p w14:paraId="2F7DA0A9" w14:textId="3CC06DCE" w:rsidR="00FA5E22" w:rsidRPr="001D0472" w:rsidRDefault="00825172" w:rsidP="003611D4">
      <w:pPr>
        <w:pStyle w:val="ParrafoNormal"/>
      </w:pPr>
      <w:r w:rsidRPr="001D0472">
        <w:t xml:space="preserve">01 de </w:t>
      </w:r>
      <w:r w:rsidR="005A1BE0" w:rsidRPr="001D0472">
        <w:t>enero</w:t>
      </w:r>
      <w:r w:rsidRPr="001D0472">
        <w:t xml:space="preserve"> de 202</w:t>
      </w:r>
      <w:r w:rsidR="005A1BE0" w:rsidRPr="001D0472">
        <w:t>4</w:t>
      </w:r>
      <w:r w:rsidRPr="001D0472">
        <w:t xml:space="preserve"> al </w:t>
      </w:r>
      <w:r w:rsidR="005A1BE0" w:rsidRPr="001D0472">
        <w:t>30</w:t>
      </w:r>
      <w:r w:rsidRPr="001D0472">
        <w:t xml:space="preserve"> de </w:t>
      </w:r>
      <w:r w:rsidR="005A1BE0" w:rsidRPr="001D0472">
        <w:t>abril</w:t>
      </w:r>
      <w:r w:rsidRPr="001D0472">
        <w:t xml:space="preserve"> de 2025</w:t>
      </w:r>
      <w:r w:rsidR="009268A8" w:rsidRPr="001D0472">
        <w:t>.</w:t>
      </w:r>
      <w:r w:rsidRPr="001D0472">
        <w:tab/>
      </w:r>
      <w:r w:rsidRPr="001D0472">
        <w:tab/>
      </w:r>
      <w:r w:rsidRPr="001D0472">
        <w:tab/>
      </w:r>
    </w:p>
    <w:p w14:paraId="3C45A637" w14:textId="77777777" w:rsidR="0044596F" w:rsidRPr="001D0472" w:rsidRDefault="0044596F" w:rsidP="00EE11E9">
      <w:pPr>
        <w:pStyle w:val="Ttulo1"/>
        <w:numPr>
          <w:ilvl w:val="0"/>
          <w:numId w:val="37"/>
        </w:numPr>
        <w:ind w:left="284"/>
        <w:rPr>
          <w:rFonts w:ascii="Verdana" w:hAnsi="Verdana"/>
        </w:rPr>
      </w:pPr>
      <w:bookmarkStart w:id="3" w:name="_Toc213387634"/>
      <w:r w:rsidRPr="001D0472">
        <w:rPr>
          <w:rFonts w:ascii="Verdana" w:hAnsi="Verdana"/>
        </w:rPr>
        <w:t>OBJETIVO GENERAL</w:t>
      </w:r>
      <w:bookmarkEnd w:id="3"/>
    </w:p>
    <w:p w14:paraId="2E8986AE" w14:textId="77777777" w:rsidR="00365257" w:rsidRPr="001D0472" w:rsidRDefault="00365257" w:rsidP="003611D4">
      <w:pPr>
        <w:spacing w:after="0"/>
        <w:ind w:left="720"/>
        <w:jc w:val="both"/>
        <w:rPr>
          <w:rFonts w:ascii="Verdana" w:hAnsi="Verdana" w:cs="Arial"/>
          <w:b/>
          <w:sz w:val="24"/>
          <w:szCs w:val="24"/>
        </w:rPr>
      </w:pPr>
    </w:p>
    <w:p w14:paraId="2674950E" w14:textId="39410949" w:rsidR="00F82BED" w:rsidRPr="001D0472" w:rsidRDefault="005A1BE0" w:rsidP="003611D4">
      <w:pPr>
        <w:pStyle w:val="ParrafoNormal"/>
      </w:pPr>
      <w:r w:rsidRPr="001D0472">
        <w:t>Evaluar de forma independiente y objetiva el cumplimiento de la normatividad externa</w:t>
      </w:r>
      <w:r w:rsidR="00F66CFD" w:rsidRPr="001D0472">
        <w:t xml:space="preserve"> </w:t>
      </w:r>
      <w:r w:rsidRPr="001D0472">
        <w:t>e interna aplicable en desarrollo del Programa de Adopciones, incluyendo el Proceso Administrativo de Restablecimiento de Derechos, así como los lineamientos del Sistema de Control Interno.</w:t>
      </w:r>
    </w:p>
    <w:p w14:paraId="28ED9873" w14:textId="77777777" w:rsidR="00CA4B6F" w:rsidRPr="00AE1D76" w:rsidRDefault="00CA4B6F" w:rsidP="00EE11E9">
      <w:pPr>
        <w:pStyle w:val="Ttulo1"/>
        <w:numPr>
          <w:ilvl w:val="0"/>
          <w:numId w:val="37"/>
        </w:numPr>
        <w:ind w:left="284"/>
        <w:rPr>
          <w:rFonts w:ascii="Verdana" w:hAnsi="Verdana"/>
        </w:rPr>
      </w:pPr>
      <w:bookmarkStart w:id="4" w:name="_Toc213387635"/>
      <w:r w:rsidRPr="00AE1D76">
        <w:rPr>
          <w:rFonts w:ascii="Verdana" w:hAnsi="Verdana"/>
        </w:rPr>
        <w:t>OBJETIVOS ESPECIFICOS</w:t>
      </w:r>
      <w:bookmarkEnd w:id="4"/>
    </w:p>
    <w:p w14:paraId="7F50EF51" w14:textId="3FF7D649" w:rsidR="00365257" w:rsidRPr="00AE1D76" w:rsidRDefault="00365257" w:rsidP="003611D4">
      <w:pPr>
        <w:pStyle w:val="Ttulo1"/>
        <w:rPr>
          <w:rFonts w:ascii="Verdana" w:hAnsi="Verdana"/>
        </w:rPr>
      </w:pPr>
      <w:bookmarkStart w:id="5" w:name="_Toc213387636"/>
      <w:r w:rsidRPr="00AE1D76">
        <w:rPr>
          <w:rFonts w:ascii="Verdana" w:hAnsi="Verdana"/>
        </w:rPr>
        <w:t>Verificar:</w:t>
      </w:r>
      <w:bookmarkEnd w:id="5"/>
    </w:p>
    <w:p w14:paraId="166CAE76" w14:textId="77777777" w:rsidR="005A1BE0" w:rsidRPr="00AE1D76" w:rsidRDefault="005A1BE0" w:rsidP="003611D4">
      <w:pPr>
        <w:pStyle w:val="Textoindependiente"/>
        <w:spacing w:line="276" w:lineRule="auto"/>
        <w:rPr>
          <w:rFonts w:ascii="Verdana" w:eastAsia="Calibri" w:hAnsi="Verdana"/>
          <w:b/>
          <w:bCs/>
          <w:sz w:val="22"/>
          <w:szCs w:val="22"/>
          <w:lang w:val="es-ES" w:eastAsia="en-US"/>
        </w:rPr>
      </w:pPr>
      <w:bookmarkStart w:id="6" w:name="_Hlk205215976"/>
    </w:p>
    <w:p w14:paraId="2DDD4B1C" w14:textId="77777777" w:rsidR="00D83117" w:rsidRPr="001D0472" w:rsidRDefault="005A1BE0" w:rsidP="00EE11E9">
      <w:pPr>
        <w:pStyle w:val="Textoindependiente"/>
        <w:numPr>
          <w:ilvl w:val="0"/>
          <w:numId w:val="5"/>
        </w:numPr>
        <w:spacing w:line="276" w:lineRule="auto"/>
        <w:rPr>
          <w:rFonts w:ascii="Verdana" w:eastAsia="Calibri" w:hAnsi="Verdana"/>
          <w:sz w:val="22"/>
          <w:szCs w:val="22"/>
          <w:lang w:val="es-ES" w:eastAsia="en-US"/>
        </w:rPr>
      </w:pPr>
      <w:r w:rsidRPr="001D0472">
        <w:rPr>
          <w:rFonts w:ascii="Verdana" w:eastAsia="Calibri" w:hAnsi="Verdana"/>
          <w:sz w:val="22"/>
          <w:szCs w:val="22"/>
          <w:lang w:val="es-ES" w:eastAsia="en-US"/>
        </w:rPr>
        <w:t xml:space="preserve">Lineamientos del Sistema de Control Interno bajo el modelo MECI (ambiente de control, evaluación de riesgos, actividades de control, información y comunicación, actividades de monitoreo). </w:t>
      </w:r>
      <w:bookmarkEnd w:id="6"/>
    </w:p>
    <w:p w14:paraId="06084BF9" w14:textId="77777777" w:rsidR="00811900" w:rsidRPr="001D0472" w:rsidRDefault="00811900" w:rsidP="003611D4">
      <w:pPr>
        <w:pStyle w:val="Textoindependiente"/>
        <w:spacing w:line="276" w:lineRule="auto"/>
        <w:ind w:left="720"/>
        <w:rPr>
          <w:rFonts w:ascii="Verdana" w:eastAsia="Calibri" w:hAnsi="Verdana"/>
          <w:sz w:val="22"/>
          <w:szCs w:val="22"/>
          <w:lang w:val="es-ES" w:eastAsia="en-US"/>
        </w:rPr>
      </w:pPr>
    </w:p>
    <w:p w14:paraId="2B1C9A5A" w14:textId="77777777" w:rsidR="00811900" w:rsidRPr="001D0472" w:rsidRDefault="00811900" w:rsidP="00EE11E9">
      <w:pPr>
        <w:pStyle w:val="Textoindependiente"/>
        <w:numPr>
          <w:ilvl w:val="0"/>
          <w:numId w:val="5"/>
        </w:numPr>
        <w:spacing w:line="276" w:lineRule="auto"/>
        <w:rPr>
          <w:rFonts w:ascii="Verdana" w:eastAsia="Calibri" w:hAnsi="Verdana"/>
          <w:sz w:val="22"/>
          <w:szCs w:val="22"/>
          <w:lang w:val="es-ES" w:eastAsia="en-US"/>
        </w:rPr>
      </w:pPr>
      <w:r w:rsidRPr="001D0472">
        <w:rPr>
          <w:rFonts w:ascii="Verdana" w:eastAsia="Calibri" w:hAnsi="Verdana"/>
          <w:sz w:val="22"/>
          <w:szCs w:val="22"/>
          <w:lang w:val="es-ES" w:eastAsia="en-US"/>
        </w:rPr>
        <w:t>Requisitos y aspectos constitucionales, legales, reglamentarios, técnicos, financieros, administrativos y los propios de la entidad, aplicables al Programa de Adopción en lo concerniente a la Subdirección de Adopciones, Comité de Adopciones, Adopción Determinada e Indeterminada e IAPAS.</w:t>
      </w:r>
    </w:p>
    <w:p w14:paraId="035A3DF9" w14:textId="77777777" w:rsidR="00811900" w:rsidRPr="001D0472" w:rsidRDefault="00811900" w:rsidP="003611D4">
      <w:pPr>
        <w:pStyle w:val="Textoindependiente"/>
        <w:spacing w:line="276" w:lineRule="auto"/>
        <w:rPr>
          <w:rFonts w:ascii="Verdana" w:eastAsia="Calibri" w:hAnsi="Verdana"/>
          <w:sz w:val="22"/>
          <w:szCs w:val="22"/>
          <w:lang w:val="es-ES" w:eastAsia="en-US"/>
        </w:rPr>
      </w:pPr>
    </w:p>
    <w:p w14:paraId="69772CE7" w14:textId="216F657F" w:rsidR="00811900" w:rsidRPr="001D0472" w:rsidRDefault="00811900" w:rsidP="00EE11E9">
      <w:pPr>
        <w:pStyle w:val="Textoindependiente"/>
        <w:numPr>
          <w:ilvl w:val="0"/>
          <w:numId w:val="5"/>
        </w:numPr>
        <w:spacing w:line="276" w:lineRule="auto"/>
        <w:rPr>
          <w:rFonts w:ascii="Verdana" w:eastAsia="Calibri" w:hAnsi="Verdana"/>
          <w:sz w:val="22"/>
          <w:szCs w:val="22"/>
          <w:lang w:val="es-ES" w:eastAsia="en-US"/>
        </w:rPr>
      </w:pPr>
      <w:r w:rsidRPr="001D0472">
        <w:rPr>
          <w:rFonts w:ascii="Verdana" w:eastAsia="Calibri" w:hAnsi="Verdana"/>
          <w:sz w:val="22"/>
          <w:szCs w:val="22"/>
          <w:lang w:val="es-ES" w:eastAsia="en-US"/>
        </w:rPr>
        <w:t xml:space="preserve">Los Procesos Administrativos de Restablecimiento de Derechos de NNA declarados en Adoptabilidad de acuerdo con las muestras seleccionadas.  </w:t>
      </w:r>
    </w:p>
    <w:p w14:paraId="346D06F6" w14:textId="77777777" w:rsidR="00D83117" w:rsidRPr="001D0472" w:rsidRDefault="00D83117" w:rsidP="003611D4">
      <w:pPr>
        <w:pStyle w:val="Prrafodelista"/>
        <w:spacing w:line="276" w:lineRule="auto"/>
        <w:rPr>
          <w:rFonts w:ascii="Verdana" w:eastAsia="Calibri" w:hAnsi="Verdana"/>
          <w:sz w:val="22"/>
          <w:szCs w:val="22"/>
          <w:lang w:val="es-ES" w:eastAsia="en-US"/>
        </w:rPr>
      </w:pPr>
    </w:p>
    <w:p w14:paraId="5E6E3AE5" w14:textId="3FBC1779" w:rsidR="005A1BE0" w:rsidRPr="001D0472" w:rsidRDefault="005A1BE0" w:rsidP="00EE11E9">
      <w:pPr>
        <w:pStyle w:val="Textoindependiente"/>
        <w:numPr>
          <w:ilvl w:val="0"/>
          <w:numId w:val="5"/>
        </w:numPr>
        <w:spacing w:line="276" w:lineRule="auto"/>
        <w:rPr>
          <w:rFonts w:ascii="Verdana" w:eastAsia="Calibri" w:hAnsi="Verdana"/>
          <w:sz w:val="22"/>
          <w:szCs w:val="22"/>
          <w:lang w:val="es-ES" w:eastAsia="en-US"/>
        </w:rPr>
      </w:pPr>
      <w:r w:rsidRPr="001D0472">
        <w:rPr>
          <w:rFonts w:ascii="Verdana" w:eastAsia="Calibri" w:hAnsi="Verdana"/>
          <w:sz w:val="22"/>
          <w:szCs w:val="22"/>
          <w:lang w:val="es-ES" w:eastAsia="en-US"/>
        </w:rPr>
        <w:t>Identificar oportunidades de mejora</w:t>
      </w:r>
    </w:p>
    <w:p w14:paraId="0ACCD6D0" w14:textId="7A7D02AD" w:rsidR="00CD11B5" w:rsidRPr="001D0472" w:rsidRDefault="00D37627" w:rsidP="00E20968">
      <w:pPr>
        <w:pStyle w:val="Ttulo1"/>
        <w:numPr>
          <w:ilvl w:val="0"/>
          <w:numId w:val="37"/>
        </w:numPr>
        <w:ind w:left="284"/>
        <w:rPr>
          <w:rFonts w:ascii="Verdana" w:hAnsi="Verdana"/>
        </w:rPr>
      </w:pPr>
      <w:bookmarkStart w:id="7" w:name="_Toc213387726"/>
      <w:r w:rsidRPr="001D0472">
        <w:rPr>
          <w:rFonts w:ascii="Verdana" w:hAnsi="Verdana"/>
        </w:rPr>
        <w:t>Resultado Verificación Sistema de Control Interno</w:t>
      </w:r>
      <w:bookmarkEnd w:id="7"/>
      <w:r w:rsidRPr="001D0472">
        <w:rPr>
          <w:rFonts w:ascii="Verdana" w:hAnsi="Verdana"/>
        </w:rPr>
        <w:t xml:space="preserve"> </w:t>
      </w:r>
    </w:p>
    <w:p w14:paraId="6F599A30" w14:textId="77777777" w:rsidR="00CD11B5" w:rsidRPr="001D0472" w:rsidRDefault="00CD11B5" w:rsidP="003611D4">
      <w:pPr>
        <w:spacing w:after="0"/>
        <w:rPr>
          <w:rFonts w:ascii="Verdana" w:hAnsi="Verdana"/>
          <w:color w:val="ED7D31" w:themeColor="accent2"/>
          <w:highlight w:val="magenta"/>
        </w:rPr>
      </w:pPr>
    </w:p>
    <w:p w14:paraId="5B7D1F38" w14:textId="43F18A54" w:rsidR="00CD11B5" w:rsidRPr="001D0472" w:rsidRDefault="00CD11B5" w:rsidP="003611D4">
      <w:pPr>
        <w:spacing w:after="0"/>
        <w:rPr>
          <w:rFonts w:ascii="Verdana" w:hAnsi="Verdana"/>
        </w:rPr>
      </w:pPr>
      <w:r w:rsidRPr="001D0472">
        <w:rPr>
          <w:rFonts w:ascii="Verdana" w:eastAsia="Verdana" w:hAnsi="Verdana" w:cs="Verdana"/>
          <w:b/>
          <w:bCs/>
          <w:color w:val="000000" w:themeColor="text1"/>
        </w:rPr>
        <w:t xml:space="preserve">Sistema de Control Interno – MECI Auditoria </w:t>
      </w:r>
      <w:r w:rsidRPr="001D0472">
        <w:rPr>
          <w:rFonts w:ascii="Verdana" w:hAnsi="Verdana" w:cs="Arial"/>
          <w:b/>
          <w:bCs/>
        </w:rPr>
        <w:t>Restablecimiento de Derechos - Adopciones</w:t>
      </w:r>
    </w:p>
    <w:p w14:paraId="6A2383E1" w14:textId="77777777" w:rsidR="00CD11B5" w:rsidRPr="001D0472" w:rsidRDefault="00CD11B5" w:rsidP="003611D4">
      <w:pPr>
        <w:spacing w:after="0"/>
        <w:rPr>
          <w:rFonts w:ascii="Verdana" w:hAnsi="Verdana"/>
        </w:rPr>
      </w:pPr>
      <w:r w:rsidRPr="001D0472">
        <w:rPr>
          <w:rFonts w:ascii="Verdana" w:eastAsia="Verdana" w:hAnsi="Verdana" w:cs="Verdana"/>
          <w:color w:val="000000" w:themeColor="text1"/>
        </w:rPr>
        <w:t xml:space="preserve"> </w:t>
      </w:r>
    </w:p>
    <w:p w14:paraId="7792332E" w14:textId="29CAA216" w:rsidR="00EF1AE9" w:rsidRPr="001D0472" w:rsidRDefault="00EF1AE9" w:rsidP="003611D4">
      <w:pPr>
        <w:spacing w:after="0"/>
        <w:jc w:val="both"/>
        <w:rPr>
          <w:rFonts w:ascii="Verdana" w:eastAsia="Verdana" w:hAnsi="Verdana" w:cs="Verdana"/>
          <w:lang w:val="es-CO"/>
        </w:rPr>
      </w:pPr>
      <w:r w:rsidRPr="001D0472">
        <w:rPr>
          <w:rFonts w:ascii="Verdana" w:eastAsia="Verdana" w:hAnsi="Verdana" w:cs="Verdana"/>
          <w:lang w:val="es-CO"/>
        </w:rPr>
        <w:t>Como resultado del ejercicio de auditoría realizado en las Regionales de Casanare, Caldas, Bogotá y en la Sede de la Dirección General, se identifica</w:t>
      </w:r>
      <w:r w:rsidR="00735EDA">
        <w:rPr>
          <w:rFonts w:ascii="Verdana" w:eastAsia="Verdana" w:hAnsi="Verdana" w:cs="Verdana"/>
          <w:lang w:val="es-CO"/>
        </w:rPr>
        <w:t>ron</w:t>
      </w:r>
      <w:r w:rsidRPr="001D0472">
        <w:rPr>
          <w:rFonts w:ascii="Verdana" w:eastAsia="Verdana" w:hAnsi="Verdana" w:cs="Verdana"/>
          <w:lang w:val="es-CO"/>
        </w:rPr>
        <w:t xml:space="preserve"> 214 No Conformidades, con incidencia en </w:t>
      </w:r>
      <w:r w:rsidR="00433556">
        <w:rPr>
          <w:rFonts w:ascii="Verdana" w:eastAsia="Verdana" w:hAnsi="Verdana" w:cs="Verdana"/>
          <w:lang w:val="es-CO"/>
        </w:rPr>
        <w:t>diferentes</w:t>
      </w:r>
      <w:r w:rsidRPr="001D0472">
        <w:rPr>
          <w:rFonts w:ascii="Verdana" w:eastAsia="Verdana" w:hAnsi="Verdana" w:cs="Verdana"/>
          <w:lang w:val="es-CO"/>
        </w:rPr>
        <w:t xml:space="preserve"> componentes del Modelo Estándar de Control Interno (MECI).</w:t>
      </w:r>
    </w:p>
    <w:p w14:paraId="3EC2719C" w14:textId="77777777" w:rsidR="00EF1AE9" w:rsidRPr="001D0472" w:rsidRDefault="00EF1AE9" w:rsidP="003611D4">
      <w:pPr>
        <w:spacing w:after="0"/>
        <w:jc w:val="both"/>
        <w:rPr>
          <w:rFonts w:ascii="Verdana" w:eastAsia="Verdana" w:hAnsi="Verdana" w:cs="Verdana"/>
          <w:lang w:val="es-CO"/>
        </w:rPr>
      </w:pPr>
    </w:p>
    <w:p w14:paraId="47146079" w14:textId="250F75D9" w:rsidR="00EF1AE9" w:rsidRPr="001D0472" w:rsidRDefault="00EF1AE9" w:rsidP="003611D4">
      <w:pPr>
        <w:spacing w:after="0"/>
        <w:jc w:val="both"/>
        <w:rPr>
          <w:rFonts w:ascii="Verdana" w:eastAsia="Verdana" w:hAnsi="Verdana" w:cs="Verdana"/>
          <w:lang w:val="es-CO"/>
        </w:rPr>
      </w:pPr>
      <w:r w:rsidRPr="001D0472">
        <w:rPr>
          <w:rFonts w:ascii="Verdana" w:eastAsia="Verdana" w:hAnsi="Verdana" w:cs="Verdana"/>
          <w:lang w:val="es-CO"/>
        </w:rPr>
        <w:t xml:space="preserve">Durante la auditoría, estos hallazgos fueron clasificados y agrupadas de acuerdo con el componente del MECI al que corresponden, lo que </w:t>
      </w:r>
      <w:r w:rsidR="00E42134">
        <w:rPr>
          <w:rFonts w:ascii="Verdana" w:eastAsia="Verdana" w:hAnsi="Verdana" w:cs="Verdana"/>
          <w:lang w:val="es-CO"/>
        </w:rPr>
        <w:t xml:space="preserve">facilita el </w:t>
      </w:r>
      <w:r w:rsidRPr="001D0472">
        <w:rPr>
          <w:rFonts w:ascii="Verdana" w:eastAsia="Verdana" w:hAnsi="Verdana" w:cs="Verdana"/>
          <w:lang w:val="es-CO"/>
        </w:rPr>
        <w:t>análisis de las áreas que requieren mejora.</w:t>
      </w:r>
      <w:r w:rsidR="00F13B24">
        <w:rPr>
          <w:rFonts w:ascii="Verdana" w:eastAsia="Verdana" w:hAnsi="Verdana" w:cs="Verdana"/>
          <w:lang w:val="es-CO"/>
        </w:rPr>
        <w:t xml:space="preserve"> Esto </w:t>
      </w:r>
      <w:r w:rsidRPr="001D0472">
        <w:rPr>
          <w:rFonts w:ascii="Verdana" w:eastAsia="Verdana" w:hAnsi="Verdana" w:cs="Verdana"/>
          <w:lang w:val="es-CO"/>
        </w:rPr>
        <w:t>constituye un insumo para la toma de decisiones a nivel institucional, a fin de fortalecer los controles, procedimientos</w:t>
      </w:r>
      <w:r w:rsidR="00F13B24">
        <w:rPr>
          <w:rFonts w:ascii="Verdana" w:eastAsia="Verdana" w:hAnsi="Verdana" w:cs="Verdana"/>
          <w:lang w:val="es-CO"/>
        </w:rPr>
        <w:t xml:space="preserve">; así como </w:t>
      </w:r>
      <w:r w:rsidRPr="001D0472">
        <w:rPr>
          <w:rFonts w:ascii="Verdana" w:eastAsia="Verdana" w:hAnsi="Verdana" w:cs="Verdana"/>
          <w:lang w:val="es-CO"/>
        </w:rPr>
        <w:t xml:space="preserve">mejorar la calidad </w:t>
      </w:r>
      <w:r w:rsidR="00E130A1">
        <w:rPr>
          <w:rFonts w:ascii="Verdana" w:eastAsia="Verdana" w:hAnsi="Verdana" w:cs="Verdana"/>
          <w:lang w:val="es-CO"/>
        </w:rPr>
        <w:t>en la prestación de servicios.</w:t>
      </w:r>
    </w:p>
    <w:p w14:paraId="6B85C588" w14:textId="77777777" w:rsidR="00763925" w:rsidRDefault="00763925" w:rsidP="003611D4">
      <w:pPr>
        <w:spacing w:after="0"/>
        <w:rPr>
          <w:rFonts w:ascii="Verdana" w:eastAsia="Verdana" w:hAnsi="Verdana" w:cs="Verdana"/>
          <w:lang w:val="es-CO"/>
        </w:rPr>
      </w:pPr>
    </w:p>
    <w:p w14:paraId="64504C66" w14:textId="59F4CFE0" w:rsidR="00433556" w:rsidRPr="001D0472" w:rsidRDefault="00EF1AE9" w:rsidP="00433556">
      <w:pPr>
        <w:jc w:val="both"/>
        <w:rPr>
          <w:rFonts w:ascii="Verdana" w:eastAsia="Verdana" w:hAnsi="Verdana" w:cs="Verdana"/>
          <w:color w:val="000000" w:themeColor="text1"/>
          <w:lang w:val="es-CO"/>
        </w:rPr>
      </w:pPr>
      <w:r w:rsidRPr="001D0472">
        <w:rPr>
          <w:rFonts w:ascii="Verdana" w:eastAsia="Verdana" w:hAnsi="Verdana" w:cs="Verdana"/>
          <w:lang w:val="es-CO"/>
        </w:rPr>
        <w:t xml:space="preserve">A continuación, se presenta </w:t>
      </w:r>
      <w:r w:rsidR="00E130A1">
        <w:rPr>
          <w:rFonts w:ascii="Verdana" w:eastAsia="Verdana" w:hAnsi="Verdana" w:cs="Verdana"/>
          <w:lang w:val="es-CO"/>
        </w:rPr>
        <w:t>el</w:t>
      </w:r>
      <w:r w:rsidRPr="001D0472">
        <w:rPr>
          <w:rFonts w:ascii="Verdana" w:eastAsia="Verdana" w:hAnsi="Verdana" w:cs="Verdana"/>
          <w:lang w:val="es-CO"/>
        </w:rPr>
        <w:t xml:space="preserve"> consolidado</w:t>
      </w:r>
      <w:r w:rsidR="00433556">
        <w:rPr>
          <w:rFonts w:ascii="Verdana" w:eastAsia="Verdana" w:hAnsi="Verdana" w:cs="Verdana"/>
          <w:lang w:val="es-CO"/>
        </w:rPr>
        <w:t xml:space="preserve"> en</w:t>
      </w:r>
      <w:r w:rsidR="00433556" w:rsidRPr="001D0472">
        <w:rPr>
          <w:rFonts w:ascii="Verdana" w:hAnsi="Verdana"/>
          <w:lang w:val="es-CO"/>
        </w:rPr>
        <w:t xml:space="preserve"> porcentajes de afectación </w:t>
      </w:r>
      <w:r w:rsidR="00433556">
        <w:rPr>
          <w:rFonts w:ascii="Verdana" w:hAnsi="Verdana"/>
          <w:lang w:val="es-CO"/>
        </w:rPr>
        <w:t xml:space="preserve">por </w:t>
      </w:r>
      <w:r w:rsidR="00433556" w:rsidRPr="001D0472">
        <w:rPr>
          <w:rFonts w:ascii="Verdana" w:hAnsi="Verdana"/>
          <w:lang w:val="es-CO"/>
        </w:rPr>
        <w:t xml:space="preserve">componente del Sistema de Control Interno. </w:t>
      </w:r>
    </w:p>
    <w:p w14:paraId="370C6FDD" w14:textId="3AEC0FBD" w:rsidR="00CD11B5" w:rsidRPr="00F73403" w:rsidRDefault="00F73403" w:rsidP="003611D4">
      <w:pPr>
        <w:pStyle w:val="Descripcin"/>
        <w:spacing w:line="276" w:lineRule="auto"/>
        <w:jc w:val="center"/>
        <w:rPr>
          <w:rFonts w:ascii="Verdana" w:eastAsia="Verdana" w:hAnsi="Verdana" w:cs="Verdana"/>
          <w:b/>
          <w:bCs/>
          <w:i w:val="0"/>
          <w:iCs w:val="0"/>
          <w:color w:val="auto"/>
          <w:sz w:val="20"/>
          <w:szCs w:val="20"/>
        </w:rPr>
      </w:pPr>
      <w:bookmarkStart w:id="8" w:name="_Toc213387793"/>
      <w:r w:rsidRPr="00F73403">
        <w:rPr>
          <w:rFonts w:ascii="Verdana" w:hAnsi="Verdana"/>
          <w:b/>
          <w:bCs/>
          <w:i w:val="0"/>
          <w:iCs w:val="0"/>
          <w:color w:val="auto"/>
          <w:sz w:val="20"/>
          <w:szCs w:val="20"/>
        </w:rPr>
        <w:t xml:space="preserve">Tabla </w:t>
      </w:r>
      <w:r w:rsidRPr="00F73403">
        <w:rPr>
          <w:rFonts w:ascii="Verdana" w:hAnsi="Verdana"/>
          <w:b/>
          <w:bCs/>
          <w:i w:val="0"/>
          <w:iCs w:val="0"/>
          <w:color w:val="auto"/>
          <w:sz w:val="20"/>
          <w:szCs w:val="20"/>
        </w:rPr>
        <w:fldChar w:fldCharType="begin"/>
      </w:r>
      <w:r w:rsidRPr="00F73403">
        <w:rPr>
          <w:rFonts w:ascii="Verdana" w:hAnsi="Verdana"/>
          <w:b/>
          <w:bCs/>
          <w:i w:val="0"/>
          <w:iCs w:val="0"/>
          <w:color w:val="auto"/>
          <w:sz w:val="20"/>
          <w:szCs w:val="20"/>
        </w:rPr>
        <w:instrText xml:space="preserve"> SEQ Tabla \* ARABIC </w:instrText>
      </w:r>
      <w:r w:rsidRPr="00F73403">
        <w:rPr>
          <w:rFonts w:ascii="Verdana" w:hAnsi="Verdana"/>
          <w:b/>
          <w:bCs/>
          <w:i w:val="0"/>
          <w:iCs w:val="0"/>
          <w:color w:val="auto"/>
          <w:sz w:val="20"/>
          <w:szCs w:val="20"/>
        </w:rPr>
        <w:fldChar w:fldCharType="separate"/>
      </w:r>
      <w:r w:rsidR="0081497A">
        <w:rPr>
          <w:rFonts w:ascii="Verdana" w:hAnsi="Verdana"/>
          <w:b/>
          <w:bCs/>
          <w:i w:val="0"/>
          <w:iCs w:val="0"/>
          <w:noProof/>
          <w:color w:val="auto"/>
          <w:sz w:val="20"/>
          <w:szCs w:val="20"/>
        </w:rPr>
        <w:t>32</w:t>
      </w:r>
      <w:r w:rsidRPr="00F73403">
        <w:rPr>
          <w:rFonts w:ascii="Verdana" w:hAnsi="Verdana"/>
          <w:b/>
          <w:bCs/>
          <w:i w:val="0"/>
          <w:iCs w:val="0"/>
          <w:color w:val="auto"/>
          <w:sz w:val="20"/>
          <w:szCs w:val="20"/>
        </w:rPr>
        <w:fldChar w:fldCharType="end"/>
      </w:r>
      <w:r w:rsidRPr="00F73403">
        <w:rPr>
          <w:rFonts w:ascii="Verdana" w:hAnsi="Verdana"/>
          <w:b/>
          <w:bCs/>
          <w:i w:val="0"/>
          <w:iCs w:val="0"/>
          <w:color w:val="auto"/>
          <w:sz w:val="20"/>
          <w:szCs w:val="20"/>
        </w:rPr>
        <w:t>.</w:t>
      </w:r>
      <w:r w:rsidR="00CD11B5" w:rsidRPr="00F73403">
        <w:rPr>
          <w:rFonts w:ascii="Verdana" w:hAnsi="Verdana"/>
          <w:b/>
          <w:bCs/>
          <w:i w:val="0"/>
          <w:iCs w:val="0"/>
          <w:color w:val="auto"/>
          <w:sz w:val="20"/>
          <w:szCs w:val="20"/>
        </w:rPr>
        <w:t>Resultado Verificación Sistema de Control Interno-MECI</w:t>
      </w:r>
      <w:bookmarkEnd w:id="8"/>
    </w:p>
    <w:tbl>
      <w:tblPr>
        <w:tblW w:w="5055" w:type="pct"/>
        <w:jc w:val="center"/>
        <w:tblCellMar>
          <w:left w:w="70" w:type="dxa"/>
          <w:right w:w="70" w:type="dxa"/>
        </w:tblCellMar>
        <w:tblLook w:val="04A0" w:firstRow="1" w:lastRow="0" w:firstColumn="1" w:lastColumn="0" w:noHBand="0" w:noVBand="1"/>
      </w:tblPr>
      <w:tblGrid>
        <w:gridCol w:w="1917"/>
        <w:gridCol w:w="1294"/>
        <w:gridCol w:w="1431"/>
        <w:gridCol w:w="1518"/>
        <w:gridCol w:w="1809"/>
        <w:gridCol w:w="1531"/>
      </w:tblGrid>
      <w:tr w:rsidR="00CD11B5" w:rsidRPr="001D0472" w14:paraId="2BEABBD1" w14:textId="77777777" w:rsidTr="00433556">
        <w:trPr>
          <w:trHeight w:val="345"/>
          <w:jc w:val="center"/>
        </w:trPr>
        <w:tc>
          <w:tcPr>
            <w:tcW w:w="1009"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732C3E9C" w14:textId="77777777" w:rsidR="00CD11B5" w:rsidRPr="001D0472" w:rsidRDefault="00CD11B5" w:rsidP="003611D4">
            <w:pPr>
              <w:spacing w:after="0"/>
              <w:jc w:val="center"/>
              <w:rPr>
                <w:rFonts w:ascii="Verdana" w:eastAsia="Times New Roman" w:hAnsi="Verdana" w:cs="Calibri"/>
                <w:b/>
                <w:bCs/>
                <w:color w:val="FFFFFF"/>
                <w:sz w:val="20"/>
                <w:szCs w:val="20"/>
                <w:lang w:val="es-CO" w:eastAsia="es-CO"/>
              </w:rPr>
            </w:pPr>
            <w:bookmarkStart w:id="9" w:name="_Hlk212727394"/>
            <w:r w:rsidRPr="001D0472">
              <w:rPr>
                <w:rFonts w:ascii="Verdana" w:eastAsia="Times New Roman" w:hAnsi="Verdana" w:cs="Calibri"/>
                <w:b/>
                <w:bCs/>
                <w:color w:val="FFFFFF"/>
                <w:sz w:val="20"/>
                <w:szCs w:val="20"/>
                <w:lang w:val="es-CO" w:eastAsia="es-CO"/>
              </w:rPr>
              <w:t>COMPONENTES MECI</w:t>
            </w:r>
          </w:p>
        </w:tc>
        <w:tc>
          <w:tcPr>
            <w:tcW w:w="681" w:type="pct"/>
            <w:tcBorders>
              <w:top w:val="single" w:sz="4" w:space="0" w:color="auto"/>
              <w:left w:val="nil"/>
              <w:bottom w:val="single" w:sz="4" w:space="0" w:color="auto"/>
              <w:right w:val="single" w:sz="4" w:space="0" w:color="auto"/>
            </w:tcBorders>
            <w:shd w:val="clear" w:color="000000" w:fill="70AD47"/>
            <w:vAlign w:val="center"/>
            <w:hideMark/>
          </w:tcPr>
          <w:p w14:paraId="036AD1E6" w14:textId="77777777" w:rsidR="00CD11B5" w:rsidRPr="001D0472" w:rsidRDefault="00CD11B5" w:rsidP="003611D4">
            <w:pPr>
              <w:spacing w:after="0"/>
              <w:jc w:val="center"/>
              <w:rPr>
                <w:rFonts w:ascii="Verdana" w:eastAsia="Times New Roman" w:hAnsi="Verdana" w:cs="Calibri"/>
                <w:b/>
                <w:bCs/>
                <w:color w:val="FFFFFF"/>
                <w:sz w:val="20"/>
                <w:szCs w:val="20"/>
                <w:lang w:val="es-CO" w:eastAsia="es-CO"/>
              </w:rPr>
            </w:pPr>
            <w:r w:rsidRPr="001D0472">
              <w:rPr>
                <w:rFonts w:ascii="Verdana" w:eastAsia="Times New Roman" w:hAnsi="Verdana" w:cs="Calibri"/>
                <w:b/>
                <w:bCs/>
                <w:color w:val="FFFFFF"/>
                <w:sz w:val="20"/>
                <w:szCs w:val="20"/>
                <w:lang w:val="es-CO" w:eastAsia="es-CO"/>
              </w:rPr>
              <w:t>1. Ambiente de Control</w:t>
            </w:r>
          </w:p>
        </w:tc>
        <w:tc>
          <w:tcPr>
            <w:tcW w:w="753" w:type="pct"/>
            <w:tcBorders>
              <w:top w:val="single" w:sz="4" w:space="0" w:color="auto"/>
              <w:left w:val="nil"/>
              <w:bottom w:val="single" w:sz="4" w:space="0" w:color="auto"/>
              <w:right w:val="single" w:sz="4" w:space="0" w:color="auto"/>
            </w:tcBorders>
            <w:shd w:val="clear" w:color="000000" w:fill="70AD47"/>
            <w:vAlign w:val="center"/>
            <w:hideMark/>
          </w:tcPr>
          <w:p w14:paraId="34031556" w14:textId="77777777" w:rsidR="00CD11B5" w:rsidRPr="001D0472" w:rsidRDefault="00CD11B5" w:rsidP="003611D4">
            <w:pPr>
              <w:spacing w:after="0"/>
              <w:jc w:val="center"/>
              <w:rPr>
                <w:rFonts w:ascii="Verdana" w:eastAsia="Times New Roman" w:hAnsi="Verdana" w:cs="Calibri"/>
                <w:b/>
                <w:bCs/>
                <w:color w:val="FFFFFF"/>
                <w:sz w:val="20"/>
                <w:szCs w:val="20"/>
                <w:lang w:val="es-CO" w:eastAsia="es-CO"/>
              </w:rPr>
            </w:pPr>
            <w:r w:rsidRPr="001D0472">
              <w:rPr>
                <w:rFonts w:ascii="Verdana" w:eastAsia="Times New Roman" w:hAnsi="Verdana" w:cs="Calibri"/>
                <w:b/>
                <w:bCs/>
                <w:color w:val="FFFFFF"/>
                <w:sz w:val="20"/>
                <w:szCs w:val="20"/>
                <w:lang w:val="es-CO" w:eastAsia="es-CO"/>
              </w:rPr>
              <w:t>2. Evaluación del Riesgo</w:t>
            </w:r>
          </w:p>
        </w:tc>
        <w:tc>
          <w:tcPr>
            <w:tcW w:w="799" w:type="pct"/>
            <w:tcBorders>
              <w:top w:val="single" w:sz="4" w:space="0" w:color="auto"/>
              <w:left w:val="nil"/>
              <w:bottom w:val="single" w:sz="4" w:space="0" w:color="auto"/>
              <w:right w:val="single" w:sz="4" w:space="0" w:color="auto"/>
            </w:tcBorders>
            <w:shd w:val="clear" w:color="000000" w:fill="70AD47"/>
            <w:vAlign w:val="center"/>
            <w:hideMark/>
          </w:tcPr>
          <w:p w14:paraId="7556413B" w14:textId="77777777" w:rsidR="00CD11B5" w:rsidRPr="001D0472" w:rsidRDefault="00CD11B5" w:rsidP="003611D4">
            <w:pPr>
              <w:spacing w:after="0"/>
              <w:jc w:val="center"/>
              <w:rPr>
                <w:rFonts w:ascii="Verdana" w:eastAsia="Times New Roman" w:hAnsi="Verdana" w:cs="Calibri"/>
                <w:b/>
                <w:bCs/>
                <w:color w:val="FFFFFF"/>
                <w:sz w:val="20"/>
                <w:szCs w:val="20"/>
                <w:lang w:val="es-CO" w:eastAsia="es-CO"/>
              </w:rPr>
            </w:pPr>
            <w:r w:rsidRPr="001D0472">
              <w:rPr>
                <w:rFonts w:ascii="Verdana" w:eastAsia="Times New Roman" w:hAnsi="Verdana" w:cs="Calibri"/>
                <w:b/>
                <w:bCs/>
                <w:color w:val="FFFFFF"/>
                <w:sz w:val="20"/>
                <w:szCs w:val="20"/>
                <w:lang w:val="es-CO" w:eastAsia="es-CO"/>
              </w:rPr>
              <w:t>3. Actividades de Control</w:t>
            </w:r>
          </w:p>
        </w:tc>
        <w:tc>
          <w:tcPr>
            <w:tcW w:w="952" w:type="pct"/>
            <w:tcBorders>
              <w:top w:val="single" w:sz="4" w:space="0" w:color="auto"/>
              <w:left w:val="nil"/>
              <w:bottom w:val="single" w:sz="4" w:space="0" w:color="auto"/>
              <w:right w:val="single" w:sz="4" w:space="0" w:color="auto"/>
            </w:tcBorders>
            <w:shd w:val="clear" w:color="000000" w:fill="70AD47"/>
            <w:vAlign w:val="center"/>
            <w:hideMark/>
          </w:tcPr>
          <w:p w14:paraId="09116F18" w14:textId="77777777" w:rsidR="00CD11B5" w:rsidRPr="001D0472" w:rsidRDefault="00CD11B5" w:rsidP="003611D4">
            <w:pPr>
              <w:spacing w:after="0"/>
              <w:jc w:val="center"/>
              <w:rPr>
                <w:rFonts w:ascii="Verdana" w:eastAsia="Times New Roman" w:hAnsi="Verdana" w:cs="Calibri"/>
                <w:b/>
                <w:bCs/>
                <w:color w:val="FFFFFF"/>
                <w:sz w:val="20"/>
                <w:szCs w:val="20"/>
                <w:lang w:val="es-CO" w:eastAsia="es-CO"/>
              </w:rPr>
            </w:pPr>
            <w:r w:rsidRPr="001D0472">
              <w:rPr>
                <w:rFonts w:ascii="Verdana" w:eastAsia="Times New Roman" w:hAnsi="Verdana" w:cs="Calibri"/>
                <w:b/>
                <w:bCs/>
                <w:color w:val="FFFFFF"/>
                <w:sz w:val="20"/>
                <w:szCs w:val="20"/>
                <w:lang w:val="es-CO" w:eastAsia="es-CO"/>
              </w:rPr>
              <w:t xml:space="preserve">4. Información y Comunicación </w:t>
            </w:r>
          </w:p>
        </w:tc>
        <w:tc>
          <w:tcPr>
            <w:tcW w:w="806" w:type="pct"/>
            <w:tcBorders>
              <w:top w:val="single" w:sz="4" w:space="0" w:color="auto"/>
              <w:left w:val="nil"/>
              <w:bottom w:val="single" w:sz="4" w:space="0" w:color="auto"/>
              <w:right w:val="single" w:sz="4" w:space="0" w:color="auto"/>
            </w:tcBorders>
            <w:shd w:val="clear" w:color="000000" w:fill="70AD47"/>
            <w:vAlign w:val="center"/>
            <w:hideMark/>
          </w:tcPr>
          <w:p w14:paraId="7CDFAC87" w14:textId="77777777" w:rsidR="00CD11B5" w:rsidRPr="001D0472" w:rsidRDefault="00CD11B5" w:rsidP="003611D4">
            <w:pPr>
              <w:spacing w:after="0"/>
              <w:jc w:val="center"/>
              <w:rPr>
                <w:rFonts w:ascii="Verdana" w:eastAsia="Times New Roman" w:hAnsi="Verdana" w:cs="Calibri"/>
                <w:b/>
                <w:bCs/>
                <w:color w:val="FFFFFF"/>
                <w:sz w:val="20"/>
                <w:szCs w:val="20"/>
                <w:lang w:val="es-CO" w:eastAsia="es-CO"/>
              </w:rPr>
            </w:pPr>
            <w:r w:rsidRPr="001D0472">
              <w:rPr>
                <w:rFonts w:ascii="Verdana" w:eastAsia="Times New Roman" w:hAnsi="Verdana" w:cs="Calibri"/>
                <w:b/>
                <w:bCs/>
                <w:color w:val="FFFFFF"/>
                <w:sz w:val="20"/>
                <w:szCs w:val="20"/>
                <w:lang w:val="es-CO" w:eastAsia="es-CO"/>
              </w:rPr>
              <w:t xml:space="preserve">5. Actividades de Monitoreo </w:t>
            </w:r>
          </w:p>
        </w:tc>
      </w:tr>
      <w:tr w:rsidR="00CD11B5" w:rsidRPr="001D0472" w14:paraId="7BFCBAC0" w14:textId="77777777" w:rsidTr="00433556">
        <w:trPr>
          <w:trHeight w:val="115"/>
          <w:jc w:val="center"/>
        </w:trPr>
        <w:tc>
          <w:tcPr>
            <w:tcW w:w="1009" w:type="pct"/>
            <w:tcBorders>
              <w:top w:val="nil"/>
              <w:left w:val="single" w:sz="4" w:space="0" w:color="auto"/>
              <w:bottom w:val="single" w:sz="4" w:space="0" w:color="auto"/>
              <w:right w:val="single" w:sz="4" w:space="0" w:color="auto"/>
            </w:tcBorders>
            <w:vAlign w:val="center"/>
            <w:hideMark/>
          </w:tcPr>
          <w:p w14:paraId="673415AB" w14:textId="77777777" w:rsidR="00CD11B5" w:rsidRPr="001D0472" w:rsidRDefault="00CD11B5" w:rsidP="003611D4">
            <w:pPr>
              <w:spacing w:after="0"/>
              <w:jc w:val="center"/>
              <w:rPr>
                <w:rFonts w:ascii="Verdana" w:eastAsia="Times New Roman" w:hAnsi="Verdana" w:cs="Calibri"/>
                <w:color w:val="000000"/>
                <w:sz w:val="20"/>
                <w:szCs w:val="20"/>
                <w:lang w:val="es-CO" w:eastAsia="es-CO"/>
              </w:rPr>
            </w:pPr>
            <w:r w:rsidRPr="001D0472">
              <w:rPr>
                <w:rFonts w:ascii="Verdana" w:eastAsia="Times New Roman" w:hAnsi="Verdana" w:cs="Calibri"/>
                <w:color w:val="000000"/>
                <w:sz w:val="20"/>
                <w:szCs w:val="20"/>
                <w:lang w:val="es-CO" w:eastAsia="es-CO"/>
              </w:rPr>
              <w:t>Total general NC afectadas</w:t>
            </w:r>
          </w:p>
        </w:tc>
        <w:tc>
          <w:tcPr>
            <w:tcW w:w="681" w:type="pct"/>
            <w:tcBorders>
              <w:top w:val="nil"/>
              <w:left w:val="nil"/>
              <w:bottom w:val="single" w:sz="4" w:space="0" w:color="auto"/>
              <w:right w:val="single" w:sz="4" w:space="0" w:color="auto"/>
            </w:tcBorders>
            <w:shd w:val="clear" w:color="000000" w:fill="E2EFDA"/>
            <w:vAlign w:val="center"/>
            <w:hideMark/>
          </w:tcPr>
          <w:p w14:paraId="54302BAB" w14:textId="315A38F2" w:rsidR="00CD11B5" w:rsidRPr="001D0472" w:rsidRDefault="00EF1AE9"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0</w:t>
            </w:r>
          </w:p>
        </w:tc>
        <w:tc>
          <w:tcPr>
            <w:tcW w:w="753" w:type="pct"/>
            <w:tcBorders>
              <w:top w:val="nil"/>
              <w:left w:val="nil"/>
              <w:bottom w:val="single" w:sz="4" w:space="0" w:color="auto"/>
              <w:right w:val="single" w:sz="4" w:space="0" w:color="auto"/>
            </w:tcBorders>
            <w:shd w:val="clear" w:color="000000" w:fill="E2EFDA"/>
            <w:vAlign w:val="center"/>
            <w:hideMark/>
          </w:tcPr>
          <w:p w14:paraId="57082433" w14:textId="10BFD4E1" w:rsidR="00CD11B5" w:rsidRPr="001D0472" w:rsidRDefault="00EF1AE9"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8</w:t>
            </w:r>
          </w:p>
        </w:tc>
        <w:tc>
          <w:tcPr>
            <w:tcW w:w="799" w:type="pct"/>
            <w:tcBorders>
              <w:top w:val="nil"/>
              <w:left w:val="nil"/>
              <w:bottom w:val="single" w:sz="4" w:space="0" w:color="auto"/>
              <w:right w:val="single" w:sz="4" w:space="0" w:color="auto"/>
            </w:tcBorders>
            <w:shd w:val="clear" w:color="000000" w:fill="E2EFDA"/>
            <w:vAlign w:val="center"/>
            <w:hideMark/>
          </w:tcPr>
          <w:p w14:paraId="6E6193A3" w14:textId="69EDF8C7" w:rsidR="00CD11B5" w:rsidRPr="001D0472" w:rsidRDefault="00B02B80"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192</w:t>
            </w:r>
          </w:p>
        </w:tc>
        <w:tc>
          <w:tcPr>
            <w:tcW w:w="952" w:type="pct"/>
            <w:tcBorders>
              <w:top w:val="nil"/>
              <w:left w:val="nil"/>
              <w:bottom w:val="single" w:sz="4" w:space="0" w:color="auto"/>
              <w:right w:val="single" w:sz="4" w:space="0" w:color="auto"/>
            </w:tcBorders>
            <w:shd w:val="clear" w:color="000000" w:fill="E2EFDA"/>
            <w:vAlign w:val="center"/>
            <w:hideMark/>
          </w:tcPr>
          <w:p w14:paraId="3069CF9F" w14:textId="381F2F3F" w:rsidR="00CD11B5" w:rsidRPr="001D0472" w:rsidRDefault="00D83AE2"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40</w:t>
            </w:r>
          </w:p>
        </w:tc>
        <w:tc>
          <w:tcPr>
            <w:tcW w:w="806" w:type="pct"/>
            <w:tcBorders>
              <w:top w:val="nil"/>
              <w:left w:val="nil"/>
              <w:bottom w:val="single" w:sz="4" w:space="0" w:color="auto"/>
              <w:right w:val="single" w:sz="4" w:space="0" w:color="auto"/>
            </w:tcBorders>
            <w:shd w:val="clear" w:color="000000" w:fill="E2EFDA"/>
            <w:vAlign w:val="center"/>
            <w:hideMark/>
          </w:tcPr>
          <w:p w14:paraId="664EE6E5" w14:textId="328DC929" w:rsidR="00CD11B5" w:rsidRPr="001D0472" w:rsidRDefault="00F35136"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9</w:t>
            </w:r>
          </w:p>
        </w:tc>
      </w:tr>
      <w:tr w:rsidR="00CD11B5" w:rsidRPr="001D0472" w14:paraId="55995EF1" w14:textId="77777777" w:rsidTr="00433556">
        <w:trPr>
          <w:trHeight w:val="115"/>
          <w:jc w:val="center"/>
        </w:trPr>
        <w:tc>
          <w:tcPr>
            <w:tcW w:w="1009" w:type="pct"/>
            <w:tcBorders>
              <w:top w:val="nil"/>
              <w:left w:val="single" w:sz="4" w:space="0" w:color="auto"/>
              <w:bottom w:val="single" w:sz="4" w:space="0" w:color="auto"/>
              <w:right w:val="single" w:sz="4" w:space="0" w:color="auto"/>
            </w:tcBorders>
            <w:vAlign w:val="center"/>
            <w:hideMark/>
          </w:tcPr>
          <w:p w14:paraId="2995569B" w14:textId="4BAEBE8F" w:rsidR="00CD11B5" w:rsidRPr="001D0472" w:rsidRDefault="00CD11B5" w:rsidP="003611D4">
            <w:pPr>
              <w:spacing w:after="0"/>
              <w:jc w:val="center"/>
              <w:rPr>
                <w:rFonts w:ascii="Verdana" w:eastAsia="Times New Roman" w:hAnsi="Verdana" w:cs="Calibri"/>
                <w:color w:val="000000"/>
                <w:sz w:val="20"/>
                <w:szCs w:val="20"/>
                <w:lang w:val="es-CO" w:eastAsia="es-CO"/>
              </w:rPr>
            </w:pPr>
            <w:r w:rsidRPr="001D0472">
              <w:rPr>
                <w:rFonts w:ascii="Verdana" w:eastAsia="Times New Roman" w:hAnsi="Verdana" w:cs="Calibri"/>
                <w:color w:val="000000"/>
                <w:sz w:val="20"/>
                <w:szCs w:val="20"/>
                <w:lang w:val="es-CO" w:eastAsia="es-CO"/>
              </w:rPr>
              <w:t xml:space="preserve">Porcentaje sobre </w:t>
            </w:r>
            <w:r w:rsidR="00B02B80" w:rsidRPr="001D0472">
              <w:rPr>
                <w:rFonts w:ascii="Verdana" w:eastAsia="Times New Roman" w:hAnsi="Verdana" w:cs="Calibri"/>
                <w:color w:val="000000"/>
                <w:sz w:val="20"/>
                <w:szCs w:val="20"/>
                <w:lang w:val="es-CO" w:eastAsia="es-CO"/>
              </w:rPr>
              <w:t>21</w:t>
            </w:r>
            <w:r w:rsidR="005654BD" w:rsidRPr="001D0472">
              <w:rPr>
                <w:rFonts w:ascii="Verdana" w:eastAsia="Times New Roman" w:hAnsi="Verdana" w:cs="Calibri"/>
                <w:color w:val="000000"/>
                <w:sz w:val="20"/>
                <w:szCs w:val="20"/>
                <w:lang w:val="es-CO" w:eastAsia="es-CO"/>
              </w:rPr>
              <w:t>4</w:t>
            </w:r>
            <w:r w:rsidRPr="001D0472">
              <w:rPr>
                <w:rFonts w:ascii="Verdana" w:eastAsia="Times New Roman" w:hAnsi="Verdana" w:cs="Calibri"/>
                <w:color w:val="000000"/>
                <w:sz w:val="20"/>
                <w:szCs w:val="20"/>
                <w:lang w:val="es-CO" w:eastAsia="es-CO"/>
              </w:rPr>
              <w:t xml:space="preserve"> NC</w:t>
            </w:r>
          </w:p>
        </w:tc>
        <w:tc>
          <w:tcPr>
            <w:tcW w:w="681" w:type="pct"/>
            <w:tcBorders>
              <w:top w:val="nil"/>
              <w:left w:val="nil"/>
              <w:bottom w:val="single" w:sz="4" w:space="0" w:color="auto"/>
              <w:right w:val="single" w:sz="4" w:space="0" w:color="auto"/>
            </w:tcBorders>
            <w:vAlign w:val="center"/>
            <w:hideMark/>
          </w:tcPr>
          <w:p w14:paraId="61283FB7" w14:textId="77777777" w:rsidR="00CD11B5" w:rsidRPr="001D0472" w:rsidRDefault="00CD11B5"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0%</w:t>
            </w:r>
          </w:p>
        </w:tc>
        <w:tc>
          <w:tcPr>
            <w:tcW w:w="753" w:type="pct"/>
            <w:tcBorders>
              <w:top w:val="nil"/>
              <w:left w:val="nil"/>
              <w:bottom w:val="single" w:sz="4" w:space="0" w:color="auto"/>
              <w:right w:val="single" w:sz="4" w:space="0" w:color="auto"/>
            </w:tcBorders>
            <w:vAlign w:val="center"/>
            <w:hideMark/>
          </w:tcPr>
          <w:p w14:paraId="60212D4A" w14:textId="21EBDF3C" w:rsidR="00CD11B5" w:rsidRPr="001D0472" w:rsidRDefault="00EF1AE9"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3,74</w:t>
            </w:r>
            <w:r w:rsidR="00CD11B5" w:rsidRPr="001D0472">
              <w:rPr>
                <w:rFonts w:ascii="Verdana" w:eastAsia="Times New Roman" w:hAnsi="Verdana" w:cs="Calibri"/>
                <w:b/>
                <w:bCs/>
                <w:color w:val="000000"/>
                <w:sz w:val="20"/>
                <w:szCs w:val="20"/>
                <w:lang w:val="es-CO" w:eastAsia="es-CO"/>
              </w:rPr>
              <w:t>%</w:t>
            </w:r>
          </w:p>
        </w:tc>
        <w:tc>
          <w:tcPr>
            <w:tcW w:w="799" w:type="pct"/>
            <w:tcBorders>
              <w:top w:val="nil"/>
              <w:left w:val="nil"/>
              <w:bottom w:val="single" w:sz="4" w:space="0" w:color="auto"/>
              <w:right w:val="single" w:sz="4" w:space="0" w:color="auto"/>
            </w:tcBorders>
            <w:vAlign w:val="center"/>
            <w:hideMark/>
          </w:tcPr>
          <w:p w14:paraId="73D3599B" w14:textId="5E9C68EE" w:rsidR="00CD11B5" w:rsidRPr="001D0472" w:rsidRDefault="00B02B80"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89.72</w:t>
            </w:r>
            <w:r w:rsidR="00CD11B5" w:rsidRPr="001D0472">
              <w:rPr>
                <w:rFonts w:ascii="Verdana" w:eastAsia="Times New Roman" w:hAnsi="Verdana" w:cs="Calibri"/>
                <w:b/>
                <w:bCs/>
                <w:color w:val="000000"/>
                <w:sz w:val="20"/>
                <w:szCs w:val="20"/>
                <w:lang w:val="es-CO" w:eastAsia="es-CO"/>
              </w:rPr>
              <w:t>%</w:t>
            </w:r>
          </w:p>
        </w:tc>
        <w:tc>
          <w:tcPr>
            <w:tcW w:w="952" w:type="pct"/>
            <w:tcBorders>
              <w:top w:val="nil"/>
              <w:left w:val="nil"/>
              <w:bottom w:val="single" w:sz="4" w:space="0" w:color="auto"/>
              <w:right w:val="single" w:sz="4" w:space="0" w:color="auto"/>
            </w:tcBorders>
            <w:vAlign w:val="center"/>
            <w:hideMark/>
          </w:tcPr>
          <w:p w14:paraId="0E217477" w14:textId="2E6DD61D" w:rsidR="00CD11B5" w:rsidRPr="001D0472" w:rsidRDefault="00F35136"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1</w:t>
            </w:r>
            <w:r w:rsidR="00B02B80" w:rsidRPr="001D0472">
              <w:rPr>
                <w:rFonts w:ascii="Verdana" w:eastAsia="Times New Roman" w:hAnsi="Verdana" w:cs="Calibri"/>
                <w:b/>
                <w:bCs/>
                <w:color w:val="000000"/>
                <w:sz w:val="20"/>
                <w:szCs w:val="20"/>
                <w:lang w:val="es-CO" w:eastAsia="es-CO"/>
              </w:rPr>
              <w:t>8</w:t>
            </w:r>
            <w:r w:rsidRPr="001D0472">
              <w:rPr>
                <w:rFonts w:ascii="Verdana" w:eastAsia="Times New Roman" w:hAnsi="Verdana" w:cs="Calibri"/>
                <w:b/>
                <w:bCs/>
                <w:color w:val="000000"/>
                <w:sz w:val="20"/>
                <w:szCs w:val="20"/>
                <w:lang w:val="es-CO" w:eastAsia="es-CO"/>
              </w:rPr>
              <w:t>,</w:t>
            </w:r>
            <w:r w:rsidR="00B02B80" w:rsidRPr="001D0472">
              <w:rPr>
                <w:rFonts w:ascii="Verdana" w:eastAsia="Times New Roman" w:hAnsi="Verdana" w:cs="Calibri"/>
                <w:b/>
                <w:bCs/>
                <w:color w:val="000000"/>
                <w:sz w:val="20"/>
                <w:szCs w:val="20"/>
                <w:lang w:val="es-CO" w:eastAsia="es-CO"/>
              </w:rPr>
              <w:t>69</w:t>
            </w:r>
            <w:r w:rsidR="00CD11B5" w:rsidRPr="001D0472">
              <w:rPr>
                <w:rFonts w:ascii="Verdana" w:eastAsia="Times New Roman" w:hAnsi="Verdana" w:cs="Calibri"/>
                <w:b/>
                <w:bCs/>
                <w:color w:val="000000"/>
                <w:sz w:val="20"/>
                <w:szCs w:val="20"/>
                <w:lang w:val="es-CO" w:eastAsia="es-CO"/>
              </w:rPr>
              <w:t>%</w:t>
            </w:r>
          </w:p>
        </w:tc>
        <w:tc>
          <w:tcPr>
            <w:tcW w:w="806" w:type="pct"/>
            <w:tcBorders>
              <w:top w:val="nil"/>
              <w:left w:val="nil"/>
              <w:bottom w:val="single" w:sz="4" w:space="0" w:color="auto"/>
              <w:right w:val="single" w:sz="4" w:space="0" w:color="auto"/>
            </w:tcBorders>
            <w:vAlign w:val="center"/>
            <w:hideMark/>
          </w:tcPr>
          <w:p w14:paraId="347DB519" w14:textId="5AC99527" w:rsidR="00CD11B5" w:rsidRPr="001D0472" w:rsidRDefault="00F35136" w:rsidP="003611D4">
            <w:pPr>
              <w:spacing w:after="0"/>
              <w:jc w:val="center"/>
              <w:rPr>
                <w:rFonts w:ascii="Verdana" w:eastAsia="Times New Roman" w:hAnsi="Verdana" w:cs="Calibri"/>
                <w:b/>
                <w:bCs/>
                <w:color w:val="000000"/>
                <w:sz w:val="20"/>
                <w:szCs w:val="20"/>
                <w:lang w:val="es-CO" w:eastAsia="es-CO"/>
              </w:rPr>
            </w:pPr>
            <w:r w:rsidRPr="001D0472">
              <w:rPr>
                <w:rFonts w:ascii="Verdana" w:eastAsia="Times New Roman" w:hAnsi="Verdana" w:cs="Calibri"/>
                <w:b/>
                <w:bCs/>
                <w:color w:val="000000"/>
                <w:sz w:val="20"/>
                <w:szCs w:val="20"/>
                <w:lang w:val="es-CO" w:eastAsia="es-CO"/>
              </w:rPr>
              <w:t>4</w:t>
            </w:r>
            <w:r w:rsidR="00B02B80" w:rsidRPr="001D0472">
              <w:rPr>
                <w:rFonts w:ascii="Verdana" w:eastAsia="Times New Roman" w:hAnsi="Verdana" w:cs="Calibri"/>
                <w:b/>
                <w:bCs/>
                <w:color w:val="000000"/>
                <w:sz w:val="20"/>
                <w:szCs w:val="20"/>
                <w:lang w:val="es-CO" w:eastAsia="es-CO"/>
              </w:rPr>
              <w:t>.21</w:t>
            </w:r>
            <w:r w:rsidR="00CD11B5" w:rsidRPr="001D0472">
              <w:rPr>
                <w:rFonts w:ascii="Verdana" w:eastAsia="Times New Roman" w:hAnsi="Verdana" w:cs="Calibri"/>
                <w:b/>
                <w:bCs/>
                <w:color w:val="000000"/>
                <w:sz w:val="20"/>
                <w:szCs w:val="20"/>
                <w:lang w:val="es-CO" w:eastAsia="es-CO"/>
              </w:rPr>
              <w:t>%</w:t>
            </w:r>
          </w:p>
        </w:tc>
      </w:tr>
    </w:tbl>
    <w:bookmarkEnd w:id="9"/>
    <w:p w14:paraId="40A443AA" w14:textId="77777777" w:rsidR="00DB30C2" w:rsidRPr="001D0472" w:rsidRDefault="00DB30C2" w:rsidP="003611D4">
      <w:pPr>
        <w:jc w:val="both"/>
        <w:rPr>
          <w:rFonts w:ascii="Verdana" w:hAnsi="Verdana"/>
          <w:b/>
          <w:bCs/>
        </w:rPr>
      </w:pPr>
      <w:r w:rsidRPr="001D0472">
        <w:rPr>
          <w:rFonts w:ascii="Verdana" w:hAnsi="Verdana"/>
          <w:b/>
          <w:bCs/>
        </w:rPr>
        <w:lastRenderedPageBreak/>
        <w:t>Ambiente de Control (0%)</w:t>
      </w:r>
    </w:p>
    <w:p w14:paraId="78C4A1FA" w14:textId="246C5CBC" w:rsidR="00DB30C2" w:rsidRPr="001D0472" w:rsidRDefault="002843A1" w:rsidP="003611D4">
      <w:pPr>
        <w:jc w:val="both"/>
        <w:rPr>
          <w:rFonts w:ascii="Verdana" w:hAnsi="Verdana"/>
        </w:rPr>
      </w:pPr>
      <w:r>
        <w:rPr>
          <w:rFonts w:ascii="Verdana" w:hAnsi="Verdana"/>
        </w:rPr>
        <w:t>El componente no presentó afectació</w:t>
      </w:r>
      <w:r w:rsidR="004D7FED">
        <w:rPr>
          <w:rFonts w:ascii="Verdana" w:hAnsi="Verdana"/>
        </w:rPr>
        <w:t>n</w:t>
      </w:r>
      <w:r w:rsidR="009D4222">
        <w:rPr>
          <w:rFonts w:ascii="Verdana" w:hAnsi="Verdana"/>
        </w:rPr>
        <w:t xml:space="preserve">, </w:t>
      </w:r>
      <w:r w:rsidR="00FB0FEB">
        <w:rPr>
          <w:rFonts w:ascii="Verdana" w:hAnsi="Verdana"/>
        </w:rPr>
        <w:t>esto considerando</w:t>
      </w:r>
      <w:r w:rsidR="00A45B71">
        <w:rPr>
          <w:rFonts w:ascii="Verdana" w:hAnsi="Verdana"/>
        </w:rPr>
        <w:t xml:space="preserve"> la elaboración y disponibilidad de lineamientos, procedimientos y </w:t>
      </w:r>
      <w:r w:rsidR="00F24C1A">
        <w:rPr>
          <w:rFonts w:ascii="Verdana" w:hAnsi="Verdana"/>
        </w:rPr>
        <w:t xml:space="preserve">la definición de la </w:t>
      </w:r>
      <w:r w:rsidR="00A415DD" w:rsidRPr="00A415DD">
        <w:rPr>
          <w:rFonts w:ascii="Verdana" w:hAnsi="Verdana"/>
        </w:rPr>
        <w:t xml:space="preserve">estructura organizacional </w:t>
      </w:r>
      <w:r w:rsidR="00F24C1A">
        <w:rPr>
          <w:rFonts w:ascii="Verdana" w:hAnsi="Verdana"/>
        </w:rPr>
        <w:t xml:space="preserve">que aportan a la </w:t>
      </w:r>
      <w:r w:rsidR="00DB30C2" w:rsidRPr="001D0472">
        <w:rPr>
          <w:rFonts w:ascii="Verdana" w:hAnsi="Verdana"/>
        </w:rPr>
        <w:t>estructura de control institucional.</w:t>
      </w:r>
    </w:p>
    <w:p w14:paraId="2A86F021" w14:textId="77777777" w:rsidR="00DB30C2" w:rsidRPr="001D0472" w:rsidRDefault="00DB30C2" w:rsidP="003611D4">
      <w:pPr>
        <w:jc w:val="both"/>
        <w:rPr>
          <w:rFonts w:ascii="Verdana" w:hAnsi="Verdana"/>
          <w:b/>
          <w:bCs/>
        </w:rPr>
      </w:pPr>
      <w:r w:rsidRPr="001D0472">
        <w:rPr>
          <w:rFonts w:ascii="Verdana" w:hAnsi="Verdana"/>
          <w:b/>
          <w:bCs/>
        </w:rPr>
        <w:t>Evaluación del Riesgo (3,74%)</w:t>
      </w:r>
    </w:p>
    <w:p w14:paraId="15B6E2A8" w14:textId="2582B040" w:rsidR="00DB30C2" w:rsidRPr="001D0472" w:rsidRDefault="00433556" w:rsidP="003611D4">
      <w:pPr>
        <w:spacing w:after="160"/>
        <w:jc w:val="both"/>
        <w:rPr>
          <w:rFonts w:ascii="Verdana" w:hAnsi="Verdana"/>
        </w:rPr>
      </w:pPr>
      <w:r>
        <w:rPr>
          <w:rFonts w:ascii="Verdana" w:hAnsi="Verdana"/>
        </w:rPr>
        <w:t>Este componente tuvo</w:t>
      </w:r>
      <w:r w:rsidR="00DB30C2" w:rsidRPr="001D0472">
        <w:rPr>
          <w:rFonts w:ascii="Verdana" w:hAnsi="Verdana"/>
        </w:rPr>
        <w:t xml:space="preserve"> una afectación </w:t>
      </w:r>
      <w:r w:rsidR="00F24C1A">
        <w:rPr>
          <w:rFonts w:ascii="Verdana" w:hAnsi="Verdana"/>
        </w:rPr>
        <w:t>inferior al 5%</w:t>
      </w:r>
      <w:r w:rsidR="00B41D73">
        <w:rPr>
          <w:rFonts w:ascii="Verdana" w:hAnsi="Verdana"/>
        </w:rPr>
        <w:t xml:space="preserve"> afectado </w:t>
      </w:r>
      <w:r w:rsidR="009B6A74">
        <w:rPr>
          <w:rFonts w:ascii="Verdana" w:hAnsi="Verdana"/>
        </w:rPr>
        <w:t>por algunas situaciones relacionadas con los controles y planes de tratamientos definidos para abordar los riesgos.</w:t>
      </w:r>
    </w:p>
    <w:p w14:paraId="2421F125" w14:textId="77777777" w:rsidR="00DB30C2" w:rsidRPr="001D0472" w:rsidRDefault="00DB30C2" w:rsidP="003611D4">
      <w:pPr>
        <w:jc w:val="both"/>
        <w:rPr>
          <w:rFonts w:ascii="Verdana" w:hAnsi="Verdana"/>
          <w:b/>
          <w:bCs/>
        </w:rPr>
      </w:pPr>
      <w:r w:rsidRPr="001D0472">
        <w:rPr>
          <w:rFonts w:ascii="Verdana" w:hAnsi="Verdana"/>
          <w:b/>
          <w:bCs/>
        </w:rPr>
        <w:t>Actividades de Control (89,72%)</w:t>
      </w:r>
    </w:p>
    <w:p w14:paraId="78286864" w14:textId="5A69E88B" w:rsidR="00182B1F" w:rsidRDefault="00DB30C2" w:rsidP="003611D4">
      <w:pPr>
        <w:jc w:val="both"/>
        <w:rPr>
          <w:rFonts w:ascii="Verdana" w:hAnsi="Verdana"/>
          <w:lang w:val="es-CO"/>
        </w:rPr>
      </w:pPr>
      <w:r w:rsidRPr="001D0472">
        <w:rPr>
          <w:rFonts w:ascii="Verdana" w:hAnsi="Verdana"/>
          <w:lang w:val="es-CO"/>
        </w:rPr>
        <w:t xml:space="preserve">Este </w:t>
      </w:r>
      <w:r w:rsidR="009B6A74">
        <w:rPr>
          <w:rFonts w:ascii="Verdana" w:hAnsi="Verdana"/>
          <w:lang w:val="es-CO"/>
        </w:rPr>
        <w:t xml:space="preserve">fue el </w:t>
      </w:r>
      <w:r w:rsidRPr="001D0472">
        <w:rPr>
          <w:rFonts w:ascii="Verdana" w:hAnsi="Verdana"/>
          <w:lang w:val="es-CO"/>
        </w:rPr>
        <w:t xml:space="preserve">componente </w:t>
      </w:r>
      <w:r w:rsidR="00FA3587">
        <w:rPr>
          <w:rFonts w:ascii="Verdana" w:hAnsi="Verdana"/>
          <w:lang w:val="es-CO"/>
        </w:rPr>
        <w:t xml:space="preserve">con mayor </w:t>
      </w:r>
      <w:r w:rsidRPr="001D0472">
        <w:rPr>
          <w:rFonts w:ascii="Verdana" w:hAnsi="Verdana"/>
          <w:lang w:val="es-CO"/>
        </w:rPr>
        <w:t>afectació</w:t>
      </w:r>
      <w:r w:rsidR="00FA3587">
        <w:rPr>
          <w:rFonts w:ascii="Verdana" w:hAnsi="Verdana"/>
          <w:lang w:val="es-CO"/>
        </w:rPr>
        <w:t>n</w:t>
      </w:r>
      <w:r w:rsidR="008D5210">
        <w:rPr>
          <w:rFonts w:ascii="Verdana" w:hAnsi="Verdana"/>
          <w:lang w:val="es-CO"/>
        </w:rPr>
        <w:t xml:space="preserve">, </w:t>
      </w:r>
      <w:r w:rsidR="00520D78">
        <w:rPr>
          <w:rFonts w:ascii="Verdana" w:hAnsi="Verdana"/>
          <w:lang w:val="es-CO"/>
        </w:rPr>
        <w:t xml:space="preserve">en temas relacionados con </w:t>
      </w:r>
      <w:r w:rsidRPr="001D0472">
        <w:rPr>
          <w:rFonts w:ascii="Verdana" w:hAnsi="Verdana"/>
          <w:lang w:val="es-CO"/>
        </w:rPr>
        <w:t>la ejecución de</w:t>
      </w:r>
      <w:r w:rsidR="00520D78">
        <w:rPr>
          <w:rFonts w:ascii="Verdana" w:hAnsi="Verdana"/>
          <w:lang w:val="es-CO"/>
        </w:rPr>
        <w:t xml:space="preserve"> algunos</w:t>
      </w:r>
      <w:r w:rsidRPr="001D0472">
        <w:rPr>
          <w:rFonts w:ascii="Verdana" w:hAnsi="Verdana"/>
          <w:lang w:val="es-CO"/>
        </w:rPr>
        <w:t xml:space="preserve"> puntos de control, </w:t>
      </w:r>
      <w:r w:rsidR="00520D78">
        <w:rPr>
          <w:rFonts w:ascii="Verdana" w:hAnsi="Verdana"/>
          <w:lang w:val="es-CO"/>
        </w:rPr>
        <w:t xml:space="preserve">registro </w:t>
      </w:r>
      <w:r w:rsidR="00FD5B63">
        <w:rPr>
          <w:rFonts w:ascii="Verdana" w:hAnsi="Verdana"/>
          <w:lang w:val="es-CO"/>
        </w:rPr>
        <w:t>de actuaciones en e</w:t>
      </w:r>
      <w:r w:rsidRPr="001D0472">
        <w:rPr>
          <w:rFonts w:ascii="Verdana" w:hAnsi="Verdana"/>
          <w:lang w:val="es-CO"/>
        </w:rPr>
        <w:t>l sistema de información misional</w:t>
      </w:r>
      <w:r w:rsidR="00FD5B63">
        <w:rPr>
          <w:rFonts w:ascii="Verdana" w:hAnsi="Verdana"/>
          <w:lang w:val="es-CO"/>
        </w:rPr>
        <w:t>, soportes en</w:t>
      </w:r>
      <w:r w:rsidRPr="001D0472">
        <w:rPr>
          <w:rFonts w:ascii="Verdana" w:hAnsi="Verdana"/>
          <w:lang w:val="es-CO"/>
        </w:rPr>
        <w:t xml:space="preserve"> historias de atención</w:t>
      </w:r>
      <w:r w:rsidR="00182B1F">
        <w:rPr>
          <w:rFonts w:ascii="Verdana" w:hAnsi="Verdana"/>
          <w:lang w:val="es-CO"/>
        </w:rPr>
        <w:t xml:space="preserve"> y</w:t>
      </w:r>
      <w:r w:rsidR="00EE2B3B">
        <w:rPr>
          <w:rFonts w:ascii="Verdana" w:hAnsi="Verdana"/>
          <w:lang w:val="es-CO"/>
        </w:rPr>
        <w:t xml:space="preserve"> situaciones relacionadas con </w:t>
      </w:r>
      <w:r w:rsidR="00182B1F">
        <w:rPr>
          <w:rFonts w:ascii="Verdana" w:hAnsi="Verdana"/>
          <w:lang w:val="es-CO"/>
        </w:rPr>
        <w:t xml:space="preserve">el </w:t>
      </w:r>
      <w:r w:rsidRPr="001D0472">
        <w:rPr>
          <w:rFonts w:ascii="Verdana" w:hAnsi="Verdana"/>
          <w:lang w:val="es-CO"/>
        </w:rPr>
        <w:t>ejercicio de la supervisión contractual</w:t>
      </w:r>
      <w:r w:rsidR="00EE2B3B">
        <w:rPr>
          <w:rFonts w:ascii="Verdana" w:hAnsi="Verdana"/>
          <w:lang w:val="es-CO"/>
        </w:rPr>
        <w:t>; entre otras.</w:t>
      </w:r>
    </w:p>
    <w:p w14:paraId="6310829C" w14:textId="77777777" w:rsidR="00DB30C2" w:rsidRPr="001D0472" w:rsidRDefault="00DB30C2" w:rsidP="003611D4">
      <w:pPr>
        <w:jc w:val="both"/>
        <w:rPr>
          <w:rFonts w:ascii="Verdana" w:hAnsi="Verdana"/>
          <w:b/>
          <w:bCs/>
        </w:rPr>
      </w:pPr>
      <w:r w:rsidRPr="001D0472">
        <w:rPr>
          <w:rFonts w:ascii="Verdana" w:hAnsi="Verdana"/>
          <w:b/>
          <w:bCs/>
        </w:rPr>
        <w:t>Información y Comunicación (18,69%)</w:t>
      </w:r>
    </w:p>
    <w:p w14:paraId="49AC5E5C" w14:textId="77777777" w:rsidR="00025D0A" w:rsidRDefault="00182B1F" w:rsidP="003611D4">
      <w:pPr>
        <w:spacing w:after="160"/>
        <w:jc w:val="both"/>
        <w:rPr>
          <w:rFonts w:ascii="Verdana" w:hAnsi="Verdana"/>
        </w:rPr>
      </w:pPr>
      <w:r>
        <w:rPr>
          <w:rFonts w:ascii="Verdana" w:hAnsi="Verdana"/>
        </w:rPr>
        <w:t>El componente presentó una afectación inferior al 20%</w:t>
      </w:r>
      <w:r w:rsidR="00DB30C2" w:rsidRPr="001D0472">
        <w:rPr>
          <w:rFonts w:ascii="Verdana" w:hAnsi="Verdana"/>
        </w:rPr>
        <w:t xml:space="preserve">, </w:t>
      </w:r>
      <w:r w:rsidR="00CE1BB5">
        <w:rPr>
          <w:rFonts w:ascii="Verdana" w:hAnsi="Verdana"/>
        </w:rPr>
        <w:t xml:space="preserve">representado por aspectos </w:t>
      </w:r>
      <w:r w:rsidR="00540D9C">
        <w:rPr>
          <w:rFonts w:ascii="Verdana" w:hAnsi="Verdana"/>
        </w:rPr>
        <w:t xml:space="preserve">como la </w:t>
      </w:r>
      <w:r w:rsidR="00DB30C2" w:rsidRPr="001D0472">
        <w:rPr>
          <w:rFonts w:ascii="Verdana" w:hAnsi="Verdana"/>
        </w:rPr>
        <w:t>disponibilidad de la información en los procesos misionales y de apoyo</w:t>
      </w:r>
      <w:r w:rsidR="00025D0A">
        <w:rPr>
          <w:rFonts w:ascii="Verdana" w:hAnsi="Verdana"/>
        </w:rPr>
        <w:t xml:space="preserve">; entre otros. </w:t>
      </w:r>
    </w:p>
    <w:p w14:paraId="5092F7B5" w14:textId="77777777" w:rsidR="00DB30C2" w:rsidRPr="001D0472" w:rsidRDefault="00DB30C2" w:rsidP="003611D4">
      <w:pPr>
        <w:jc w:val="both"/>
        <w:rPr>
          <w:rFonts w:ascii="Verdana" w:hAnsi="Verdana"/>
          <w:b/>
          <w:bCs/>
        </w:rPr>
      </w:pPr>
      <w:r w:rsidRPr="001D0472">
        <w:rPr>
          <w:rFonts w:ascii="Verdana" w:hAnsi="Verdana"/>
          <w:b/>
          <w:bCs/>
        </w:rPr>
        <w:t>Actividades de Monitoreo (4,21%)</w:t>
      </w:r>
    </w:p>
    <w:p w14:paraId="34F251BC" w14:textId="0912BE1C" w:rsidR="00E20968" w:rsidRPr="00ED5642" w:rsidRDefault="00025D0A" w:rsidP="00E20968">
      <w:pPr>
        <w:spacing w:after="160"/>
        <w:jc w:val="both"/>
        <w:rPr>
          <w:rFonts w:ascii="Verdana" w:hAnsi="Verdana"/>
        </w:rPr>
      </w:pPr>
      <w:r w:rsidRPr="001D0472">
        <w:rPr>
          <w:rFonts w:ascii="Verdana" w:hAnsi="Verdana"/>
        </w:rPr>
        <w:t>Registr</w:t>
      </w:r>
      <w:r>
        <w:rPr>
          <w:rFonts w:ascii="Verdana" w:hAnsi="Verdana"/>
        </w:rPr>
        <w:t>ó</w:t>
      </w:r>
      <w:r w:rsidRPr="001D0472">
        <w:rPr>
          <w:rFonts w:ascii="Verdana" w:hAnsi="Verdana"/>
        </w:rPr>
        <w:t xml:space="preserve"> una afectación </w:t>
      </w:r>
      <w:r w:rsidRPr="002B489C">
        <w:rPr>
          <w:rFonts w:ascii="Verdana" w:hAnsi="Verdana"/>
        </w:rPr>
        <w:t xml:space="preserve">inferior al 5%, </w:t>
      </w:r>
      <w:r w:rsidR="00D243EB" w:rsidRPr="002B489C">
        <w:rPr>
          <w:rFonts w:ascii="Verdana" w:hAnsi="Verdana"/>
        </w:rPr>
        <w:t xml:space="preserve">representada </w:t>
      </w:r>
      <w:r w:rsidR="000617CB" w:rsidRPr="002B489C">
        <w:rPr>
          <w:rFonts w:ascii="Verdana" w:hAnsi="Verdana"/>
        </w:rPr>
        <w:t>por</w:t>
      </w:r>
      <w:r w:rsidR="00763925" w:rsidRPr="002B489C">
        <w:rPr>
          <w:rFonts w:ascii="Verdana" w:hAnsi="Verdana"/>
        </w:rPr>
        <w:t xml:space="preserve"> situaciones </w:t>
      </w:r>
      <w:r w:rsidR="00433556">
        <w:rPr>
          <w:rFonts w:ascii="Verdana" w:hAnsi="Verdana"/>
        </w:rPr>
        <w:t>relacionadas con la</w:t>
      </w:r>
      <w:r w:rsidR="00763925" w:rsidRPr="002B489C">
        <w:rPr>
          <w:rFonts w:ascii="Verdana" w:hAnsi="Verdana"/>
        </w:rPr>
        <w:t xml:space="preserve"> </w:t>
      </w:r>
      <w:r w:rsidR="002B489C" w:rsidRPr="002B489C">
        <w:rPr>
          <w:rFonts w:ascii="Verdana" w:hAnsi="Verdana" w:cs="Arial"/>
        </w:rPr>
        <w:t xml:space="preserve">falta </w:t>
      </w:r>
      <w:r w:rsidR="00433556">
        <w:rPr>
          <w:rFonts w:ascii="Verdana" w:hAnsi="Verdana" w:cs="Arial"/>
        </w:rPr>
        <w:t>de</w:t>
      </w:r>
      <w:r w:rsidR="002B489C" w:rsidRPr="002B489C">
        <w:rPr>
          <w:rFonts w:ascii="Verdana" w:hAnsi="Verdana" w:cs="Arial"/>
        </w:rPr>
        <w:t xml:space="preserve"> evidenci</w:t>
      </w:r>
      <w:r w:rsidR="00433556">
        <w:rPr>
          <w:rFonts w:ascii="Verdana" w:hAnsi="Verdana" w:cs="Arial"/>
        </w:rPr>
        <w:t>as d</w:t>
      </w:r>
      <w:r w:rsidR="002B489C" w:rsidRPr="002B489C">
        <w:rPr>
          <w:rFonts w:ascii="Verdana" w:hAnsi="Verdana" w:cs="Arial"/>
        </w:rPr>
        <w:t>el avance y cumplimiento</w:t>
      </w:r>
      <w:r w:rsidR="002B489C" w:rsidRPr="002B489C">
        <w:rPr>
          <w:rFonts w:ascii="Verdana" w:hAnsi="Verdana"/>
        </w:rPr>
        <w:t xml:space="preserve"> de indicadores</w:t>
      </w:r>
      <w:r w:rsidR="00966BBC">
        <w:rPr>
          <w:rFonts w:ascii="Verdana" w:hAnsi="Verdana"/>
        </w:rPr>
        <w:t>.</w:t>
      </w:r>
    </w:p>
    <w:p w14:paraId="70B04230" w14:textId="4B7900D1" w:rsidR="00D37627" w:rsidRPr="002B489C" w:rsidRDefault="00AE1D76" w:rsidP="00E20968">
      <w:pPr>
        <w:pStyle w:val="Ttulo1"/>
        <w:numPr>
          <w:ilvl w:val="0"/>
          <w:numId w:val="37"/>
        </w:numPr>
        <w:ind w:left="284"/>
        <w:rPr>
          <w:rFonts w:ascii="Verdana" w:hAnsi="Verdana"/>
        </w:rPr>
      </w:pPr>
      <w:bookmarkStart w:id="10" w:name="_Toc213387728"/>
      <w:r w:rsidRPr="002B489C">
        <w:rPr>
          <w:rFonts w:ascii="Verdana" w:hAnsi="Verdana"/>
        </w:rPr>
        <w:t>Conclusiones</w:t>
      </w:r>
      <w:bookmarkEnd w:id="10"/>
      <w:r w:rsidRPr="002B489C">
        <w:rPr>
          <w:rFonts w:ascii="Verdana" w:hAnsi="Verdana"/>
        </w:rPr>
        <w:t xml:space="preserve"> </w:t>
      </w:r>
    </w:p>
    <w:p w14:paraId="0970DB2F" w14:textId="77777777" w:rsidR="00AE1D76" w:rsidRPr="002B489C" w:rsidRDefault="00AE1D76" w:rsidP="003611D4"/>
    <w:p w14:paraId="57080ECE" w14:textId="0F895EFE" w:rsidR="00DB30C2" w:rsidRPr="001D0472" w:rsidRDefault="00DB30C2" w:rsidP="003611D4">
      <w:pPr>
        <w:spacing w:after="160"/>
        <w:jc w:val="both"/>
        <w:rPr>
          <w:rFonts w:ascii="Verdana" w:hAnsi="Verdana" w:cs="Arial"/>
          <w:lang w:val="es-CO"/>
        </w:rPr>
      </w:pPr>
      <w:r w:rsidRPr="001D0472">
        <w:rPr>
          <w:rFonts w:ascii="Verdana" w:hAnsi="Verdana" w:cs="Arial"/>
          <w:lang w:val="es-CO"/>
        </w:rPr>
        <w:t xml:space="preserve">La Auditoría de Control Interno al proceso Protección – Restablecimiento de Derechos – Adopciones, </w:t>
      </w:r>
      <w:r w:rsidR="00433556">
        <w:rPr>
          <w:rFonts w:ascii="Verdana" w:hAnsi="Verdana" w:cs="Arial"/>
          <w:lang w:val="es-CO"/>
        </w:rPr>
        <w:t>con alcance</w:t>
      </w:r>
      <w:r w:rsidRPr="001D0472">
        <w:rPr>
          <w:rFonts w:ascii="Verdana" w:hAnsi="Verdana" w:cs="Arial"/>
          <w:lang w:val="es-CO"/>
        </w:rPr>
        <w:t xml:space="preserve"> en l</w:t>
      </w:r>
      <w:r w:rsidR="00204768">
        <w:rPr>
          <w:rFonts w:ascii="Verdana" w:hAnsi="Verdana" w:cs="Arial"/>
          <w:lang w:val="es-CO"/>
        </w:rPr>
        <w:t xml:space="preserve">a Subdirección de Adopciones y </w:t>
      </w:r>
      <w:r w:rsidRPr="001D0472">
        <w:rPr>
          <w:rFonts w:ascii="Verdana" w:hAnsi="Verdana" w:cs="Arial"/>
          <w:lang w:val="es-CO"/>
        </w:rPr>
        <w:t>Regionales de Bogotá, Caldas y Casanare, permitió identificar aspectos relevantes sobre el cumplimiento normativo, la aplicación de lineamientos técnicos y la efectividad del Sistema de Control Interno en el desarrollo del Programa de Adopciones.</w:t>
      </w:r>
    </w:p>
    <w:p w14:paraId="6B2CD065" w14:textId="77777777" w:rsidR="00DB30C2" w:rsidRPr="001D0472" w:rsidRDefault="00DB30C2" w:rsidP="003611D4">
      <w:pPr>
        <w:jc w:val="both"/>
        <w:rPr>
          <w:rFonts w:ascii="Verdana" w:hAnsi="Verdana" w:cs="Arial"/>
          <w:lang w:val="es-CO"/>
        </w:rPr>
      </w:pPr>
      <w:r w:rsidRPr="001D0472">
        <w:rPr>
          <w:rFonts w:ascii="Verdana" w:hAnsi="Verdana" w:cs="Arial"/>
          <w:lang w:val="es-CO"/>
        </w:rPr>
        <w:t>Cumplimiento normativo y técnico:</w:t>
      </w:r>
    </w:p>
    <w:p w14:paraId="3143B18C" w14:textId="47D4F315" w:rsidR="00DB30C2" w:rsidRPr="001D0472" w:rsidRDefault="00DB30C2" w:rsidP="003611D4">
      <w:pPr>
        <w:jc w:val="both"/>
        <w:rPr>
          <w:rFonts w:ascii="Verdana" w:hAnsi="Verdana" w:cs="Arial"/>
          <w:lang w:val="es-CO"/>
        </w:rPr>
      </w:pPr>
      <w:r w:rsidRPr="001D0472">
        <w:rPr>
          <w:rFonts w:ascii="Verdana" w:hAnsi="Verdana" w:cs="Arial"/>
          <w:lang w:val="es-CO"/>
        </w:rPr>
        <w:t>Se evidenció que la entidad cuenta con una estructura normativa</w:t>
      </w:r>
      <w:r w:rsidR="00A56CA3">
        <w:rPr>
          <w:rFonts w:ascii="Verdana" w:hAnsi="Verdana" w:cs="Arial"/>
          <w:lang w:val="es-CO"/>
        </w:rPr>
        <w:t>:</w:t>
      </w:r>
      <w:r w:rsidRPr="001D0472">
        <w:rPr>
          <w:rFonts w:ascii="Verdana" w:hAnsi="Verdana" w:cs="Arial"/>
          <w:lang w:val="es-CO"/>
        </w:rPr>
        <w:t xml:space="preserve"> lineamientos técnicos administrativos</w:t>
      </w:r>
      <w:r w:rsidR="00A56CA3">
        <w:rPr>
          <w:rFonts w:ascii="Verdana" w:hAnsi="Verdana" w:cs="Arial"/>
          <w:lang w:val="es-CO"/>
        </w:rPr>
        <w:t xml:space="preserve">, </w:t>
      </w:r>
      <w:r w:rsidR="00A56CA3" w:rsidRPr="001D0472">
        <w:rPr>
          <w:rFonts w:ascii="Verdana" w:hAnsi="Verdana" w:cs="Arial"/>
          <w:lang w:val="es-CO"/>
        </w:rPr>
        <w:t>procedimientos</w:t>
      </w:r>
      <w:r w:rsidR="006F0178">
        <w:rPr>
          <w:rFonts w:ascii="Verdana" w:hAnsi="Verdana" w:cs="Arial"/>
          <w:lang w:val="es-CO"/>
        </w:rPr>
        <w:t>, manuales</w:t>
      </w:r>
      <w:r w:rsidR="00790EA0">
        <w:rPr>
          <w:rFonts w:ascii="Verdana" w:hAnsi="Verdana" w:cs="Arial"/>
          <w:lang w:val="es-CO"/>
        </w:rPr>
        <w:t xml:space="preserve"> </w:t>
      </w:r>
      <w:r w:rsidR="006F0178">
        <w:rPr>
          <w:rFonts w:ascii="Verdana" w:hAnsi="Verdana" w:cs="Arial"/>
          <w:lang w:val="es-CO"/>
        </w:rPr>
        <w:t>técnic</w:t>
      </w:r>
      <w:r w:rsidR="00790EA0">
        <w:rPr>
          <w:rFonts w:ascii="Verdana" w:hAnsi="Verdana" w:cs="Arial"/>
          <w:lang w:val="es-CO"/>
        </w:rPr>
        <w:t>o</w:t>
      </w:r>
      <w:r w:rsidR="006F0178">
        <w:rPr>
          <w:rFonts w:ascii="Verdana" w:hAnsi="Verdana" w:cs="Arial"/>
          <w:lang w:val="es-CO"/>
        </w:rPr>
        <w:t>s, guías operativas</w:t>
      </w:r>
      <w:r w:rsidR="00790EA0">
        <w:rPr>
          <w:rFonts w:ascii="Verdana" w:hAnsi="Verdana" w:cs="Arial"/>
          <w:lang w:val="es-CO"/>
        </w:rPr>
        <w:t xml:space="preserve"> e </w:t>
      </w:r>
      <w:r w:rsidR="00790EA0">
        <w:rPr>
          <w:rFonts w:ascii="Verdana" w:hAnsi="Verdana" w:cs="Arial"/>
          <w:lang w:val="es-CO"/>
        </w:rPr>
        <w:lastRenderedPageBreak/>
        <w:t xml:space="preserve">instructivos. </w:t>
      </w:r>
      <w:r w:rsidRPr="001D0472">
        <w:rPr>
          <w:rFonts w:ascii="Verdana" w:hAnsi="Verdana" w:cs="Arial"/>
          <w:lang w:val="es-CO"/>
        </w:rPr>
        <w:t xml:space="preserve">No obstante, se detectaron debilidades en la aplicación de </w:t>
      </w:r>
      <w:r w:rsidR="00DD4335">
        <w:rPr>
          <w:rFonts w:ascii="Verdana" w:hAnsi="Verdana" w:cs="Arial"/>
          <w:lang w:val="es-CO"/>
        </w:rPr>
        <w:t>algunos puntos de control</w:t>
      </w:r>
      <w:r w:rsidR="00433556">
        <w:rPr>
          <w:rFonts w:ascii="Verdana" w:hAnsi="Verdana" w:cs="Arial"/>
          <w:lang w:val="es-CO"/>
        </w:rPr>
        <w:t xml:space="preserve"> y r</w:t>
      </w:r>
      <w:r w:rsidRPr="001D0472">
        <w:rPr>
          <w:rFonts w:ascii="Verdana" w:hAnsi="Verdana" w:cs="Arial"/>
          <w:lang w:val="es-CO"/>
        </w:rPr>
        <w:t xml:space="preserve">egistro </w:t>
      </w:r>
      <w:r w:rsidR="00DD4335">
        <w:rPr>
          <w:rFonts w:ascii="Verdana" w:hAnsi="Verdana" w:cs="Arial"/>
          <w:lang w:val="es-CO"/>
        </w:rPr>
        <w:t>de actuaciones</w:t>
      </w:r>
      <w:r w:rsidRPr="001D0472">
        <w:rPr>
          <w:rFonts w:ascii="Verdana" w:hAnsi="Verdana" w:cs="Arial"/>
          <w:lang w:val="es-CO"/>
        </w:rPr>
        <w:t xml:space="preserve"> en el Sistema de Información Misional (SIM)</w:t>
      </w:r>
      <w:r w:rsidR="00C67DD0">
        <w:rPr>
          <w:rFonts w:ascii="Verdana" w:hAnsi="Verdana" w:cs="Arial"/>
          <w:lang w:val="es-CO"/>
        </w:rPr>
        <w:t>; entre otros.</w:t>
      </w:r>
    </w:p>
    <w:p w14:paraId="0CFF0F45" w14:textId="77777777" w:rsidR="00DB30C2" w:rsidRPr="001D0472" w:rsidRDefault="00DB30C2" w:rsidP="003611D4">
      <w:pPr>
        <w:jc w:val="both"/>
        <w:rPr>
          <w:rFonts w:ascii="Verdana" w:hAnsi="Verdana" w:cs="Arial"/>
          <w:lang w:val="es-CO"/>
        </w:rPr>
      </w:pPr>
      <w:r w:rsidRPr="001D0472">
        <w:rPr>
          <w:rFonts w:ascii="Verdana" w:hAnsi="Verdana" w:cs="Arial"/>
          <w:lang w:val="es-CO"/>
        </w:rPr>
        <w:t>Gestión de riesgos y control interno:</w:t>
      </w:r>
    </w:p>
    <w:p w14:paraId="2FF98184" w14:textId="18C4D51E" w:rsidR="00DB30C2" w:rsidRPr="001D0472" w:rsidRDefault="00DB30C2" w:rsidP="003611D4">
      <w:pPr>
        <w:jc w:val="both"/>
        <w:rPr>
          <w:rFonts w:ascii="Verdana" w:hAnsi="Verdana" w:cs="Arial"/>
          <w:lang w:val="es-CO"/>
        </w:rPr>
      </w:pPr>
      <w:r w:rsidRPr="001D0472">
        <w:rPr>
          <w:rFonts w:ascii="Verdana" w:hAnsi="Verdana" w:cs="Arial"/>
          <w:lang w:val="es-CO"/>
        </w:rPr>
        <w:t>La política de gestión de riesgos y los planes de tratamiento se encuentran formalmente establecidos; sin embargo, se identific</w:t>
      </w:r>
      <w:r w:rsidR="003A08C4">
        <w:rPr>
          <w:rFonts w:ascii="Verdana" w:hAnsi="Verdana" w:cs="Arial"/>
          <w:lang w:val="es-CO"/>
        </w:rPr>
        <w:t xml:space="preserve">aron </w:t>
      </w:r>
      <w:r w:rsidR="00C76074">
        <w:rPr>
          <w:rFonts w:ascii="Verdana" w:hAnsi="Verdana" w:cs="Arial"/>
          <w:lang w:val="es-CO"/>
        </w:rPr>
        <w:t>algunas No Conformidades</w:t>
      </w:r>
      <w:r w:rsidRPr="001D0472">
        <w:rPr>
          <w:rFonts w:ascii="Verdana" w:hAnsi="Verdana" w:cs="Arial"/>
          <w:lang w:val="es-CO"/>
        </w:rPr>
        <w:t xml:space="preserve"> </w:t>
      </w:r>
      <w:r w:rsidR="00C76074">
        <w:rPr>
          <w:rFonts w:ascii="Verdana" w:hAnsi="Verdana" w:cs="Arial"/>
          <w:lang w:val="es-CO"/>
        </w:rPr>
        <w:t xml:space="preserve">respecto de </w:t>
      </w:r>
      <w:r w:rsidRPr="001D0472">
        <w:rPr>
          <w:rFonts w:ascii="Verdana" w:hAnsi="Verdana" w:cs="Arial"/>
          <w:lang w:val="es-CO"/>
        </w:rPr>
        <w:t>los soportes y evidencias de ejecución de controles</w:t>
      </w:r>
      <w:r w:rsidR="004E1C0A">
        <w:rPr>
          <w:rFonts w:ascii="Verdana" w:hAnsi="Verdana" w:cs="Arial"/>
          <w:lang w:val="es-CO"/>
        </w:rPr>
        <w:t>.</w:t>
      </w:r>
    </w:p>
    <w:p w14:paraId="11EA6851" w14:textId="77777777" w:rsidR="00DB30C2" w:rsidRPr="001D0472" w:rsidRDefault="00DB30C2" w:rsidP="003611D4">
      <w:pPr>
        <w:jc w:val="both"/>
        <w:rPr>
          <w:rFonts w:ascii="Verdana" w:hAnsi="Verdana" w:cs="Arial"/>
          <w:lang w:val="es-CO"/>
        </w:rPr>
      </w:pPr>
      <w:r w:rsidRPr="001D0472">
        <w:rPr>
          <w:rFonts w:ascii="Verdana" w:hAnsi="Verdana" w:cs="Arial"/>
          <w:lang w:val="es-CO"/>
        </w:rPr>
        <w:t>Procesos misionales y administrativos:</w:t>
      </w:r>
    </w:p>
    <w:p w14:paraId="68B0AA37" w14:textId="2DAA5C2D" w:rsidR="00DB30C2" w:rsidRPr="001D0472" w:rsidRDefault="0032494C" w:rsidP="003611D4">
      <w:pPr>
        <w:jc w:val="both"/>
        <w:rPr>
          <w:rFonts w:ascii="Verdana" w:hAnsi="Verdana" w:cs="Arial"/>
          <w:lang w:val="es-CO"/>
        </w:rPr>
      </w:pPr>
      <w:r>
        <w:rPr>
          <w:rFonts w:ascii="Verdana" w:hAnsi="Verdana" w:cs="Arial"/>
          <w:lang w:val="es-CO"/>
        </w:rPr>
        <w:t xml:space="preserve">Se identificaron algunas situaciones de incumplimiento y </w:t>
      </w:r>
      <w:r w:rsidR="00DB30C2" w:rsidRPr="001D0472">
        <w:rPr>
          <w:rFonts w:ascii="Verdana" w:hAnsi="Verdana" w:cs="Arial"/>
          <w:lang w:val="es-CO"/>
        </w:rPr>
        <w:t xml:space="preserve">extemporaneidad en actuaciones </w:t>
      </w:r>
      <w:r w:rsidR="002E4F73">
        <w:rPr>
          <w:rFonts w:ascii="Verdana" w:hAnsi="Verdana" w:cs="Arial"/>
          <w:lang w:val="es-CO"/>
        </w:rPr>
        <w:t>del PARD</w:t>
      </w:r>
      <w:r w:rsidR="00D73D3C">
        <w:rPr>
          <w:rFonts w:ascii="Verdana" w:hAnsi="Verdana" w:cs="Arial"/>
          <w:lang w:val="es-CO"/>
        </w:rPr>
        <w:t xml:space="preserve"> e impulso procesal </w:t>
      </w:r>
      <w:r w:rsidR="003C5BD9">
        <w:rPr>
          <w:rFonts w:ascii="Verdana" w:hAnsi="Verdana" w:cs="Arial"/>
          <w:lang w:val="es-CO"/>
        </w:rPr>
        <w:t>respecto del inicio del programa de adopciones</w:t>
      </w:r>
      <w:r w:rsidR="00C019FF">
        <w:rPr>
          <w:rFonts w:ascii="Verdana" w:hAnsi="Verdana" w:cs="Arial"/>
          <w:lang w:val="es-CO"/>
        </w:rPr>
        <w:t xml:space="preserve">; </w:t>
      </w:r>
      <w:r w:rsidR="00D73D3C">
        <w:rPr>
          <w:rFonts w:ascii="Verdana" w:hAnsi="Verdana" w:cs="Arial"/>
          <w:lang w:val="es-CO"/>
        </w:rPr>
        <w:t xml:space="preserve">así como </w:t>
      </w:r>
      <w:r w:rsidR="00DB30C2" w:rsidRPr="001D0472">
        <w:rPr>
          <w:rFonts w:ascii="Verdana" w:hAnsi="Verdana" w:cs="Arial"/>
          <w:lang w:val="es-CO"/>
        </w:rPr>
        <w:t>uso inadecuado de</w:t>
      </w:r>
      <w:r w:rsidR="002E4F73">
        <w:rPr>
          <w:rFonts w:ascii="Verdana" w:hAnsi="Verdana" w:cs="Arial"/>
          <w:lang w:val="es-CO"/>
        </w:rPr>
        <w:t xml:space="preserve"> algunos</w:t>
      </w:r>
      <w:r w:rsidR="00DB30C2" w:rsidRPr="001D0472">
        <w:rPr>
          <w:rFonts w:ascii="Verdana" w:hAnsi="Verdana" w:cs="Arial"/>
          <w:lang w:val="es-CO"/>
        </w:rPr>
        <w:t xml:space="preserve"> formatos.</w:t>
      </w:r>
    </w:p>
    <w:p w14:paraId="4D7DBB20" w14:textId="4CBADDF5" w:rsidR="00397C37" w:rsidRDefault="00B55B2E" w:rsidP="00A00ED3">
      <w:pPr>
        <w:jc w:val="both"/>
        <w:rPr>
          <w:rFonts w:ascii="Verdana" w:hAnsi="Verdana" w:cs="Arial"/>
          <w:lang w:val="es-CO"/>
        </w:rPr>
      </w:pPr>
      <w:r>
        <w:rPr>
          <w:rFonts w:ascii="Verdana" w:hAnsi="Verdana" w:cs="Arial"/>
          <w:lang w:val="es-CO"/>
        </w:rPr>
        <w:t xml:space="preserve">De la revisión </w:t>
      </w:r>
      <w:r w:rsidR="00DB30C2" w:rsidRPr="001D0472">
        <w:rPr>
          <w:rFonts w:ascii="Verdana" w:hAnsi="Verdana" w:cs="Arial"/>
          <w:lang w:val="es-CO"/>
        </w:rPr>
        <w:t>de historias de atención, expedientes y registros verificados durante la auditoría</w:t>
      </w:r>
      <w:r w:rsidR="00433556">
        <w:rPr>
          <w:rFonts w:ascii="Verdana" w:hAnsi="Verdana" w:cs="Arial"/>
          <w:lang w:val="es-CO"/>
        </w:rPr>
        <w:t xml:space="preserve"> se observaron incumplimientos</w:t>
      </w:r>
      <w:r w:rsidR="00A00ED3">
        <w:rPr>
          <w:rFonts w:ascii="Verdana" w:hAnsi="Verdana" w:cs="Arial"/>
          <w:lang w:val="es-CO"/>
        </w:rPr>
        <w:t xml:space="preserve"> relacionad</w:t>
      </w:r>
      <w:r w:rsidR="00433556">
        <w:rPr>
          <w:rFonts w:ascii="Verdana" w:hAnsi="Verdana" w:cs="Arial"/>
          <w:lang w:val="es-CO"/>
        </w:rPr>
        <w:t>o</w:t>
      </w:r>
      <w:r w:rsidR="00A00ED3">
        <w:rPr>
          <w:rFonts w:ascii="Verdana" w:hAnsi="Verdana" w:cs="Arial"/>
          <w:lang w:val="es-CO"/>
        </w:rPr>
        <w:t xml:space="preserve">s con </w:t>
      </w:r>
      <w:r w:rsidR="00DB30C2" w:rsidRPr="001D0472">
        <w:rPr>
          <w:rFonts w:ascii="Verdana" w:hAnsi="Verdana" w:cs="Arial"/>
          <w:lang w:val="es-CO"/>
        </w:rPr>
        <w:t>omisiones documentales</w:t>
      </w:r>
      <w:r w:rsidR="0086637A">
        <w:rPr>
          <w:rFonts w:ascii="Verdana" w:hAnsi="Verdana" w:cs="Arial"/>
          <w:lang w:val="es-CO"/>
        </w:rPr>
        <w:t xml:space="preserve"> de actuaciones procesales</w:t>
      </w:r>
      <w:r w:rsidR="00DB30C2" w:rsidRPr="001D0472">
        <w:rPr>
          <w:rFonts w:ascii="Verdana" w:hAnsi="Verdana" w:cs="Arial"/>
          <w:lang w:val="es-CO"/>
        </w:rPr>
        <w:t xml:space="preserve">, registros extemporáneos, valoraciones técnicas con información incongruente y falta de evidencia del seguimiento integral en </w:t>
      </w:r>
      <w:r w:rsidR="00433556">
        <w:rPr>
          <w:rFonts w:ascii="Verdana" w:hAnsi="Verdana" w:cs="Arial"/>
          <w:lang w:val="es-CO"/>
        </w:rPr>
        <w:t xml:space="preserve">las </w:t>
      </w:r>
      <w:r w:rsidR="00DB30C2" w:rsidRPr="001D0472">
        <w:rPr>
          <w:rFonts w:ascii="Verdana" w:hAnsi="Verdana" w:cs="Arial"/>
          <w:lang w:val="es-CO"/>
        </w:rPr>
        <w:t>áreas psicosocial, nutricional y familiar.</w:t>
      </w:r>
    </w:p>
    <w:p w14:paraId="262BFD98" w14:textId="645F0C7D" w:rsidR="00397C37" w:rsidRDefault="00D74A65" w:rsidP="00397C37">
      <w:pPr>
        <w:pStyle w:val="NormalWeb"/>
        <w:spacing w:line="276" w:lineRule="auto"/>
        <w:jc w:val="both"/>
        <w:rPr>
          <w:rFonts w:ascii="Verdana" w:hAnsi="Verdana"/>
          <w:sz w:val="22"/>
          <w:szCs w:val="22"/>
        </w:rPr>
      </w:pPr>
      <w:r>
        <w:rPr>
          <w:rFonts w:ascii="Verdana" w:hAnsi="Verdana"/>
          <w:sz w:val="22"/>
          <w:szCs w:val="22"/>
        </w:rPr>
        <w:t xml:space="preserve">A </w:t>
      </w:r>
      <w:r w:rsidR="002B489C">
        <w:rPr>
          <w:rFonts w:ascii="Verdana" w:hAnsi="Verdana"/>
          <w:sz w:val="22"/>
          <w:szCs w:val="22"/>
        </w:rPr>
        <w:t>continuación,</w:t>
      </w:r>
      <w:r>
        <w:rPr>
          <w:rFonts w:ascii="Verdana" w:hAnsi="Verdana"/>
          <w:sz w:val="22"/>
          <w:szCs w:val="22"/>
        </w:rPr>
        <w:t xml:space="preserve"> se presenta el resultado de hallazgo por tema y dependencia:</w:t>
      </w:r>
    </w:p>
    <w:p w14:paraId="621D37AB" w14:textId="01B44929" w:rsidR="002B489C" w:rsidRDefault="002B489C" w:rsidP="002B489C">
      <w:pPr>
        <w:pStyle w:val="Tabladeilustraciones"/>
        <w:jc w:val="center"/>
        <w:rPr>
          <w:rFonts w:ascii="Verdana" w:hAnsi="Verdana"/>
          <w:b/>
          <w:bCs/>
          <w:sz w:val="20"/>
          <w:szCs w:val="20"/>
        </w:rPr>
      </w:pPr>
      <w:r w:rsidRPr="002B489C">
        <w:rPr>
          <w:rFonts w:ascii="Verdana" w:hAnsi="Verdana"/>
          <w:b/>
          <w:bCs/>
          <w:sz w:val="20"/>
          <w:szCs w:val="20"/>
        </w:rPr>
        <w:t>Tabla 33.</w:t>
      </w:r>
      <w:r>
        <w:rPr>
          <w:rFonts w:ascii="Verdana" w:hAnsi="Verdana"/>
          <w:b/>
          <w:bCs/>
          <w:sz w:val="20"/>
          <w:szCs w:val="20"/>
        </w:rPr>
        <w:t xml:space="preserve"> </w:t>
      </w:r>
      <w:r w:rsidRPr="002B489C">
        <w:rPr>
          <w:rFonts w:ascii="Verdana" w:hAnsi="Verdana"/>
          <w:b/>
          <w:bCs/>
          <w:sz w:val="20"/>
          <w:szCs w:val="20"/>
        </w:rPr>
        <w:t>Resultado Verificación Sistema de Control Interno-MECI</w:t>
      </w:r>
    </w:p>
    <w:p w14:paraId="7A480642" w14:textId="77777777" w:rsidR="00433556" w:rsidRPr="00433556" w:rsidRDefault="00433556" w:rsidP="00433556"/>
    <w:tbl>
      <w:tblPr>
        <w:tblW w:w="5009" w:type="pct"/>
        <w:jc w:val="center"/>
        <w:tblCellMar>
          <w:left w:w="70" w:type="dxa"/>
          <w:right w:w="70" w:type="dxa"/>
        </w:tblCellMar>
        <w:tblLook w:val="04A0" w:firstRow="1" w:lastRow="0" w:firstColumn="1" w:lastColumn="0" w:noHBand="0" w:noVBand="1"/>
      </w:tblPr>
      <w:tblGrid>
        <w:gridCol w:w="4109"/>
        <w:gridCol w:w="779"/>
        <w:gridCol w:w="1409"/>
        <w:gridCol w:w="1377"/>
        <w:gridCol w:w="1730"/>
      </w:tblGrid>
      <w:tr w:rsidR="00397C37" w:rsidRPr="00433556" w14:paraId="6630127A" w14:textId="77777777" w:rsidTr="00433556">
        <w:trPr>
          <w:trHeight w:val="293"/>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000000" w:fill="70AD47"/>
            <w:vAlign w:val="center"/>
            <w:hideMark/>
          </w:tcPr>
          <w:p w14:paraId="751C9FE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xml:space="preserve">ASISTENCIA TÉCNICA </w:t>
            </w:r>
          </w:p>
        </w:tc>
      </w:tr>
      <w:tr w:rsidR="00397C37" w:rsidRPr="00433556" w14:paraId="2E7C9C51" w14:textId="77777777" w:rsidTr="00433556">
        <w:trPr>
          <w:trHeight w:val="474"/>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5D41AD5B"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TEMA</w:t>
            </w:r>
          </w:p>
        </w:tc>
        <w:tc>
          <w:tcPr>
            <w:tcW w:w="2815" w:type="pct"/>
            <w:gridSpan w:val="4"/>
            <w:tcBorders>
              <w:top w:val="single" w:sz="8" w:space="0" w:color="auto"/>
              <w:left w:val="nil"/>
              <w:bottom w:val="single" w:sz="8" w:space="0" w:color="auto"/>
              <w:right w:val="single" w:sz="8" w:space="0" w:color="000000"/>
            </w:tcBorders>
            <w:shd w:val="clear" w:color="000000" w:fill="A9D08E"/>
            <w:vAlign w:val="center"/>
            <w:hideMark/>
          </w:tcPr>
          <w:p w14:paraId="3BA4707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CANTIDAD DE HALLAZGOS - NO CONFORMIDAD</w:t>
            </w:r>
          </w:p>
        </w:tc>
      </w:tr>
      <w:tr w:rsidR="00397C37" w:rsidRPr="00433556" w14:paraId="57F64F40"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7D85A3A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nil"/>
              <w:left w:val="nil"/>
              <w:bottom w:val="single" w:sz="8" w:space="0" w:color="auto"/>
              <w:right w:val="single" w:sz="8" w:space="0" w:color="auto"/>
            </w:tcBorders>
            <w:shd w:val="clear" w:color="000000" w:fill="A9D08E"/>
            <w:vAlign w:val="center"/>
            <w:hideMark/>
          </w:tcPr>
          <w:p w14:paraId="0AE3D11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SDG</w:t>
            </w:r>
          </w:p>
        </w:tc>
        <w:tc>
          <w:tcPr>
            <w:tcW w:w="749" w:type="pct"/>
            <w:tcBorders>
              <w:top w:val="nil"/>
              <w:left w:val="nil"/>
              <w:bottom w:val="single" w:sz="8" w:space="0" w:color="auto"/>
              <w:right w:val="single" w:sz="8" w:space="0" w:color="auto"/>
            </w:tcBorders>
            <w:shd w:val="clear" w:color="000000" w:fill="A9D08E"/>
            <w:vAlign w:val="center"/>
            <w:hideMark/>
          </w:tcPr>
          <w:p w14:paraId="60D8A18A"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BOGOTA</w:t>
            </w:r>
          </w:p>
        </w:tc>
        <w:tc>
          <w:tcPr>
            <w:tcW w:w="732" w:type="pct"/>
            <w:tcBorders>
              <w:top w:val="nil"/>
              <w:left w:val="nil"/>
              <w:bottom w:val="single" w:sz="8" w:space="0" w:color="auto"/>
              <w:right w:val="single" w:sz="8" w:space="0" w:color="auto"/>
            </w:tcBorders>
            <w:shd w:val="clear" w:color="000000" w:fill="A9D08E"/>
            <w:vAlign w:val="center"/>
            <w:hideMark/>
          </w:tcPr>
          <w:p w14:paraId="71BA0A97"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CALDAS</w:t>
            </w:r>
          </w:p>
        </w:tc>
        <w:tc>
          <w:tcPr>
            <w:tcW w:w="920" w:type="pct"/>
            <w:tcBorders>
              <w:top w:val="nil"/>
              <w:left w:val="nil"/>
              <w:bottom w:val="single" w:sz="8" w:space="0" w:color="auto"/>
              <w:right w:val="single" w:sz="8" w:space="0" w:color="auto"/>
            </w:tcBorders>
            <w:shd w:val="clear" w:color="000000" w:fill="A9D08E"/>
            <w:vAlign w:val="center"/>
            <w:hideMark/>
          </w:tcPr>
          <w:p w14:paraId="09352C6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CASANARE</w:t>
            </w:r>
          </w:p>
        </w:tc>
      </w:tr>
      <w:tr w:rsidR="00397C37" w:rsidRPr="00433556" w14:paraId="68171004" w14:textId="77777777" w:rsidTr="00433556">
        <w:trPr>
          <w:trHeight w:val="488"/>
          <w:jc w:val="center"/>
        </w:trPr>
        <w:tc>
          <w:tcPr>
            <w:tcW w:w="2185" w:type="pct"/>
            <w:tcBorders>
              <w:top w:val="nil"/>
              <w:left w:val="single" w:sz="8" w:space="0" w:color="auto"/>
              <w:bottom w:val="single" w:sz="8" w:space="0" w:color="auto"/>
              <w:right w:val="single" w:sz="8" w:space="0" w:color="auto"/>
            </w:tcBorders>
            <w:vAlign w:val="center"/>
            <w:hideMark/>
          </w:tcPr>
          <w:p w14:paraId="1F4B3B8B"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 xml:space="preserve">ASISTENCIA TÉCNICA </w:t>
            </w:r>
          </w:p>
        </w:tc>
        <w:tc>
          <w:tcPr>
            <w:tcW w:w="414" w:type="pct"/>
            <w:tcBorders>
              <w:top w:val="nil"/>
              <w:left w:val="nil"/>
              <w:bottom w:val="single" w:sz="8" w:space="0" w:color="auto"/>
              <w:right w:val="single" w:sz="8" w:space="0" w:color="auto"/>
            </w:tcBorders>
            <w:vAlign w:val="center"/>
            <w:hideMark/>
          </w:tcPr>
          <w:p w14:paraId="24380F8D"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10</w:t>
            </w:r>
          </w:p>
        </w:tc>
        <w:tc>
          <w:tcPr>
            <w:tcW w:w="749" w:type="pct"/>
            <w:tcBorders>
              <w:top w:val="nil"/>
              <w:left w:val="nil"/>
              <w:bottom w:val="single" w:sz="8" w:space="0" w:color="auto"/>
              <w:right w:val="single" w:sz="8" w:space="0" w:color="auto"/>
            </w:tcBorders>
            <w:vAlign w:val="center"/>
            <w:hideMark/>
          </w:tcPr>
          <w:p w14:paraId="15B955B7"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10</w:t>
            </w:r>
          </w:p>
        </w:tc>
        <w:tc>
          <w:tcPr>
            <w:tcW w:w="732" w:type="pct"/>
            <w:tcBorders>
              <w:top w:val="nil"/>
              <w:left w:val="nil"/>
              <w:bottom w:val="single" w:sz="8" w:space="0" w:color="auto"/>
              <w:right w:val="single" w:sz="8" w:space="0" w:color="auto"/>
            </w:tcBorders>
            <w:vAlign w:val="center"/>
            <w:hideMark/>
          </w:tcPr>
          <w:p w14:paraId="0219F785"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14</w:t>
            </w:r>
          </w:p>
        </w:tc>
        <w:tc>
          <w:tcPr>
            <w:tcW w:w="920" w:type="pct"/>
            <w:tcBorders>
              <w:top w:val="nil"/>
              <w:left w:val="nil"/>
              <w:bottom w:val="single" w:sz="8" w:space="0" w:color="auto"/>
              <w:right w:val="single" w:sz="8" w:space="0" w:color="auto"/>
            </w:tcBorders>
            <w:vAlign w:val="center"/>
            <w:hideMark/>
          </w:tcPr>
          <w:p w14:paraId="393958F9"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9</w:t>
            </w:r>
          </w:p>
        </w:tc>
      </w:tr>
      <w:tr w:rsidR="00397C37" w:rsidRPr="00433556" w14:paraId="064A3843" w14:textId="77777777" w:rsidTr="00433556">
        <w:trPr>
          <w:trHeight w:val="488"/>
          <w:jc w:val="center"/>
        </w:trPr>
        <w:tc>
          <w:tcPr>
            <w:tcW w:w="2185" w:type="pct"/>
            <w:tcBorders>
              <w:top w:val="nil"/>
              <w:left w:val="single" w:sz="8" w:space="0" w:color="auto"/>
              <w:bottom w:val="single" w:sz="8" w:space="0" w:color="auto"/>
              <w:right w:val="single" w:sz="8" w:space="0" w:color="auto"/>
            </w:tcBorders>
            <w:vAlign w:val="center"/>
            <w:hideMark/>
          </w:tcPr>
          <w:p w14:paraId="57CE45D7"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SUB TOTAL</w:t>
            </w:r>
          </w:p>
        </w:tc>
        <w:tc>
          <w:tcPr>
            <w:tcW w:w="414" w:type="pct"/>
            <w:tcBorders>
              <w:top w:val="nil"/>
              <w:left w:val="nil"/>
              <w:bottom w:val="single" w:sz="8" w:space="0" w:color="auto"/>
              <w:right w:val="single" w:sz="8" w:space="0" w:color="auto"/>
            </w:tcBorders>
            <w:vAlign w:val="center"/>
            <w:hideMark/>
          </w:tcPr>
          <w:p w14:paraId="1F5A2186"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10</w:t>
            </w:r>
          </w:p>
        </w:tc>
        <w:tc>
          <w:tcPr>
            <w:tcW w:w="749" w:type="pct"/>
            <w:tcBorders>
              <w:top w:val="nil"/>
              <w:left w:val="nil"/>
              <w:bottom w:val="single" w:sz="8" w:space="0" w:color="auto"/>
              <w:right w:val="single" w:sz="8" w:space="0" w:color="auto"/>
            </w:tcBorders>
            <w:vAlign w:val="center"/>
            <w:hideMark/>
          </w:tcPr>
          <w:p w14:paraId="5FC4D20B"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10</w:t>
            </w:r>
          </w:p>
        </w:tc>
        <w:tc>
          <w:tcPr>
            <w:tcW w:w="732" w:type="pct"/>
            <w:tcBorders>
              <w:top w:val="nil"/>
              <w:left w:val="nil"/>
              <w:bottom w:val="single" w:sz="8" w:space="0" w:color="auto"/>
              <w:right w:val="single" w:sz="8" w:space="0" w:color="auto"/>
            </w:tcBorders>
            <w:vAlign w:val="center"/>
            <w:hideMark/>
          </w:tcPr>
          <w:p w14:paraId="1CBACAF6"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14</w:t>
            </w:r>
          </w:p>
        </w:tc>
        <w:tc>
          <w:tcPr>
            <w:tcW w:w="920" w:type="pct"/>
            <w:tcBorders>
              <w:top w:val="nil"/>
              <w:left w:val="nil"/>
              <w:bottom w:val="single" w:sz="8" w:space="0" w:color="auto"/>
              <w:right w:val="single" w:sz="8" w:space="0" w:color="auto"/>
            </w:tcBorders>
            <w:vAlign w:val="center"/>
            <w:hideMark/>
          </w:tcPr>
          <w:p w14:paraId="45090679"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9</w:t>
            </w:r>
          </w:p>
        </w:tc>
      </w:tr>
      <w:tr w:rsidR="00397C37" w:rsidRPr="00433556" w14:paraId="65F3E3B7" w14:textId="77777777" w:rsidTr="00433556">
        <w:trPr>
          <w:trHeight w:val="293"/>
          <w:jc w:val="center"/>
        </w:trPr>
        <w:tc>
          <w:tcPr>
            <w:tcW w:w="5000" w:type="pct"/>
            <w:gridSpan w:val="5"/>
            <w:tcBorders>
              <w:top w:val="nil"/>
              <w:left w:val="single" w:sz="8" w:space="0" w:color="auto"/>
              <w:bottom w:val="single" w:sz="8" w:space="0" w:color="auto"/>
              <w:right w:val="single" w:sz="8" w:space="0" w:color="000000"/>
            </w:tcBorders>
            <w:shd w:val="clear" w:color="000000" w:fill="70AD47"/>
            <w:vAlign w:val="center"/>
            <w:hideMark/>
          </w:tcPr>
          <w:p w14:paraId="685D0FD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p w14:paraId="5534CEF1"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TRATAMIENTO RIESGOS</w:t>
            </w:r>
          </w:p>
        </w:tc>
      </w:tr>
      <w:tr w:rsidR="00397C37" w:rsidRPr="00433556" w14:paraId="1CA7BAFB"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5873E076"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TEMA</w:t>
            </w:r>
          </w:p>
        </w:tc>
        <w:tc>
          <w:tcPr>
            <w:tcW w:w="2815" w:type="pct"/>
            <w:gridSpan w:val="4"/>
            <w:tcBorders>
              <w:top w:val="single" w:sz="8" w:space="0" w:color="auto"/>
              <w:left w:val="nil"/>
              <w:bottom w:val="single" w:sz="8" w:space="0" w:color="auto"/>
              <w:right w:val="single" w:sz="8" w:space="0" w:color="000000"/>
            </w:tcBorders>
            <w:shd w:val="clear" w:color="000000" w:fill="A9D08E"/>
            <w:vAlign w:val="center"/>
            <w:hideMark/>
          </w:tcPr>
          <w:p w14:paraId="7076E7C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CANTIDAD DE HALLAZGOS</w:t>
            </w:r>
          </w:p>
        </w:tc>
      </w:tr>
      <w:tr w:rsidR="00397C37" w:rsidRPr="00433556" w14:paraId="291189FE"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69BCED7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nil"/>
              <w:left w:val="nil"/>
              <w:bottom w:val="nil"/>
              <w:right w:val="single" w:sz="8" w:space="0" w:color="auto"/>
            </w:tcBorders>
            <w:shd w:val="clear" w:color="000000" w:fill="A9D08E"/>
            <w:vAlign w:val="center"/>
            <w:hideMark/>
          </w:tcPr>
          <w:p w14:paraId="0FEE2C7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SDG</w:t>
            </w:r>
          </w:p>
        </w:tc>
        <w:tc>
          <w:tcPr>
            <w:tcW w:w="749" w:type="pct"/>
            <w:tcBorders>
              <w:top w:val="nil"/>
              <w:left w:val="nil"/>
              <w:bottom w:val="nil"/>
              <w:right w:val="single" w:sz="8" w:space="0" w:color="auto"/>
            </w:tcBorders>
            <w:shd w:val="clear" w:color="000000" w:fill="A9D08E"/>
            <w:vAlign w:val="center"/>
            <w:hideMark/>
          </w:tcPr>
          <w:p w14:paraId="3F2BD8D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BOGOTA</w:t>
            </w:r>
          </w:p>
        </w:tc>
        <w:tc>
          <w:tcPr>
            <w:tcW w:w="732" w:type="pct"/>
            <w:tcBorders>
              <w:top w:val="nil"/>
              <w:left w:val="nil"/>
              <w:bottom w:val="nil"/>
              <w:right w:val="single" w:sz="8" w:space="0" w:color="auto"/>
            </w:tcBorders>
            <w:shd w:val="clear" w:color="000000" w:fill="A9D08E"/>
            <w:vAlign w:val="center"/>
            <w:hideMark/>
          </w:tcPr>
          <w:p w14:paraId="1029CE1A"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CALDAS</w:t>
            </w:r>
          </w:p>
        </w:tc>
        <w:tc>
          <w:tcPr>
            <w:tcW w:w="920" w:type="pct"/>
            <w:tcBorders>
              <w:top w:val="nil"/>
              <w:left w:val="nil"/>
              <w:bottom w:val="nil"/>
              <w:right w:val="single" w:sz="8" w:space="0" w:color="auto"/>
            </w:tcBorders>
            <w:shd w:val="clear" w:color="000000" w:fill="A9D08E"/>
            <w:vAlign w:val="center"/>
            <w:hideMark/>
          </w:tcPr>
          <w:p w14:paraId="2ED47EC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CASANARE</w:t>
            </w:r>
          </w:p>
        </w:tc>
      </w:tr>
      <w:tr w:rsidR="00397C37" w:rsidRPr="00433556" w14:paraId="18D9B882" w14:textId="77777777" w:rsidTr="00433556">
        <w:trPr>
          <w:trHeight w:val="726"/>
          <w:jc w:val="center"/>
        </w:trPr>
        <w:tc>
          <w:tcPr>
            <w:tcW w:w="2185" w:type="pct"/>
            <w:tcBorders>
              <w:top w:val="nil"/>
              <w:left w:val="single" w:sz="8" w:space="0" w:color="auto"/>
              <w:bottom w:val="single" w:sz="8" w:space="0" w:color="auto"/>
              <w:right w:val="nil"/>
            </w:tcBorders>
            <w:vAlign w:val="center"/>
            <w:hideMark/>
          </w:tcPr>
          <w:p w14:paraId="20E790FE"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Plan de tratamiento de Riesgos</w:t>
            </w:r>
          </w:p>
        </w:tc>
        <w:tc>
          <w:tcPr>
            <w:tcW w:w="414" w:type="pct"/>
            <w:tcBorders>
              <w:top w:val="single" w:sz="4" w:space="0" w:color="auto"/>
              <w:left w:val="single" w:sz="4" w:space="0" w:color="auto"/>
              <w:bottom w:val="single" w:sz="4" w:space="0" w:color="auto"/>
              <w:right w:val="single" w:sz="4" w:space="0" w:color="auto"/>
            </w:tcBorders>
            <w:vAlign w:val="center"/>
            <w:hideMark/>
          </w:tcPr>
          <w:p w14:paraId="6EB23132"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w:t>
            </w:r>
          </w:p>
        </w:tc>
        <w:tc>
          <w:tcPr>
            <w:tcW w:w="749" w:type="pct"/>
            <w:tcBorders>
              <w:top w:val="single" w:sz="4" w:space="0" w:color="auto"/>
              <w:left w:val="nil"/>
              <w:bottom w:val="single" w:sz="4" w:space="0" w:color="auto"/>
              <w:right w:val="single" w:sz="4" w:space="0" w:color="auto"/>
            </w:tcBorders>
            <w:vAlign w:val="center"/>
            <w:hideMark/>
          </w:tcPr>
          <w:p w14:paraId="45162B99"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32" w:type="pct"/>
            <w:tcBorders>
              <w:top w:val="single" w:sz="4" w:space="0" w:color="auto"/>
              <w:left w:val="nil"/>
              <w:bottom w:val="single" w:sz="4" w:space="0" w:color="auto"/>
              <w:right w:val="single" w:sz="4" w:space="0" w:color="auto"/>
            </w:tcBorders>
            <w:vAlign w:val="center"/>
            <w:hideMark/>
          </w:tcPr>
          <w:p w14:paraId="7E935DBA"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3</w:t>
            </w:r>
          </w:p>
        </w:tc>
        <w:tc>
          <w:tcPr>
            <w:tcW w:w="920" w:type="pct"/>
            <w:tcBorders>
              <w:top w:val="single" w:sz="4" w:space="0" w:color="auto"/>
              <w:left w:val="nil"/>
              <w:bottom w:val="single" w:sz="4" w:space="0" w:color="auto"/>
              <w:right w:val="single" w:sz="4" w:space="0" w:color="auto"/>
            </w:tcBorders>
            <w:vAlign w:val="center"/>
            <w:hideMark/>
          </w:tcPr>
          <w:p w14:paraId="767F9DE8"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4</w:t>
            </w:r>
          </w:p>
        </w:tc>
      </w:tr>
      <w:tr w:rsidR="00397C37" w:rsidRPr="00433556" w14:paraId="51CB5129" w14:textId="77777777" w:rsidTr="00433556">
        <w:trPr>
          <w:trHeight w:val="488"/>
          <w:jc w:val="center"/>
        </w:trPr>
        <w:tc>
          <w:tcPr>
            <w:tcW w:w="2185" w:type="pct"/>
            <w:tcBorders>
              <w:top w:val="nil"/>
              <w:left w:val="single" w:sz="8" w:space="0" w:color="auto"/>
              <w:bottom w:val="single" w:sz="8" w:space="0" w:color="auto"/>
              <w:right w:val="nil"/>
            </w:tcBorders>
            <w:vAlign w:val="center"/>
            <w:hideMark/>
          </w:tcPr>
          <w:p w14:paraId="73880401"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lastRenderedPageBreak/>
              <w:t>SUB TOTAL</w:t>
            </w:r>
          </w:p>
        </w:tc>
        <w:tc>
          <w:tcPr>
            <w:tcW w:w="414" w:type="pct"/>
            <w:tcBorders>
              <w:top w:val="nil"/>
              <w:left w:val="single" w:sz="4" w:space="0" w:color="auto"/>
              <w:bottom w:val="single" w:sz="4" w:space="0" w:color="auto"/>
              <w:right w:val="single" w:sz="4" w:space="0" w:color="auto"/>
            </w:tcBorders>
            <w:vAlign w:val="center"/>
            <w:hideMark/>
          </w:tcPr>
          <w:p w14:paraId="440E7DB8"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w:t>
            </w:r>
          </w:p>
        </w:tc>
        <w:tc>
          <w:tcPr>
            <w:tcW w:w="749" w:type="pct"/>
            <w:tcBorders>
              <w:top w:val="nil"/>
              <w:left w:val="nil"/>
              <w:bottom w:val="single" w:sz="4" w:space="0" w:color="auto"/>
              <w:right w:val="single" w:sz="4" w:space="0" w:color="auto"/>
            </w:tcBorders>
            <w:vAlign w:val="center"/>
            <w:hideMark/>
          </w:tcPr>
          <w:p w14:paraId="7AF9D049"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0</w:t>
            </w:r>
          </w:p>
        </w:tc>
        <w:tc>
          <w:tcPr>
            <w:tcW w:w="732" w:type="pct"/>
            <w:tcBorders>
              <w:top w:val="nil"/>
              <w:left w:val="nil"/>
              <w:bottom w:val="single" w:sz="4" w:space="0" w:color="auto"/>
              <w:right w:val="single" w:sz="4" w:space="0" w:color="auto"/>
            </w:tcBorders>
            <w:vAlign w:val="center"/>
            <w:hideMark/>
          </w:tcPr>
          <w:p w14:paraId="5CB8758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3</w:t>
            </w:r>
          </w:p>
        </w:tc>
        <w:tc>
          <w:tcPr>
            <w:tcW w:w="920" w:type="pct"/>
            <w:tcBorders>
              <w:top w:val="nil"/>
              <w:left w:val="nil"/>
              <w:bottom w:val="single" w:sz="4" w:space="0" w:color="auto"/>
              <w:right w:val="single" w:sz="4" w:space="0" w:color="auto"/>
            </w:tcBorders>
            <w:vAlign w:val="center"/>
            <w:hideMark/>
          </w:tcPr>
          <w:p w14:paraId="2B82BE4D"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4</w:t>
            </w:r>
          </w:p>
        </w:tc>
      </w:tr>
      <w:tr w:rsidR="00397C37" w:rsidRPr="00433556" w14:paraId="132DB9F5" w14:textId="77777777" w:rsidTr="00433556">
        <w:trPr>
          <w:trHeight w:val="474"/>
          <w:jc w:val="center"/>
        </w:trPr>
        <w:tc>
          <w:tcPr>
            <w:tcW w:w="5000" w:type="pct"/>
            <w:gridSpan w:val="5"/>
            <w:tcBorders>
              <w:top w:val="nil"/>
              <w:left w:val="single" w:sz="8" w:space="0" w:color="auto"/>
              <w:bottom w:val="single" w:sz="8" w:space="0" w:color="auto"/>
              <w:right w:val="single" w:sz="8" w:space="0" w:color="000000"/>
            </w:tcBorders>
            <w:shd w:val="clear" w:color="000000" w:fill="70AD47"/>
            <w:vAlign w:val="center"/>
            <w:hideMark/>
          </w:tcPr>
          <w:p w14:paraId="7FF56CC7"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p w14:paraId="055B1B29"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xml:space="preserve">PROCESO ADMINISTRATIVO DE RESTABLECIMIENTO DE DERECHOS </w:t>
            </w:r>
          </w:p>
        </w:tc>
      </w:tr>
      <w:tr w:rsidR="00397C37" w:rsidRPr="00433556" w14:paraId="7A0E6ABD"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5C43991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TEMA</w:t>
            </w:r>
          </w:p>
        </w:tc>
        <w:tc>
          <w:tcPr>
            <w:tcW w:w="2815" w:type="pct"/>
            <w:gridSpan w:val="4"/>
            <w:tcBorders>
              <w:top w:val="single" w:sz="8" w:space="0" w:color="auto"/>
              <w:left w:val="nil"/>
              <w:bottom w:val="nil"/>
              <w:right w:val="single" w:sz="8" w:space="0" w:color="000000"/>
            </w:tcBorders>
            <w:shd w:val="clear" w:color="000000" w:fill="A9D08E"/>
            <w:vAlign w:val="center"/>
            <w:hideMark/>
          </w:tcPr>
          <w:p w14:paraId="2855AE5A"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CANTIDAD DE HALLAZGOS</w:t>
            </w:r>
          </w:p>
        </w:tc>
      </w:tr>
      <w:tr w:rsidR="00397C37" w:rsidRPr="00433556" w14:paraId="49AD6355" w14:textId="77777777" w:rsidTr="00433556">
        <w:trPr>
          <w:trHeight w:val="293"/>
          <w:jc w:val="center"/>
        </w:trPr>
        <w:tc>
          <w:tcPr>
            <w:tcW w:w="2185" w:type="pct"/>
            <w:tcBorders>
              <w:top w:val="nil"/>
              <w:left w:val="single" w:sz="8" w:space="0" w:color="auto"/>
              <w:bottom w:val="single" w:sz="8" w:space="0" w:color="auto"/>
              <w:right w:val="nil"/>
            </w:tcBorders>
            <w:shd w:val="clear" w:color="000000" w:fill="A9D08E"/>
            <w:vAlign w:val="center"/>
            <w:hideMark/>
          </w:tcPr>
          <w:p w14:paraId="1621CFC5"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single" w:sz="4" w:space="0" w:color="auto"/>
              <w:left w:val="single" w:sz="4" w:space="0" w:color="auto"/>
              <w:bottom w:val="single" w:sz="4" w:space="0" w:color="auto"/>
              <w:right w:val="single" w:sz="4" w:space="0" w:color="auto"/>
            </w:tcBorders>
            <w:shd w:val="clear" w:color="000000" w:fill="A9D08E"/>
            <w:vAlign w:val="center"/>
            <w:hideMark/>
          </w:tcPr>
          <w:p w14:paraId="2A2C7CD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SDG</w:t>
            </w:r>
          </w:p>
        </w:tc>
        <w:tc>
          <w:tcPr>
            <w:tcW w:w="749" w:type="pct"/>
            <w:tcBorders>
              <w:top w:val="single" w:sz="4" w:space="0" w:color="auto"/>
              <w:left w:val="nil"/>
              <w:bottom w:val="single" w:sz="4" w:space="0" w:color="auto"/>
              <w:right w:val="single" w:sz="4" w:space="0" w:color="auto"/>
            </w:tcBorders>
            <w:shd w:val="clear" w:color="000000" w:fill="A9D08E"/>
            <w:vAlign w:val="center"/>
            <w:hideMark/>
          </w:tcPr>
          <w:p w14:paraId="07BD96B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BOGOTA</w:t>
            </w:r>
          </w:p>
        </w:tc>
        <w:tc>
          <w:tcPr>
            <w:tcW w:w="732" w:type="pct"/>
            <w:tcBorders>
              <w:top w:val="single" w:sz="4" w:space="0" w:color="auto"/>
              <w:left w:val="nil"/>
              <w:bottom w:val="single" w:sz="4" w:space="0" w:color="auto"/>
              <w:right w:val="single" w:sz="4" w:space="0" w:color="auto"/>
            </w:tcBorders>
            <w:shd w:val="clear" w:color="000000" w:fill="A9D08E"/>
            <w:vAlign w:val="center"/>
            <w:hideMark/>
          </w:tcPr>
          <w:p w14:paraId="0F4B2806"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CALDAS</w:t>
            </w:r>
          </w:p>
        </w:tc>
        <w:tc>
          <w:tcPr>
            <w:tcW w:w="920" w:type="pct"/>
            <w:tcBorders>
              <w:top w:val="single" w:sz="4" w:space="0" w:color="auto"/>
              <w:left w:val="nil"/>
              <w:bottom w:val="single" w:sz="4" w:space="0" w:color="auto"/>
              <w:right w:val="single" w:sz="4" w:space="0" w:color="auto"/>
            </w:tcBorders>
            <w:shd w:val="clear" w:color="000000" w:fill="A9D08E"/>
            <w:vAlign w:val="center"/>
            <w:hideMark/>
          </w:tcPr>
          <w:p w14:paraId="514B1D3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CASANARE</w:t>
            </w:r>
          </w:p>
        </w:tc>
      </w:tr>
      <w:tr w:rsidR="00397C37" w:rsidRPr="00433556" w14:paraId="23E2CD99" w14:textId="77777777" w:rsidTr="00433556">
        <w:trPr>
          <w:trHeight w:val="293"/>
          <w:jc w:val="center"/>
        </w:trPr>
        <w:tc>
          <w:tcPr>
            <w:tcW w:w="2185" w:type="pct"/>
            <w:tcBorders>
              <w:top w:val="nil"/>
              <w:left w:val="single" w:sz="8" w:space="0" w:color="auto"/>
              <w:bottom w:val="single" w:sz="8" w:space="0" w:color="auto"/>
              <w:right w:val="nil"/>
            </w:tcBorders>
            <w:vAlign w:val="center"/>
            <w:hideMark/>
          </w:tcPr>
          <w:p w14:paraId="1BC89A3C"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Ingreso</w:t>
            </w:r>
          </w:p>
        </w:tc>
        <w:tc>
          <w:tcPr>
            <w:tcW w:w="414" w:type="pct"/>
            <w:tcBorders>
              <w:top w:val="nil"/>
              <w:left w:val="single" w:sz="4" w:space="0" w:color="auto"/>
              <w:bottom w:val="single" w:sz="4" w:space="0" w:color="auto"/>
              <w:right w:val="single" w:sz="4" w:space="0" w:color="auto"/>
            </w:tcBorders>
            <w:vAlign w:val="center"/>
            <w:hideMark/>
          </w:tcPr>
          <w:p w14:paraId="79D1A7EA"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7B23BE14"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15</w:t>
            </w:r>
          </w:p>
        </w:tc>
        <w:tc>
          <w:tcPr>
            <w:tcW w:w="732" w:type="pct"/>
            <w:tcBorders>
              <w:top w:val="nil"/>
              <w:left w:val="nil"/>
              <w:bottom w:val="single" w:sz="4" w:space="0" w:color="auto"/>
              <w:right w:val="single" w:sz="4" w:space="0" w:color="auto"/>
            </w:tcBorders>
            <w:vAlign w:val="center"/>
            <w:hideMark/>
          </w:tcPr>
          <w:p w14:paraId="2540120F"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w:t>
            </w:r>
          </w:p>
        </w:tc>
        <w:tc>
          <w:tcPr>
            <w:tcW w:w="920" w:type="pct"/>
            <w:tcBorders>
              <w:top w:val="nil"/>
              <w:left w:val="nil"/>
              <w:bottom w:val="single" w:sz="4" w:space="0" w:color="auto"/>
              <w:right w:val="single" w:sz="4" w:space="0" w:color="auto"/>
            </w:tcBorders>
            <w:vAlign w:val="center"/>
            <w:hideMark/>
          </w:tcPr>
          <w:p w14:paraId="2601889E"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7</w:t>
            </w:r>
          </w:p>
        </w:tc>
      </w:tr>
      <w:tr w:rsidR="00397C37" w:rsidRPr="00433556" w14:paraId="16A9EFDB" w14:textId="77777777" w:rsidTr="00433556">
        <w:trPr>
          <w:trHeight w:val="726"/>
          <w:jc w:val="center"/>
        </w:trPr>
        <w:tc>
          <w:tcPr>
            <w:tcW w:w="2185" w:type="pct"/>
            <w:tcBorders>
              <w:top w:val="nil"/>
              <w:left w:val="single" w:sz="8" w:space="0" w:color="auto"/>
              <w:bottom w:val="single" w:sz="8" w:space="0" w:color="auto"/>
              <w:right w:val="nil"/>
            </w:tcBorders>
            <w:vAlign w:val="center"/>
            <w:hideMark/>
          </w:tcPr>
          <w:p w14:paraId="4EF622E6"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Apertura de Investigación</w:t>
            </w:r>
          </w:p>
        </w:tc>
        <w:tc>
          <w:tcPr>
            <w:tcW w:w="414" w:type="pct"/>
            <w:tcBorders>
              <w:top w:val="nil"/>
              <w:left w:val="single" w:sz="4" w:space="0" w:color="auto"/>
              <w:bottom w:val="single" w:sz="4" w:space="0" w:color="auto"/>
              <w:right w:val="single" w:sz="4" w:space="0" w:color="auto"/>
            </w:tcBorders>
            <w:vAlign w:val="center"/>
            <w:hideMark/>
          </w:tcPr>
          <w:p w14:paraId="53A5B3DC"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16F1E4C1"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3</w:t>
            </w:r>
          </w:p>
        </w:tc>
        <w:tc>
          <w:tcPr>
            <w:tcW w:w="732" w:type="pct"/>
            <w:tcBorders>
              <w:top w:val="nil"/>
              <w:left w:val="nil"/>
              <w:bottom w:val="single" w:sz="4" w:space="0" w:color="auto"/>
              <w:right w:val="single" w:sz="4" w:space="0" w:color="auto"/>
            </w:tcBorders>
            <w:vAlign w:val="center"/>
            <w:hideMark/>
          </w:tcPr>
          <w:p w14:paraId="58E16DD1"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2</w:t>
            </w:r>
          </w:p>
        </w:tc>
        <w:tc>
          <w:tcPr>
            <w:tcW w:w="920" w:type="pct"/>
            <w:tcBorders>
              <w:top w:val="nil"/>
              <w:left w:val="nil"/>
              <w:bottom w:val="single" w:sz="4" w:space="0" w:color="auto"/>
              <w:right w:val="single" w:sz="4" w:space="0" w:color="auto"/>
            </w:tcBorders>
            <w:vAlign w:val="center"/>
            <w:hideMark/>
          </w:tcPr>
          <w:p w14:paraId="5B3EE37C"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4</w:t>
            </w:r>
          </w:p>
        </w:tc>
      </w:tr>
      <w:tr w:rsidR="00397C37" w:rsidRPr="00433556" w14:paraId="31E9BFF5" w14:textId="77777777" w:rsidTr="00433556">
        <w:trPr>
          <w:trHeight w:val="726"/>
          <w:jc w:val="center"/>
        </w:trPr>
        <w:tc>
          <w:tcPr>
            <w:tcW w:w="2185" w:type="pct"/>
            <w:tcBorders>
              <w:top w:val="nil"/>
              <w:left w:val="single" w:sz="8" w:space="0" w:color="auto"/>
              <w:bottom w:val="single" w:sz="8" w:space="0" w:color="auto"/>
              <w:right w:val="nil"/>
            </w:tcBorders>
            <w:vAlign w:val="center"/>
            <w:hideMark/>
          </w:tcPr>
          <w:p w14:paraId="106355F1"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Trámite y Práctica de Pruebas</w:t>
            </w:r>
          </w:p>
        </w:tc>
        <w:tc>
          <w:tcPr>
            <w:tcW w:w="414" w:type="pct"/>
            <w:tcBorders>
              <w:top w:val="nil"/>
              <w:left w:val="single" w:sz="4" w:space="0" w:color="auto"/>
              <w:bottom w:val="single" w:sz="4" w:space="0" w:color="auto"/>
              <w:right w:val="single" w:sz="4" w:space="0" w:color="auto"/>
            </w:tcBorders>
            <w:vAlign w:val="center"/>
            <w:hideMark/>
          </w:tcPr>
          <w:p w14:paraId="4DE4A690"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57D6BC00"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17</w:t>
            </w:r>
          </w:p>
        </w:tc>
        <w:tc>
          <w:tcPr>
            <w:tcW w:w="732" w:type="pct"/>
            <w:tcBorders>
              <w:top w:val="nil"/>
              <w:left w:val="nil"/>
              <w:bottom w:val="single" w:sz="4" w:space="0" w:color="auto"/>
              <w:right w:val="single" w:sz="4" w:space="0" w:color="auto"/>
            </w:tcBorders>
            <w:vAlign w:val="center"/>
            <w:hideMark/>
          </w:tcPr>
          <w:p w14:paraId="63F73619"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10</w:t>
            </w:r>
          </w:p>
        </w:tc>
        <w:tc>
          <w:tcPr>
            <w:tcW w:w="920" w:type="pct"/>
            <w:tcBorders>
              <w:top w:val="nil"/>
              <w:left w:val="nil"/>
              <w:bottom w:val="single" w:sz="4" w:space="0" w:color="auto"/>
              <w:right w:val="single" w:sz="4" w:space="0" w:color="auto"/>
            </w:tcBorders>
            <w:vAlign w:val="center"/>
            <w:hideMark/>
          </w:tcPr>
          <w:p w14:paraId="1DE33EB7"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9</w:t>
            </w:r>
          </w:p>
        </w:tc>
      </w:tr>
      <w:tr w:rsidR="00397C37" w:rsidRPr="00433556" w14:paraId="2BE4C2C5" w14:textId="77777777" w:rsidTr="00433556">
        <w:trPr>
          <w:trHeight w:val="963"/>
          <w:jc w:val="center"/>
        </w:trPr>
        <w:tc>
          <w:tcPr>
            <w:tcW w:w="2185" w:type="pct"/>
            <w:tcBorders>
              <w:top w:val="nil"/>
              <w:left w:val="single" w:sz="8" w:space="0" w:color="auto"/>
              <w:bottom w:val="single" w:sz="8" w:space="0" w:color="auto"/>
              <w:right w:val="nil"/>
            </w:tcBorders>
            <w:vAlign w:val="center"/>
            <w:hideMark/>
          </w:tcPr>
          <w:p w14:paraId="6F75ECCC"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Definición de la Situación Jurídica</w:t>
            </w:r>
          </w:p>
        </w:tc>
        <w:tc>
          <w:tcPr>
            <w:tcW w:w="414" w:type="pct"/>
            <w:tcBorders>
              <w:top w:val="nil"/>
              <w:left w:val="single" w:sz="4" w:space="0" w:color="auto"/>
              <w:bottom w:val="single" w:sz="4" w:space="0" w:color="auto"/>
              <w:right w:val="single" w:sz="4" w:space="0" w:color="auto"/>
            </w:tcBorders>
            <w:vAlign w:val="center"/>
            <w:hideMark/>
          </w:tcPr>
          <w:p w14:paraId="1A0A434D"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16C497C0"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7</w:t>
            </w:r>
          </w:p>
        </w:tc>
        <w:tc>
          <w:tcPr>
            <w:tcW w:w="732" w:type="pct"/>
            <w:tcBorders>
              <w:top w:val="nil"/>
              <w:left w:val="nil"/>
              <w:bottom w:val="single" w:sz="4" w:space="0" w:color="auto"/>
              <w:right w:val="single" w:sz="4" w:space="0" w:color="auto"/>
            </w:tcBorders>
            <w:vAlign w:val="center"/>
            <w:hideMark/>
          </w:tcPr>
          <w:p w14:paraId="0EFE4BC3"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14</w:t>
            </w:r>
          </w:p>
        </w:tc>
        <w:tc>
          <w:tcPr>
            <w:tcW w:w="920" w:type="pct"/>
            <w:tcBorders>
              <w:top w:val="nil"/>
              <w:left w:val="nil"/>
              <w:bottom w:val="single" w:sz="4" w:space="0" w:color="auto"/>
              <w:right w:val="single" w:sz="4" w:space="0" w:color="auto"/>
            </w:tcBorders>
            <w:vAlign w:val="center"/>
            <w:hideMark/>
          </w:tcPr>
          <w:p w14:paraId="4CAD355B"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3</w:t>
            </w:r>
          </w:p>
        </w:tc>
      </w:tr>
      <w:tr w:rsidR="00397C37" w:rsidRPr="00433556" w14:paraId="3EA83A54" w14:textId="77777777" w:rsidTr="00433556">
        <w:trPr>
          <w:trHeight w:val="293"/>
          <w:jc w:val="center"/>
        </w:trPr>
        <w:tc>
          <w:tcPr>
            <w:tcW w:w="2185" w:type="pct"/>
            <w:tcBorders>
              <w:top w:val="nil"/>
              <w:left w:val="single" w:sz="8" w:space="0" w:color="auto"/>
              <w:bottom w:val="single" w:sz="8" w:space="0" w:color="auto"/>
              <w:right w:val="nil"/>
            </w:tcBorders>
            <w:vAlign w:val="center"/>
            <w:hideMark/>
          </w:tcPr>
          <w:p w14:paraId="0210C9D3"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 xml:space="preserve">Seguimiento </w:t>
            </w:r>
          </w:p>
        </w:tc>
        <w:tc>
          <w:tcPr>
            <w:tcW w:w="414" w:type="pct"/>
            <w:tcBorders>
              <w:top w:val="nil"/>
              <w:left w:val="single" w:sz="4" w:space="0" w:color="auto"/>
              <w:bottom w:val="single" w:sz="4" w:space="0" w:color="auto"/>
              <w:right w:val="single" w:sz="4" w:space="0" w:color="auto"/>
            </w:tcBorders>
            <w:vAlign w:val="center"/>
            <w:hideMark/>
          </w:tcPr>
          <w:p w14:paraId="591B575A"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08F2FE47"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16</w:t>
            </w:r>
          </w:p>
        </w:tc>
        <w:tc>
          <w:tcPr>
            <w:tcW w:w="732" w:type="pct"/>
            <w:tcBorders>
              <w:top w:val="nil"/>
              <w:left w:val="nil"/>
              <w:bottom w:val="single" w:sz="4" w:space="0" w:color="auto"/>
              <w:right w:val="single" w:sz="4" w:space="0" w:color="auto"/>
            </w:tcBorders>
            <w:vAlign w:val="center"/>
            <w:hideMark/>
          </w:tcPr>
          <w:p w14:paraId="6D11A775"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9</w:t>
            </w:r>
          </w:p>
        </w:tc>
        <w:tc>
          <w:tcPr>
            <w:tcW w:w="920" w:type="pct"/>
            <w:tcBorders>
              <w:top w:val="nil"/>
              <w:left w:val="nil"/>
              <w:bottom w:val="single" w:sz="8" w:space="0" w:color="auto"/>
              <w:right w:val="single" w:sz="8" w:space="0" w:color="auto"/>
            </w:tcBorders>
            <w:vAlign w:val="center"/>
            <w:hideMark/>
          </w:tcPr>
          <w:p w14:paraId="59522026"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14</w:t>
            </w:r>
          </w:p>
        </w:tc>
      </w:tr>
      <w:tr w:rsidR="00397C37" w:rsidRPr="00433556" w14:paraId="525179A2" w14:textId="77777777" w:rsidTr="00433556">
        <w:trPr>
          <w:trHeight w:val="488"/>
          <w:jc w:val="center"/>
        </w:trPr>
        <w:tc>
          <w:tcPr>
            <w:tcW w:w="2185" w:type="pct"/>
            <w:tcBorders>
              <w:top w:val="nil"/>
              <w:left w:val="single" w:sz="8" w:space="0" w:color="auto"/>
              <w:bottom w:val="single" w:sz="8" w:space="0" w:color="auto"/>
              <w:right w:val="nil"/>
            </w:tcBorders>
            <w:vAlign w:val="center"/>
            <w:hideMark/>
          </w:tcPr>
          <w:p w14:paraId="56D29144"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SUB TOTAL</w:t>
            </w:r>
          </w:p>
        </w:tc>
        <w:tc>
          <w:tcPr>
            <w:tcW w:w="414" w:type="pct"/>
            <w:tcBorders>
              <w:top w:val="nil"/>
              <w:left w:val="single" w:sz="4" w:space="0" w:color="auto"/>
              <w:bottom w:val="single" w:sz="4" w:space="0" w:color="auto"/>
              <w:right w:val="single" w:sz="4" w:space="0" w:color="auto"/>
            </w:tcBorders>
            <w:vAlign w:val="center"/>
            <w:hideMark/>
          </w:tcPr>
          <w:p w14:paraId="671BB4F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2CFB6591"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58</w:t>
            </w:r>
          </w:p>
        </w:tc>
        <w:tc>
          <w:tcPr>
            <w:tcW w:w="732" w:type="pct"/>
            <w:tcBorders>
              <w:top w:val="nil"/>
              <w:left w:val="nil"/>
              <w:bottom w:val="single" w:sz="4" w:space="0" w:color="auto"/>
              <w:right w:val="single" w:sz="4" w:space="0" w:color="auto"/>
            </w:tcBorders>
            <w:vAlign w:val="center"/>
            <w:hideMark/>
          </w:tcPr>
          <w:p w14:paraId="437437BA"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36</w:t>
            </w:r>
          </w:p>
        </w:tc>
        <w:tc>
          <w:tcPr>
            <w:tcW w:w="920" w:type="pct"/>
            <w:tcBorders>
              <w:top w:val="nil"/>
              <w:left w:val="nil"/>
              <w:bottom w:val="single" w:sz="8" w:space="0" w:color="auto"/>
              <w:right w:val="single" w:sz="8" w:space="0" w:color="auto"/>
            </w:tcBorders>
            <w:vAlign w:val="center"/>
            <w:hideMark/>
          </w:tcPr>
          <w:p w14:paraId="5C8AC26B"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37</w:t>
            </w:r>
          </w:p>
        </w:tc>
      </w:tr>
      <w:tr w:rsidR="00397C37" w:rsidRPr="00433556" w14:paraId="6D45296C" w14:textId="77777777" w:rsidTr="00433556">
        <w:trPr>
          <w:trHeight w:val="488"/>
          <w:jc w:val="center"/>
        </w:trPr>
        <w:tc>
          <w:tcPr>
            <w:tcW w:w="5000" w:type="pct"/>
            <w:gridSpan w:val="5"/>
            <w:tcBorders>
              <w:top w:val="nil"/>
              <w:left w:val="single" w:sz="8" w:space="0" w:color="auto"/>
              <w:bottom w:val="single" w:sz="8" w:space="0" w:color="auto"/>
              <w:right w:val="single" w:sz="8" w:space="0" w:color="000000"/>
            </w:tcBorders>
            <w:shd w:val="clear" w:color="000000" w:fill="70AD47"/>
            <w:vAlign w:val="center"/>
            <w:hideMark/>
          </w:tcPr>
          <w:p w14:paraId="1AB411D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p w14:paraId="091E5F9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COMITÉ DE ADOPCIONES</w:t>
            </w:r>
          </w:p>
        </w:tc>
      </w:tr>
      <w:tr w:rsidR="00397C37" w:rsidRPr="00433556" w14:paraId="18F39183" w14:textId="77777777" w:rsidTr="00433556">
        <w:trPr>
          <w:trHeight w:val="293"/>
          <w:jc w:val="center"/>
        </w:trPr>
        <w:tc>
          <w:tcPr>
            <w:tcW w:w="2185" w:type="pct"/>
            <w:tcBorders>
              <w:top w:val="nil"/>
              <w:left w:val="single" w:sz="8" w:space="0" w:color="auto"/>
              <w:bottom w:val="single" w:sz="8" w:space="0" w:color="auto"/>
              <w:right w:val="nil"/>
            </w:tcBorders>
            <w:shd w:val="clear" w:color="000000" w:fill="A9D08E"/>
            <w:vAlign w:val="center"/>
            <w:hideMark/>
          </w:tcPr>
          <w:p w14:paraId="1152F5B8"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2815" w:type="pct"/>
            <w:gridSpan w:val="4"/>
            <w:tcBorders>
              <w:top w:val="single" w:sz="4" w:space="0" w:color="auto"/>
              <w:left w:val="single" w:sz="4" w:space="0" w:color="auto"/>
              <w:bottom w:val="single" w:sz="4" w:space="0" w:color="auto"/>
              <w:right w:val="single" w:sz="4" w:space="0" w:color="000000"/>
            </w:tcBorders>
            <w:shd w:val="clear" w:color="000000" w:fill="A9D08E"/>
            <w:vAlign w:val="center"/>
            <w:hideMark/>
          </w:tcPr>
          <w:p w14:paraId="36A95375"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CANTIDAD DE HALLAZGOS</w:t>
            </w:r>
          </w:p>
        </w:tc>
      </w:tr>
      <w:tr w:rsidR="00397C37" w:rsidRPr="00433556" w14:paraId="5DC0C2AC" w14:textId="77777777" w:rsidTr="00433556">
        <w:trPr>
          <w:trHeight w:val="293"/>
          <w:jc w:val="center"/>
        </w:trPr>
        <w:tc>
          <w:tcPr>
            <w:tcW w:w="2185" w:type="pct"/>
            <w:tcBorders>
              <w:top w:val="nil"/>
              <w:left w:val="single" w:sz="8" w:space="0" w:color="auto"/>
              <w:bottom w:val="single" w:sz="8" w:space="0" w:color="auto"/>
              <w:right w:val="nil"/>
            </w:tcBorders>
            <w:shd w:val="clear" w:color="000000" w:fill="A9D08E"/>
            <w:vAlign w:val="center"/>
            <w:hideMark/>
          </w:tcPr>
          <w:p w14:paraId="5322188B"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nil"/>
              <w:left w:val="single" w:sz="4" w:space="0" w:color="auto"/>
              <w:bottom w:val="single" w:sz="4" w:space="0" w:color="auto"/>
              <w:right w:val="single" w:sz="4" w:space="0" w:color="auto"/>
            </w:tcBorders>
            <w:shd w:val="clear" w:color="000000" w:fill="A9D08E"/>
            <w:vAlign w:val="center"/>
            <w:hideMark/>
          </w:tcPr>
          <w:p w14:paraId="5E14710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SDG</w:t>
            </w:r>
          </w:p>
        </w:tc>
        <w:tc>
          <w:tcPr>
            <w:tcW w:w="749" w:type="pct"/>
            <w:tcBorders>
              <w:top w:val="nil"/>
              <w:left w:val="nil"/>
              <w:bottom w:val="single" w:sz="4" w:space="0" w:color="auto"/>
              <w:right w:val="single" w:sz="4" w:space="0" w:color="auto"/>
            </w:tcBorders>
            <w:shd w:val="clear" w:color="000000" w:fill="A9D08E"/>
            <w:vAlign w:val="center"/>
            <w:hideMark/>
          </w:tcPr>
          <w:p w14:paraId="5141D06B"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BOGOTA</w:t>
            </w:r>
          </w:p>
        </w:tc>
        <w:tc>
          <w:tcPr>
            <w:tcW w:w="732" w:type="pct"/>
            <w:tcBorders>
              <w:top w:val="nil"/>
              <w:left w:val="nil"/>
              <w:bottom w:val="single" w:sz="4" w:space="0" w:color="auto"/>
              <w:right w:val="single" w:sz="4" w:space="0" w:color="auto"/>
            </w:tcBorders>
            <w:shd w:val="clear" w:color="000000" w:fill="A9D08E"/>
            <w:vAlign w:val="center"/>
            <w:hideMark/>
          </w:tcPr>
          <w:p w14:paraId="64E58AC3"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CALDAS</w:t>
            </w:r>
          </w:p>
        </w:tc>
        <w:tc>
          <w:tcPr>
            <w:tcW w:w="920" w:type="pct"/>
            <w:tcBorders>
              <w:top w:val="nil"/>
              <w:left w:val="nil"/>
              <w:bottom w:val="single" w:sz="4" w:space="0" w:color="auto"/>
              <w:right w:val="single" w:sz="4" w:space="0" w:color="auto"/>
            </w:tcBorders>
            <w:shd w:val="clear" w:color="000000" w:fill="A9D08E"/>
            <w:vAlign w:val="center"/>
            <w:hideMark/>
          </w:tcPr>
          <w:p w14:paraId="55093846"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CASANARE</w:t>
            </w:r>
          </w:p>
        </w:tc>
      </w:tr>
      <w:tr w:rsidR="00397C37" w:rsidRPr="00433556" w14:paraId="72E39DFC" w14:textId="77777777" w:rsidTr="00433556">
        <w:trPr>
          <w:trHeight w:val="293"/>
          <w:jc w:val="center"/>
        </w:trPr>
        <w:tc>
          <w:tcPr>
            <w:tcW w:w="2185" w:type="pct"/>
            <w:tcBorders>
              <w:top w:val="nil"/>
              <w:left w:val="single" w:sz="8" w:space="0" w:color="auto"/>
              <w:bottom w:val="single" w:sz="8" w:space="0" w:color="auto"/>
              <w:right w:val="nil"/>
            </w:tcBorders>
            <w:vAlign w:val="center"/>
            <w:hideMark/>
          </w:tcPr>
          <w:p w14:paraId="46F93A3E"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nil"/>
              <w:left w:val="single" w:sz="4" w:space="0" w:color="auto"/>
              <w:bottom w:val="single" w:sz="4" w:space="0" w:color="auto"/>
              <w:right w:val="single" w:sz="4" w:space="0" w:color="auto"/>
            </w:tcBorders>
            <w:vAlign w:val="center"/>
            <w:hideMark/>
          </w:tcPr>
          <w:p w14:paraId="623C3CBB"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3BF2B477"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3</w:t>
            </w:r>
          </w:p>
        </w:tc>
        <w:tc>
          <w:tcPr>
            <w:tcW w:w="732" w:type="pct"/>
            <w:tcBorders>
              <w:top w:val="nil"/>
              <w:left w:val="nil"/>
              <w:bottom w:val="single" w:sz="4" w:space="0" w:color="auto"/>
              <w:right w:val="single" w:sz="4" w:space="0" w:color="auto"/>
            </w:tcBorders>
            <w:vAlign w:val="center"/>
            <w:hideMark/>
          </w:tcPr>
          <w:p w14:paraId="69020D99"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5</w:t>
            </w:r>
          </w:p>
        </w:tc>
        <w:tc>
          <w:tcPr>
            <w:tcW w:w="920" w:type="pct"/>
            <w:tcBorders>
              <w:top w:val="nil"/>
              <w:left w:val="nil"/>
              <w:bottom w:val="single" w:sz="4" w:space="0" w:color="auto"/>
              <w:right w:val="single" w:sz="4" w:space="0" w:color="auto"/>
            </w:tcBorders>
            <w:vAlign w:val="center"/>
            <w:hideMark/>
          </w:tcPr>
          <w:p w14:paraId="0ED094A8"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10</w:t>
            </w:r>
          </w:p>
        </w:tc>
      </w:tr>
      <w:tr w:rsidR="00397C37" w:rsidRPr="00433556" w14:paraId="1BD822BF" w14:textId="77777777" w:rsidTr="00433556">
        <w:trPr>
          <w:trHeight w:val="488"/>
          <w:jc w:val="center"/>
        </w:trPr>
        <w:tc>
          <w:tcPr>
            <w:tcW w:w="2185" w:type="pct"/>
            <w:tcBorders>
              <w:top w:val="nil"/>
              <w:left w:val="single" w:sz="8" w:space="0" w:color="auto"/>
              <w:bottom w:val="single" w:sz="8" w:space="0" w:color="auto"/>
              <w:right w:val="nil"/>
            </w:tcBorders>
            <w:vAlign w:val="center"/>
            <w:hideMark/>
          </w:tcPr>
          <w:p w14:paraId="2130CC27"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SUB TOTAL</w:t>
            </w:r>
          </w:p>
        </w:tc>
        <w:tc>
          <w:tcPr>
            <w:tcW w:w="414" w:type="pct"/>
            <w:tcBorders>
              <w:top w:val="nil"/>
              <w:left w:val="single" w:sz="4" w:space="0" w:color="auto"/>
              <w:bottom w:val="single" w:sz="4" w:space="0" w:color="auto"/>
              <w:right w:val="single" w:sz="4" w:space="0" w:color="auto"/>
            </w:tcBorders>
            <w:vAlign w:val="center"/>
            <w:hideMark/>
          </w:tcPr>
          <w:p w14:paraId="6814B487"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0</w:t>
            </w:r>
          </w:p>
        </w:tc>
        <w:tc>
          <w:tcPr>
            <w:tcW w:w="749" w:type="pct"/>
            <w:tcBorders>
              <w:top w:val="nil"/>
              <w:left w:val="nil"/>
              <w:bottom w:val="single" w:sz="4" w:space="0" w:color="auto"/>
              <w:right w:val="single" w:sz="4" w:space="0" w:color="auto"/>
            </w:tcBorders>
            <w:vAlign w:val="center"/>
            <w:hideMark/>
          </w:tcPr>
          <w:p w14:paraId="7D5EA05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3</w:t>
            </w:r>
          </w:p>
        </w:tc>
        <w:tc>
          <w:tcPr>
            <w:tcW w:w="732" w:type="pct"/>
            <w:tcBorders>
              <w:top w:val="nil"/>
              <w:left w:val="nil"/>
              <w:bottom w:val="single" w:sz="4" w:space="0" w:color="auto"/>
              <w:right w:val="single" w:sz="4" w:space="0" w:color="auto"/>
            </w:tcBorders>
            <w:vAlign w:val="center"/>
            <w:hideMark/>
          </w:tcPr>
          <w:p w14:paraId="323B239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5</w:t>
            </w:r>
          </w:p>
        </w:tc>
        <w:tc>
          <w:tcPr>
            <w:tcW w:w="920" w:type="pct"/>
            <w:tcBorders>
              <w:top w:val="nil"/>
              <w:left w:val="nil"/>
              <w:bottom w:val="single" w:sz="4" w:space="0" w:color="auto"/>
              <w:right w:val="single" w:sz="4" w:space="0" w:color="auto"/>
            </w:tcBorders>
            <w:vAlign w:val="center"/>
            <w:hideMark/>
          </w:tcPr>
          <w:p w14:paraId="21D24CC7"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10</w:t>
            </w:r>
          </w:p>
        </w:tc>
      </w:tr>
      <w:tr w:rsidR="00397C37" w:rsidRPr="00433556" w14:paraId="7806DF15" w14:textId="77777777" w:rsidTr="00433556">
        <w:trPr>
          <w:trHeight w:val="293"/>
          <w:jc w:val="center"/>
        </w:trPr>
        <w:tc>
          <w:tcPr>
            <w:tcW w:w="5000" w:type="pct"/>
            <w:gridSpan w:val="5"/>
            <w:tcBorders>
              <w:top w:val="nil"/>
              <w:left w:val="single" w:sz="8" w:space="0" w:color="auto"/>
              <w:bottom w:val="single" w:sz="8" w:space="0" w:color="auto"/>
              <w:right w:val="single" w:sz="8" w:space="0" w:color="000000"/>
            </w:tcBorders>
            <w:shd w:val="clear" w:color="000000" w:fill="70AD47"/>
            <w:vAlign w:val="center"/>
            <w:hideMark/>
          </w:tcPr>
          <w:p w14:paraId="4DB9B28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p w14:paraId="6803E220"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ACTIVIDADES DE MONITOREO</w:t>
            </w:r>
          </w:p>
        </w:tc>
      </w:tr>
      <w:tr w:rsidR="00397C37" w:rsidRPr="00433556" w14:paraId="46C5267E"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3AA9135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TEMA</w:t>
            </w:r>
          </w:p>
        </w:tc>
        <w:tc>
          <w:tcPr>
            <w:tcW w:w="2815" w:type="pct"/>
            <w:gridSpan w:val="4"/>
            <w:tcBorders>
              <w:top w:val="single" w:sz="8" w:space="0" w:color="auto"/>
              <w:left w:val="nil"/>
              <w:bottom w:val="single" w:sz="8" w:space="0" w:color="auto"/>
              <w:right w:val="single" w:sz="8" w:space="0" w:color="000000"/>
            </w:tcBorders>
            <w:shd w:val="clear" w:color="000000" w:fill="A9D08E"/>
            <w:vAlign w:val="center"/>
            <w:hideMark/>
          </w:tcPr>
          <w:p w14:paraId="03574A2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CANTIDAD DE HALLAZGOS - NO CONFORMIDAD</w:t>
            </w:r>
          </w:p>
        </w:tc>
      </w:tr>
      <w:tr w:rsidR="00397C37" w:rsidRPr="00433556" w14:paraId="39C88A68"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1462859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nil"/>
              <w:left w:val="nil"/>
              <w:bottom w:val="single" w:sz="8" w:space="0" w:color="auto"/>
              <w:right w:val="single" w:sz="8" w:space="0" w:color="auto"/>
            </w:tcBorders>
            <w:shd w:val="clear" w:color="000000" w:fill="A9D08E"/>
            <w:vAlign w:val="center"/>
            <w:hideMark/>
          </w:tcPr>
          <w:p w14:paraId="22AAE4B1"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SDG</w:t>
            </w:r>
          </w:p>
        </w:tc>
        <w:tc>
          <w:tcPr>
            <w:tcW w:w="749" w:type="pct"/>
            <w:tcBorders>
              <w:top w:val="nil"/>
              <w:left w:val="nil"/>
              <w:bottom w:val="single" w:sz="8" w:space="0" w:color="auto"/>
              <w:right w:val="single" w:sz="8" w:space="0" w:color="auto"/>
            </w:tcBorders>
            <w:shd w:val="clear" w:color="000000" w:fill="A9D08E"/>
            <w:vAlign w:val="center"/>
            <w:hideMark/>
          </w:tcPr>
          <w:p w14:paraId="11142C0D"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BOGOTA</w:t>
            </w:r>
          </w:p>
        </w:tc>
        <w:tc>
          <w:tcPr>
            <w:tcW w:w="732" w:type="pct"/>
            <w:tcBorders>
              <w:top w:val="nil"/>
              <w:left w:val="nil"/>
              <w:bottom w:val="single" w:sz="8" w:space="0" w:color="auto"/>
              <w:right w:val="single" w:sz="8" w:space="0" w:color="auto"/>
            </w:tcBorders>
            <w:shd w:val="clear" w:color="000000" w:fill="A9D08E"/>
            <w:vAlign w:val="center"/>
            <w:hideMark/>
          </w:tcPr>
          <w:p w14:paraId="4DEAA8B7"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CALDAS</w:t>
            </w:r>
          </w:p>
        </w:tc>
        <w:tc>
          <w:tcPr>
            <w:tcW w:w="920" w:type="pct"/>
            <w:tcBorders>
              <w:top w:val="nil"/>
              <w:left w:val="nil"/>
              <w:bottom w:val="single" w:sz="8" w:space="0" w:color="auto"/>
              <w:right w:val="single" w:sz="8" w:space="0" w:color="auto"/>
            </w:tcBorders>
            <w:shd w:val="clear" w:color="000000" w:fill="A9D08E"/>
            <w:vAlign w:val="center"/>
            <w:hideMark/>
          </w:tcPr>
          <w:p w14:paraId="3E5764F3"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CASANARE</w:t>
            </w:r>
          </w:p>
        </w:tc>
      </w:tr>
      <w:tr w:rsidR="00397C37" w:rsidRPr="00433556" w14:paraId="3FC2E6E9" w14:textId="77777777" w:rsidTr="00433556">
        <w:trPr>
          <w:trHeight w:val="963"/>
          <w:jc w:val="center"/>
        </w:trPr>
        <w:tc>
          <w:tcPr>
            <w:tcW w:w="2185" w:type="pct"/>
            <w:tcBorders>
              <w:top w:val="nil"/>
              <w:left w:val="single" w:sz="8" w:space="0" w:color="auto"/>
              <w:bottom w:val="single" w:sz="8" w:space="0" w:color="auto"/>
              <w:right w:val="single" w:sz="8" w:space="0" w:color="auto"/>
            </w:tcBorders>
            <w:vAlign w:val="center"/>
            <w:hideMark/>
          </w:tcPr>
          <w:p w14:paraId="5D72803C"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 xml:space="preserve">ACTIVIDADES DE MONITOREO </w:t>
            </w:r>
          </w:p>
        </w:tc>
        <w:tc>
          <w:tcPr>
            <w:tcW w:w="414" w:type="pct"/>
            <w:tcBorders>
              <w:top w:val="nil"/>
              <w:left w:val="nil"/>
              <w:bottom w:val="single" w:sz="8" w:space="0" w:color="auto"/>
              <w:right w:val="single" w:sz="8" w:space="0" w:color="auto"/>
            </w:tcBorders>
            <w:vAlign w:val="center"/>
            <w:hideMark/>
          </w:tcPr>
          <w:p w14:paraId="0CAE7071"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0</w:t>
            </w:r>
          </w:p>
        </w:tc>
        <w:tc>
          <w:tcPr>
            <w:tcW w:w="749" w:type="pct"/>
            <w:tcBorders>
              <w:top w:val="nil"/>
              <w:left w:val="nil"/>
              <w:bottom w:val="single" w:sz="8" w:space="0" w:color="auto"/>
              <w:right w:val="single" w:sz="8" w:space="0" w:color="auto"/>
            </w:tcBorders>
            <w:vAlign w:val="center"/>
            <w:hideMark/>
          </w:tcPr>
          <w:p w14:paraId="1B1C4F15"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w:t>
            </w:r>
          </w:p>
        </w:tc>
        <w:tc>
          <w:tcPr>
            <w:tcW w:w="732" w:type="pct"/>
            <w:tcBorders>
              <w:top w:val="nil"/>
              <w:left w:val="nil"/>
              <w:bottom w:val="single" w:sz="8" w:space="0" w:color="auto"/>
              <w:right w:val="single" w:sz="8" w:space="0" w:color="auto"/>
            </w:tcBorders>
            <w:vAlign w:val="center"/>
            <w:hideMark/>
          </w:tcPr>
          <w:p w14:paraId="28129CAA"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1</w:t>
            </w:r>
          </w:p>
        </w:tc>
        <w:tc>
          <w:tcPr>
            <w:tcW w:w="920" w:type="pct"/>
            <w:tcBorders>
              <w:top w:val="nil"/>
              <w:left w:val="nil"/>
              <w:bottom w:val="single" w:sz="8" w:space="0" w:color="auto"/>
              <w:right w:val="single" w:sz="8" w:space="0" w:color="auto"/>
            </w:tcBorders>
            <w:vAlign w:val="center"/>
            <w:hideMark/>
          </w:tcPr>
          <w:p w14:paraId="6D10FCE6"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2</w:t>
            </w:r>
          </w:p>
        </w:tc>
      </w:tr>
      <w:tr w:rsidR="00397C37" w:rsidRPr="00433556" w14:paraId="5B4D9089" w14:textId="77777777" w:rsidTr="00433556">
        <w:trPr>
          <w:trHeight w:val="488"/>
          <w:jc w:val="center"/>
        </w:trPr>
        <w:tc>
          <w:tcPr>
            <w:tcW w:w="2185" w:type="pct"/>
            <w:tcBorders>
              <w:top w:val="nil"/>
              <w:left w:val="single" w:sz="8" w:space="0" w:color="auto"/>
              <w:bottom w:val="single" w:sz="8" w:space="0" w:color="auto"/>
              <w:right w:val="single" w:sz="8" w:space="0" w:color="auto"/>
            </w:tcBorders>
            <w:vAlign w:val="center"/>
            <w:hideMark/>
          </w:tcPr>
          <w:p w14:paraId="33214D17"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SUB TOTAL</w:t>
            </w:r>
          </w:p>
        </w:tc>
        <w:tc>
          <w:tcPr>
            <w:tcW w:w="414" w:type="pct"/>
            <w:tcBorders>
              <w:top w:val="nil"/>
              <w:left w:val="nil"/>
              <w:bottom w:val="single" w:sz="8" w:space="0" w:color="auto"/>
              <w:right w:val="single" w:sz="8" w:space="0" w:color="auto"/>
            </w:tcBorders>
            <w:vAlign w:val="center"/>
            <w:hideMark/>
          </w:tcPr>
          <w:p w14:paraId="1F973A08"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0</w:t>
            </w:r>
          </w:p>
        </w:tc>
        <w:tc>
          <w:tcPr>
            <w:tcW w:w="749" w:type="pct"/>
            <w:tcBorders>
              <w:top w:val="nil"/>
              <w:left w:val="nil"/>
              <w:bottom w:val="single" w:sz="8" w:space="0" w:color="auto"/>
              <w:right w:val="single" w:sz="8" w:space="0" w:color="auto"/>
            </w:tcBorders>
            <w:vAlign w:val="center"/>
            <w:hideMark/>
          </w:tcPr>
          <w:p w14:paraId="079A141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w:t>
            </w:r>
          </w:p>
        </w:tc>
        <w:tc>
          <w:tcPr>
            <w:tcW w:w="732" w:type="pct"/>
            <w:tcBorders>
              <w:top w:val="nil"/>
              <w:left w:val="nil"/>
              <w:bottom w:val="single" w:sz="8" w:space="0" w:color="auto"/>
              <w:right w:val="single" w:sz="8" w:space="0" w:color="auto"/>
            </w:tcBorders>
            <w:vAlign w:val="center"/>
            <w:hideMark/>
          </w:tcPr>
          <w:p w14:paraId="3D02296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w:t>
            </w:r>
          </w:p>
        </w:tc>
        <w:tc>
          <w:tcPr>
            <w:tcW w:w="920" w:type="pct"/>
            <w:tcBorders>
              <w:top w:val="nil"/>
              <w:left w:val="nil"/>
              <w:bottom w:val="single" w:sz="8" w:space="0" w:color="auto"/>
              <w:right w:val="single" w:sz="8" w:space="0" w:color="auto"/>
            </w:tcBorders>
            <w:vAlign w:val="center"/>
            <w:hideMark/>
          </w:tcPr>
          <w:p w14:paraId="16FBF75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2</w:t>
            </w:r>
          </w:p>
        </w:tc>
      </w:tr>
      <w:tr w:rsidR="00397C37" w:rsidRPr="00433556" w14:paraId="0A93A2F8" w14:textId="77777777" w:rsidTr="00433556">
        <w:trPr>
          <w:trHeight w:val="293"/>
          <w:jc w:val="center"/>
        </w:trPr>
        <w:tc>
          <w:tcPr>
            <w:tcW w:w="5000" w:type="pct"/>
            <w:gridSpan w:val="5"/>
            <w:tcBorders>
              <w:top w:val="nil"/>
              <w:left w:val="single" w:sz="8" w:space="0" w:color="auto"/>
              <w:bottom w:val="single" w:sz="8" w:space="0" w:color="auto"/>
              <w:right w:val="single" w:sz="8" w:space="0" w:color="000000"/>
            </w:tcBorders>
            <w:shd w:val="clear" w:color="000000" w:fill="70AD47"/>
            <w:vAlign w:val="center"/>
            <w:hideMark/>
          </w:tcPr>
          <w:p w14:paraId="49AECB3C"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p w14:paraId="51B7931D"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INSPECCION VIGILANCIA Y CONTROL</w:t>
            </w:r>
          </w:p>
        </w:tc>
      </w:tr>
      <w:tr w:rsidR="00397C37" w:rsidRPr="00433556" w14:paraId="6B2A546D"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5CDFB8F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TEMA</w:t>
            </w:r>
          </w:p>
        </w:tc>
        <w:tc>
          <w:tcPr>
            <w:tcW w:w="2815" w:type="pct"/>
            <w:gridSpan w:val="4"/>
            <w:tcBorders>
              <w:top w:val="single" w:sz="8" w:space="0" w:color="auto"/>
              <w:left w:val="nil"/>
              <w:bottom w:val="single" w:sz="8" w:space="0" w:color="auto"/>
              <w:right w:val="single" w:sz="8" w:space="0" w:color="000000"/>
            </w:tcBorders>
            <w:shd w:val="clear" w:color="000000" w:fill="A9D08E"/>
            <w:vAlign w:val="center"/>
            <w:hideMark/>
          </w:tcPr>
          <w:p w14:paraId="0DC8CB4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CANTIDAD DE HALLAZGOS - NO CONFORMIDAD</w:t>
            </w:r>
          </w:p>
        </w:tc>
      </w:tr>
      <w:tr w:rsidR="00397C37" w:rsidRPr="00433556" w14:paraId="6EE84CC5"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51F5D54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nil"/>
              <w:left w:val="nil"/>
              <w:bottom w:val="single" w:sz="8" w:space="0" w:color="auto"/>
              <w:right w:val="single" w:sz="8" w:space="0" w:color="auto"/>
            </w:tcBorders>
            <w:shd w:val="clear" w:color="000000" w:fill="A9D08E"/>
            <w:vAlign w:val="center"/>
            <w:hideMark/>
          </w:tcPr>
          <w:p w14:paraId="5F04E6FA"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SDG</w:t>
            </w:r>
          </w:p>
        </w:tc>
        <w:tc>
          <w:tcPr>
            <w:tcW w:w="749" w:type="pct"/>
            <w:tcBorders>
              <w:top w:val="nil"/>
              <w:left w:val="nil"/>
              <w:bottom w:val="single" w:sz="8" w:space="0" w:color="auto"/>
              <w:right w:val="single" w:sz="8" w:space="0" w:color="auto"/>
            </w:tcBorders>
            <w:shd w:val="clear" w:color="000000" w:fill="A9D08E"/>
            <w:vAlign w:val="center"/>
            <w:hideMark/>
          </w:tcPr>
          <w:p w14:paraId="5A1DF643"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BOGOTA</w:t>
            </w:r>
          </w:p>
        </w:tc>
        <w:tc>
          <w:tcPr>
            <w:tcW w:w="732" w:type="pct"/>
            <w:tcBorders>
              <w:top w:val="nil"/>
              <w:left w:val="nil"/>
              <w:bottom w:val="single" w:sz="8" w:space="0" w:color="auto"/>
              <w:right w:val="single" w:sz="8" w:space="0" w:color="auto"/>
            </w:tcBorders>
            <w:shd w:val="clear" w:color="000000" w:fill="A9D08E"/>
            <w:vAlign w:val="center"/>
            <w:hideMark/>
          </w:tcPr>
          <w:p w14:paraId="4A7D425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CALDAS</w:t>
            </w:r>
          </w:p>
        </w:tc>
        <w:tc>
          <w:tcPr>
            <w:tcW w:w="920" w:type="pct"/>
            <w:tcBorders>
              <w:top w:val="nil"/>
              <w:left w:val="nil"/>
              <w:bottom w:val="single" w:sz="8" w:space="0" w:color="auto"/>
              <w:right w:val="single" w:sz="8" w:space="0" w:color="auto"/>
            </w:tcBorders>
            <w:shd w:val="clear" w:color="000000" w:fill="A9D08E"/>
            <w:vAlign w:val="center"/>
            <w:hideMark/>
          </w:tcPr>
          <w:p w14:paraId="42667020"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CASANARE</w:t>
            </w:r>
          </w:p>
        </w:tc>
      </w:tr>
      <w:tr w:rsidR="00397C37" w:rsidRPr="00433556" w14:paraId="48A1ADB0" w14:textId="77777777" w:rsidTr="00433556">
        <w:trPr>
          <w:trHeight w:val="963"/>
          <w:jc w:val="center"/>
        </w:trPr>
        <w:tc>
          <w:tcPr>
            <w:tcW w:w="2185" w:type="pct"/>
            <w:tcBorders>
              <w:top w:val="nil"/>
              <w:left w:val="single" w:sz="8" w:space="0" w:color="auto"/>
              <w:bottom w:val="single" w:sz="8" w:space="0" w:color="auto"/>
              <w:right w:val="single" w:sz="8" w:space="0" w:color="auto"/>
            </w:tcBorders>
            <w:vAlign w:val="center"/>
            <w:hideMark/>
          </w:tcPr>
          <w:p w14:paraId="60D616E7" w14:textId="2A2E3BCB" w:rsidR="00397C37" w:rsidRPr="00433556" w:rsidRDefault="002B489C"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sz w:val="18"/>
                <w:szCs w:val="18"/>
                <w:lang w:val="es-CO" w:eastAsia="es-CO"/>
              </w:rPr>
              <w:lastRenderedPageBreak/>
              <w:t>Inspección, Vigilancia y Control</w:t>
            </w:r>
            <w:r w:rsidR="00397C37" w:rsidRPr="00433556">
              <w:rPr>
                <w:rFonts w:asciiTheme="minorHAnsi" w:eastAsia="Times New Roman" w:hAnsiTheme="minorHAnsi" w:cstheme="minorHAnsi"/>
                <w:sz w:val="18"/>
                <w:szCs w:val="18"/>
                <w:lang w:val="es-CO" w:eastAsia="es-CO"/>
              </w:rPr>
              <w:t xml:space="preserve"> </w:t>
            </w:r>
          </w:p>
        </w:tc>
        <w:tc>
          <w:tcPr>
            <w:tcW w:w="414" w:type="pct"/>
            <w:tcBorders>
              <w:top w:val="nil"/>
              <w:left w:val="nil"/>
              <w:bottom w:val="single" w:sz="8" w:space="0" w:color="auto"/>
              <w:right w:val="single" w:sz="8" w:space="0" w:color="auto"/>
            </w:tcBorders>
            <w:vAlign w:val="center"/>
            <w:hideMark/>
          </w:tcPr>
          <w:p w14:paraId="10398725"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749" w:type="pct"/>
            <w:tcBorders>
              <w:top w:val="nil"/>
              <w:left w:val="nil"/>
              <w:bottom w:val="single" w:sz="8" w:space="0" w:color="auto"/>
              <w:right w:val="single" w:sz="8" w:space="0" w:color="auto"/>
            </w:tcBorders>
            <w:vAlign w:val="center"/>
            <w:hideMark/>
          </w:tcPr>
          <w:p w14:paraId="0A024726"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3</w:t>
            </w:r>
          </w:p>
        </w:tc>
        <w:tc>
          <w:tcPr>
            <w:tcW w:w="732" w:type="pct"/>
            <w:tcBorders>
              <w:top w:val="nil"/>
              <w:left w:val="nil"/>
              <w:bottom w:val="single" w:sz="8" w:space="0" w:color="auto"/>
              <w:right w:val="single" w:sz="8" w:space="0" w:color="auto"/>
            </w:tcBorders>
            <w:vAlign w:val="center"/>
            <w:hideMark/>
          </w:tcPr>
          <w:p w14:paraId="147032D5"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920" w:type="pct"/>
            <w:tcBorders>
              <w:top w:val="nil"/>
              <w:left w:val="nil"/>
              <w:bottom w:val="single" w:sz="8" w:space="0" w:color="auto"/>
              <w:right w:val="single" w:sz="8" w:space="0" w:color="auto"/>
            </w:tcBorders>
            <w:vAlign w:val="center"/>
            <w:hideMark/>
          </w:tcPr>
          <w:p w14:paraId="2F5AC76F"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r>
      <w:tr w:rsidR="00397C37" w:rsidRPr="00433556" w14:paraId="3200B709" w14:textId="77777777" w:rsidTr="00433556">
        <w:trPr>
          <w:trHeight w:val="488"/>
          <w:jc w:val="center"/>
        </w:trPr>
        <w:tc>
          <w:tcPr>
            <w:tcW w:w="2185" w:type="pct"/>
            <w:tcBorders>
              <w:top w:val="nil"/>
              <w:left w:val="single" w:sz="8" w:space="0" w:color="auto"/>
              <w:bottom w:val="single" w:sz="8" w:space="0" w:color="auto"/>
              <w:right w:val="single" w:sz="8" w:space="0" w:color="auto"/>
            </w:tcBorders>
            <w:vAlign w:val="center"/>
            <w:hideMark/>
          </w:tcPr>
          <w:p w14:paraId="7D9113E6"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SUB TOTAL</w:t>
            </w:r>
          </w:p>
        </w:tc>
        <w:tc>
          <w:tcPr>
            <w:tcW w:w="414" w:type="pct"/>
            <w:tcBorders>
              <w:top w:val="nil"/>
              <w:left w:val="nil"/>
              <w:bottom w:val="single" w:sz="8" w:space="0" w:color="auto"/>
              <w:right w:val="single" w:sz="8" w:space="0" w:color="auto"/>
            </w:tcBorders>
            <w:vAlign w:val="center"/>
            <w:hideMark/>
          </w:tcPr>
          <w:p w14:paraId="41B54C06"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749" w:type="pct"/>
            <w:tcBorders>
              <w:top w:val="nil"/>
              <w:left w:val="nil"/>
              <w:bottom w:val="single" w:sz="8" w:space="0" w:color="auto"/>
              <w:right w:val="single" w:sz="8" w:space="0" w:color="auto"/>
            </w:tcBorders>
            <w:vAlign w:val="center"/>
            <w:hideMark/>
          </w:tcPr>
          <w:p w14:paraId="63326A8E"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3</w:t>
            </w:r>
          </w:p>
        </w:tc>
        <w:tc>
          <w:tcPr>
            <w:tcW w:w="732" w:type="pct"/>
            <w:tcBorders>
              <w:top w:val="nil"/>
              <w:left w:val="nil"/>
              <w:bottom w:val="single" w:sz="8" w:space="0" w:color="auto"/>
              <w:right w:val="single" w:sz="8" w:space="0" w:color="auto"/>
            </w:tcBorders>
            <w:vAlign w:val="center"/>
            <w:hideMark/>
          </w:tcPr>
          <w:p w14:paraId="202EA467"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920" w:type="pct"/>
            <w:tcBorders>
              <w:top w:val="nil"/>
              <w:left w:val="nil"/>
              <w:bottom w:val="single" w:sz="8" w:space="0" w:color="auto"/>
              <w:right w:val="single" w:sz="8" w:space="0" w:color="auto"/>
            </w:tcBorders>
            <w:vAlign w:val="center"/>
            <w:hideMark/>
          </w:tcPr>
          <w:p w14:paraId="3865BC97"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r>
      <w:tr w:rsidR="00397C37" w:rsidRPr="00433556" w14:paraId="56D4B2B3" w14:textId="77777777" w:rsidTr="00433556">
        <w:trPr>
          <w:trHeight w:val="293"/>
          <w:jc w:val="center"/>
        </w:trPr>
        <w:tc>
          <w:tcPr>
            <w:tcW w:w="5000" w:type="pct"/>
            <w:gridSpan w:val="5"/>
            <w:tcBorders>
              <w:top w:val="nil"/>
              <w:left w:val="single" w:sz="8" w:space="0" w:color="auto"/>
              <w:bottom w:val="single" w:sz="8" w:space="0" w:color="auto"/>
              <w:right w:val="single" w:sz="8" w:space="0" w:color="000000"/>
            </w:tcBorders>
            <w:shd w:val="clear" w:color="000000" w:fill="70AD47"/>
            <w:vAlign w:val="center"/>
            <w:hideMark/>
          </w:tcPr>
          <w:p w14:paraId="607AA75D"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p w14:paraId="5C73857B"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xml:space="preserve">CONTRATOS </w:t>
            </w:r>
          </w:p>
        </w:tc>
      </w:tr>
      <w:tr w:rsidR="00397C37" w:rsidRPr="00433556" w14:paraId="45E02F59"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38D84FE6"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TEMA</w:t>
            </w:r>
          </w:p>
        </w:tc>
        <w:tc>
          <w:tcPr>
            <w:tcW w:w="2815" w:type="pct"/>
            <w:gridSpan w:val="4"/>
            <w:tcBorders>
              <w:top w:val="single" w:sz="8" w:space="0" w:color="auto"/>
              <w:left w:val="nil"/>
              <w:bottom w:val="single" w:sz="8" w:space="0" w:color="auto"/>
              <w:right w:val="single" w:sz="8" w:space="0" w:color="000000"/>
            </w:tcBorders>
            <w:shd w:val="clear" w:color="000000" w:fill="A9D08E"/>
            <w:vAlign w:val="center"/>
            <w:hideMark/>
          </w:tcPr>
          <w:p w14:paraId="5D7E0059"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CANTIDAD DE HALLAZGOS - NO CONFORMIDAD</w:t>
            </w:r>
          </w:p>
        </w:tc>
      </w:tr>
      <w:tr w:rsidR="00397C37" w:rsidRPr="00433556" w14:paraId="72D33AD7" w14:textId="77777777" w:rsidTr="00433556">
        <w:trPr>
          <w:trHeight w:val="293"/>
          <w:jc w:val="center"/>
        </w:trPr>
        <w:tc>
          <w:tcPr>
            <w:tcW w:w="2185" w:type="pct"/>
            <w:tcBorders>
              <w:top w:val="nil"/>
              <w:left w:val="single" w:sz="8" w:space="0" w:color="auto"/>
              <w:bottom w:val="single" w:sz="8" w:space="0" w:color="auto"/>
              <w:right w:val="single" w:sz="8" w:space="0" w:color="auto"/>
            </w:tcBorders>
            <w:shd w:val="clear" w:color="000000" w:fill="A9D08E"/>
            <w:vAlign w:val="center"/>
            <w:hideMark/>
          </w:tcPr>
          <w:p w14:paraId="44853B14" w14:textId="5FA0CDB4"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p>
        </w:tc>
        <w:tc>
          <w:tcPr>
            <w:tcW w:w="414" w:type="pct"/>
            <w:tcBorders>
              <w:top w:val="nil"/>
              <w:left w:val="nil"/>
              <w:bottom w:val="single" w:sz="8" w:space="0" w:color="auto"/>
              <w:right w:val="single" w:sz="8" w:space="0" w:color="auto"/>
            </w:tcBorders>
            <w:shd w:val="clear" w:color="000000" w:fill="A9D08E"/>
            <w:vAlign w:val="center"/>
            <w:hideMark/>
          </w:tcPr>
          <w:p w14:paraId="46384EA0"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SDG</w:t>
            </w:r>
          </w:p>
        </w:tc>
        <w:tc>
          <w:tcPr>
            <w:tcW w:w="749" w:type="pct"/>
            <w:tcBorders>
              <w:top w:val="nil"/>
              <w:left w:val="nil"/>
              <w:bottom w:val="single" w:sz="8" w:space="0" w:color="auto"/>
              <w:right w:val="single" w:sz="8" w:space="0" w:color="auto"/>
            </w:tcBorders>
            <w:shd w:val="clear" w:color="000000" w:fill="A9D08E"/>
            <w:vAlign w:val="center"/>
            <w:hideMark/>
          </w:tcPr>
          <w:p w14:paraId="792D1A3A"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BOGOTA</w:t>
            </w:r>
          </w:p>
        </w:tc>
        <w:tc>
          <w:tcPr>
            <w:tcW w:w="732" w:type="pct"/>
            <w:tcBorders>
              <w:top w:val="nil"/>
              <w:left w:val="nil"/>
              <w:bottom w:val="single" w:sz="8" w:space="0" w:color="auto"/>
              <w:right w:val="single" w:sz="8" w:space="0" w:color="auto"/>
            </w:tcBorders>
            <w:shd w:val="clear" w:color="000000" w:fill="A9D08E"/>
            <w:vAlign w:val="center"/>
            <w:hideMark/>
          </w:tcPr>
          <w:p w14:paraId="5254158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CALDAS</w:t>
            </w:r>
          </w:p>
        </w:tc>
        <w:tc>
          <w:tcPr>
            <w:tcW w:w="920" w:type="pct"/>
            <w:tcBorders>
              <w:top w:val="nil"/>
              <w:left w:val="nil"/>
              <w:bottom w:val="single" w:sz="8" w:space="0" w:color="auto"/>
              <w:right w:val="single" w:sz="8" w:space="0" w:color="auto"/>
            </w:tcBorders>
            <w:shd w:val="clear" w:color="000000" w:fill="A9D08E"/>
            <w:vAlign w:val="center"/>
            <w:hideMark/>
          </w:tcPr>
          <w:p w14:paraId="7ECBFDC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CASANARE</w:t>
            </w:r>
          </w:p>
        </w:tc>
      </w:tr>
      <w:tr w:rsidR="00397C37" w:rsidRPr="00433556" w14:paraId="1D131BA1" w14:textId="77777777" w:rsidTr="00433556">
        <w:trPr>
          <w:trHeight w:val="488"/>
          <w:jc w:val="center"/>
        </w:trPr>
        <w:tc>
          <w:tcPr>
            <w:tcW w:w="2185" w:type="pct"/>
            <w:tcBorders>
              <w:top w:val="nil"/>
              <w:left w:val="single" w:sz="8" w:space="0" w:color="auto"/>
              <w:bottom w:val="single" w:sz="8" w:space="0" w:color="auto"/>
              <w:right w:val="single" w:sz="8" w:space="0" w:color="auto"/>
            </w:tcBorders>
            <w:vAlign w:val="center"/>
            <w:hideMark/>
          </w:tcPr>
          <w:p w14:paraId="2C854703"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APORTE 1016202024</w:t>
            </w:r>
          </w:p>
        </w:tc>
        <w:tc>
          <w:tcPr>
            <w:tcW w:w="414" w:type="pct"/>
            <w:tcBorders>
              <w:top w:val="nil"/>
              <w:left w:val="nil"/>
              <w:bottom w:val="single" w:sz="8" w:space="0" w:color="auto"/>
              <w:right w:val="single" w:sz="8" w:space="0" w:color="auto"/>
            </w:tcBorders>
            <w:vAlign w:val="center"/>
            <w:hideMark/>
          </w:tcPr>
          <w:p w14:paraId="10021024"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2</w:t>
            </w:r>
          </w:p>
        </w:tc>
        <w:tc>
          <w:tcPr>
            <w:tcW w:w="749" w:type="pct"/>
            <w:tcBorders>
              <w:top w:val="nil"/>
              <w:left w:val="nil"/>
              <w:bottom w:val="single" w:sz="8" w:space="0" w:color="auto"/>
              <w:right w:val="single" w:sz="8" w:space="0" w:color="auto"/>
            </w:tcBorders>
            <w:vAlign w:val="center"/>
            <w:hideMark/>
          </w:tcPr>
          <w:p w14:paraId="3A31E495"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732" w:type="pct"/>
            <w:tcBorders>
              <w:top w:val="nil"/>
              <w:left w:val="nil"/>
              <w:bottom w:val="single" w:sz="8" w:space="0" w:color="auto"/>
              <w:right w:val="single" w:sz="8" w:space="0" w:color="auto"/>
            </w:tcBorders>
            <w:vAlign w:val="center"/>
            <w:hideMark/>
          </w:tcPr>
          <w:p w14:paraId="271B081D"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920" w:type="pct"/>
            <w:tcBorders>
              <w:top w:val="nil"/>
              <w:left w:val="nil"/>
              <w:bottom w:val="single" w:sz="8" w:space="0" w:color="auto"/>
              <w:right w:val="single" w:sz="8" w:space="0" w:color="auto"/>
            </w:tcBorders>
            <w:vAlign w:val="center"/>
            <w:hideMark/>
          </w:tcPr>
          <w:p w14:paraId="53130E29"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r>
      <w:tr w:rsidR="00397C37" w:rsidRPr="00433556" w14:paraId="6CFEDA5F" w14:textId="77777777" w:rsidTr="00433556">
        <w:trPr>
          <w:trHeight w:val="726"/>
          <w:jc w:val="center"/>
        </w:trPr>
        <w:tc>
          <w:tcPr>
            <w:tcW w:w="2185" w:type="pct"/>
            <w:tcBorders>
              <w:top w:val="nil"/>
              <w:left w:val="single" w:sz="8" w:space="0" w:color="auto"/>
              <w:bottom w:val="single" w:sz="8" w:space="0" w:color="auto"/>
              <w:right w:val="single" w:sz="8" w:space="0" w:color="auto"/>
            </w:tcBorders>
            <w:vAlign w:val="center"/>
            <w:hideMark/>
          </w:tcPr>
          <w:p w14:paraId="0117B613" w14:textId="77777777" w:rsidR="00397C37" w:rsidRPr="00433556" w:rsidRDefault="00397C37" w:rsidP="006C70A4">
            <w:pPr>
              <w:spacing w:after="0" w:line="240" w:lineRule="auto"/>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APORTE 01016212024</w:t>
            </w:r>
          </w:p>
        </w:tc>
        <w:tc>
          <w:tcPr>
            <w:tcW w:w="414" w:type="pct"/>
            <w:tcBorders>
              <w:top w:val="nil"/>
              <w:left w:val="nil"/>
              <w:bottom w:val="single" w:sz="8" w:space="0" w:color="auto"/>
              <w:right w:val="single" w:sz="8" w:space="0" w:color="auto"/>
            </w:tcBorders>
            <w:vAlign w:val="center"/>
            <w:hideMark/>
          </w:tcPr>
          <w:p w14:paraId="05B0AE6E"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5</w:t>
            </w:r>
          </w:p>
        </w:tc>
        <w:tc>
          <w:tcPr>
            <w:tcW w:w="749" w:type="pct"/>
            <w:tcBorders>
              <w:top w:val="nil"/>
              <w:left w:val="nil"/>
              <w:bottom w:val="single" w:sz="8" w:space="0" w:color="auto"/>
              <w:right w:val="single" w:sz="8" w:space="0" w:color="auto"/>
            </w:tcBorders>
            <w:vAlign w:val="center"/>
            <w:hideMark/>
          </w:tcPr>
          <w:p w14:paraId="662055ED"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732" w:type="pct"/>
            <w:tcBorders>
              <w:top w:val="nil"/>
              <w:left w:val="nil"/>
              <w:bottom w:val="single" w:sz="8" w:space="0" w:color="auto"/>
              <w:right w:val="single" w:sz="8" w:space="0" w:color="auto"/>
            </w:tcBorders>
            <w:vAlign w:val="center"/>
            <w:hideMark/>
          </w:tcPr>
          <w:p w14:paraId="018D51A1"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920" w:type="pct"/>
            <w:tcBorders>
              <w:top w:val="nil"/>
              <w:left w:val="nil"/>
              <w:bottom w:val="single" w:sz="8" w:space="0" w:color="auto"/>
              <w:right w:val="single" w:sz="8" w:space="0" w:color="auto"/>
            </w:tcBorders>
            <w:vAlign w:val="center"/>
            <w:hideMark/>
          </w:tcPr>
          <w:p w14:paraId="258150A0"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r>
      <w:tr w:rsidR="00397C37" w:rsidRPr="00433556" w14:paraId="0F847193" w14:textId="77777777" w:rsidTr="00433556">
        <w:trPr>
          <w:trHeight w:val="488"/>
          <w:jc w:val="center"/>
        </w:trPr>
        <w:tc>
          <w:tcPr>
            <w:tcW w:w="2185" w:type="pct"/>
            <w:tcBorders>
              <w:top w:val="nil"/>
              <w:left w:val="single" w:sz="8" w:space="0" w:color="auto"/>
              <w:bottom w:val="single" w:sz="8" w:space="0" w:color="auto"/>
              <w:right w:val="single" w:sz="8" w:space="0" w:color="auto"/>
            </w:tcBorders>
            <w:vAlign w:val="center"/>
            <w:hideMark/>
          </w:tcPr>
          <w:p w14:paraId="080C6876" w14:textId="77777777" w:rsidR="00397C37" w:rsidRPr="00433556" w:rsidRDefault="00397C37" w:rsidP="006C70A4">
            <w:pPr>
              <w:spacing w:after="0" w:line="240" w:lineRule="auto"/>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SUB TOTAL</w:t>
            </w:r>
          </w:p>
        </w:tc>
        <w:tc>
          <w:tcPr>
            <w:tcW w:w="414" w:type="pct"/>
            <w:tcBorders>
              <w:top w:val="nil"/>
              <w:left w:val="nil"/>
              <w:bottom w:val="single" w:sz="8" w:space="0" w:color="auto"/>
              <w:right w:val="single" w:sz="8" w:space="0" w:color="auto"/>
            </w:tcBorders>
            <w:vAlign w:val="center"/>
            <w:hideMark/>
          </w:tcPr>
          <w:p w14:paraId="5F102EFD"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7</w:t>
            </w:r>
          </w:p>
        </w:tc>
        <w:tc>
          <w:tcPr>
            <w:tcW w:w="749" w:type="pct"/>
            <w:tcBorders>
              <w:top w:val="nil"/>
              <w:left w:val="nil"/>
              <w:bottom w:val="single" w:sz="8" w:space="0" w:color="auto"/>
              <w:right w:val="single" w:sz="8" w:space="0" w:color="auto"/>
            </w:tcBorders>
            <w:vAlign w:val="center"/>
            <w:hideMark/>
          </w:tcPr>
          <w:p w14:paraId="0AE77BA0"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732" w:type="pct"/>
            <w:tcBorders>
              <w:top w:val="nil"/>
              <w:left w:val="nil"/>
              <w:bottom w:val="single" w:sz="8" w:space="0" w:color="auto"/>
              <w:right w:val="single" w:sz="8" w:space="0" w:color="auto"/>
            </w:tcBorders>
            <w:vAlign w:val="center"/>
            <w:hideMark/>
          </w:tcPr>
          <w:p w14:paraId="6D7E6930"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c>
          <w:tcPr>
            <w:tcW w:w="920" w:type="pct"/>
            <w:tcBorders>
              <w:top w:val="nil"/>
              <w:left w:val="nil"/>
              <w:bottom w:val="single" w:sz="8" w:space="0" w:color="auto"/>
              <w:right w:val="single" w:sz="8" w:space="0" w:color="auto"/>
            </w:tcBorders>
            <w:vAlign w:val="center"/>
            <w:hideMark/>
          </w:tcPr>
          <w:p w14:paraId="25963BE4" w14:textId="77777777" w:rsidR="00397C37" w:rsidRPr="00433556" w:rsidRDefault="00397C37" w:rsidP="006C70A4">
            <w:pPr>
              <w:spacing w:after="0" w:line="240" w:lineRule="auto"/>
              <w:jc w:val="center"/>
              <w:rPr>
                <w:rFonts w:asciiTheme="minorHAnsi" w:eastAsia="Times New Roman" w:hAnsiTheme="minorHAnsi" w:cstheme="minorHAnsi"/>
                <w:color w:val="000000"/>
                <w:sz w:val="18"/>
                <w:szCs w:val="18"/>
                <w:lang w:val="es-CO" w:eastAsia="es-CO"/>
              </w:rPr>
            </w:pPr>
            <w:r w:rsidRPr="00433556">
              <w:rPr>
                <w:rFonts w:asciiTheme="minorHAnsi" w:eastAsia="Times New Roman" w:hAnsiTheme="minorHAnsi" w:cstheme="minorHAnsi"/>
                <w:color w:val="000000"/>
                <w:sz w:val="18"/>
                <w:szCs w:val="18"/>
                <w:lang w:val="es-CO" w:eastAsia="es-CO"/>
              </w:rPr>
              <w:t>N/A</w:t>
            </w:r>
          </w:p>
        </w:tc>
      </w:tr>
      <w:tr w:rsidR="00397C37" w:rsidRPr="00433556" w14:paraId="334F3F9F" w14:textId="77777777" w:rsidTr="00433556">
        <w:trPr>
          <w:trHeight w:val="279"/>
          <w:jc w:val="center"/>
        </w:trPr>
        <w:tc>
          <w:tcPr>
            <w:tcW w:w="2185" w:type="pct"/>
            <w:tcBorders>
              <w:top w:val="nil"/>
              <w:left w:val="single" w:sz="8" w:space="0" w:color="auto"/>
              <w:bottom w:val="nil"/>
              <w:right w:val="nil"/>
            </w:tcBorders>
            <w:vAlign w:val="center"/>
            <w:hideMark/>
          </w:tcPr>
          <w:p w14:paraId="6705BC69"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414" w:type="pct"/>
            <w:tcBorders>
              <w:top w:val="single" w:sz="4" w:space="0" w:color="auto"/>
              <w:left w:val="single" w:sz="4" w:space="0" w:color="auto"/>
              <w:bottom w:val="single" w:sz="4" w:space="0" w:color="auto"/>
              <w:right w:val="single" w:sz="4" w:space="0" w:color="auto"/>
            </w:tcBorders>
            <w:vAlign w:val="center"/>
            <w:hideMark/>
          </w:tcPr>
          <w:p w14:paraId="621A0832"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749" w:type="pct"/>
            <w:tcBorders>
              <w:top w:val="single" w:sz="4" w:space="0" w:color="auto"/>
              <w:left w:val="nil"/>
              <w:bottom w:val="single" w:sz="4" w:space="0" w:color="auto"/>
              <w:right w:val="single" w:sz="4" w:space="0" w:color="auto"/>
            </w:tcBorders>
            <w:vAlign w:val="center"/>
            <w:hideMark/>
          </w:tcPr>
          <w:p w14:paraId="1BB95044"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732" w:type="pct"/>
            <w:tcBorders>
              <w:top w:val="single" w:sz="4" w:space="0" w:color="auto"/>
              <w:left w:val="nil"/>
              <w:bottom w:val="single" w:sz="4" w:space="0" w:color="auto"/>
              <w:right w:val="single" w:sz="4" w:space="0" w:color="auto"/>
            </w:tcBorders>
            <w:vAlign w:val="center"/>
            <w:hideMark/>
          </w:tcPr>
          <w:p w14:paraId="2F48FBF9"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c>
          <w:tcPr>
            <w:tcW w:w="920" w:type="pct"/>
            <w:tcBorders>
              <w:top w:val="single" w:sz="4" w:space="0" w:color="auto"/>
              <w:left w:val="nil"/>
              <w:bottom w:val="single" w:sz="4" w:space="0" w:color="auto"/>
              <w:right w:val="single" w:sz="4" w:space="0" w:color="auto"/>
            </w:tcBorders>
            <w:vAlign w:val="center"/>
            <w:hideMark/>
          </w:tcPr>
          <w:p w14:paraId="1DF74CE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 </w:t>
            </w:r>
          </w:p>
        </w:tc>
      </w:tr>
      <w:tr w:rsidR="00397C37" w:rsidRPr="00433556" w14:paraId="531F7CC3" w14:textId="77777777" w:rsidTr="00433556">
        <w:trPr>
          <w:trHeight w:val="488"/>
          <w:jc w:val="center"/>
        </w:trPr>
        <w:tc>
          <w:tcPr>
            <w:tcW w:w="2185" w:type="pct"/>
            <w:tcBorders>
              <w:top w:val="nil"/>
              <w:left w:val="single" w:sz="8" w:space="0" w:color="auto"/>
              <w:bottom w:val="single" w:sz="8" w:space="0" w:color="auto"/>
              <w:right w:val="nil"/>
            </w:tcBorders>
            <w:shd w:val="clear" w:color="000000" w:fill="FFFF00"/>
            <w:vAlign w:val="center"/>
            <w:hideMark/>
          </w:tcPr>
          <w:p w14:paraId="02488597"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TOTAL, GENERAL</w:t>
            </w:r>
          </w:p>
        </w:tc>
        <w:tc>
          <w:tcPr>
            <w:tcW w:w="414" w:type="pct"/>
            <w:tcBorders>
              <w:top w:val="nil"/>
              <w:left w:val="single" w:sz="4" w:space="0" w:color="auto"/>
              <w:bottom w:val="single" w:sz="4" w:space="0" w:color="auto"/>
              <w:right w:val="single" w:sz="4" w:space="0" w:color="auto"/>
            </w:tcBorders>
            <w:shd w:val="clear" w:color="000000" w:fill="FFFF00"/>
            <w:vAlign w:val="center"/>
            <w:hideMark/>
          </w:tcPr>
          <w:p w14:paraId="3339A8A1"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18</w:t>
            </w:r>
          </w:p>
        </w:tc>
        <w:tc>
          <w:tcPr>
            <w:tcW w:w="749" w:type="pct"/>
            <w:tcBorders>
              <w:top w:val="nil"/>
              <w:left w:val="nil"/>
              <w:bottom w:val="single" w:sz="4" w:space="0" w:color="auto"/>
              <w:right w:val="single" w:sz="4" w:space="0" w:color="auto"/>
            </w:tcBorders>
            <w:shd w:val="clear" w:color="000000" w:fill="FFFF00"/>
            <w:vAlign w:val="center"/>
            <w:hideMark/>
          </w:tcPr>
          <w:p w14:paraId="4606F9DD"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75</w:t>
            </w:r>
          </w:p>
        </w:tc>
        <w:tc>
          <w:tcPr>
            <w:tcW w:w="732" w:type="pct"/>
            <w:tcBorders>
              <w:top w:val="nil"/>
              <w:left w:val="nil"/>
              <w:bottom w:val="single" w:sz="4" w:space="0" w:color="auto"/>
              <w:right w:val="single" w:sz="4" w:space="0" w:color="auto"/>
            </w:tcBorders>
            <w:shd w:val="clear" w:color="000000" w:fill="FFFF00"/>
            <w:vAlign w:val="center"/>
            <w:hideMark/>
          </w:tcPr>
          <w:p w14:paraId="14AC67CF"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59</w:t>
            </w:r>
          </w:p>
        </w:tc>
        <w:tc>
          <w:tcPr>
            <w:tcW w:w="920" w:type="pct"/>
            <w:tcBorders>
              <w:top w:val="nil"/>
              <w:left w:val="nil"/>
              <w:bottom w:val="single" w:sz="4" w:space="0" w:color="auto"/>
              <w:right w:val="single" w:sz="4" w:space="0" w:color="auto"/>
            </w:tcBorders>
            <w:shd w:val="clear" w:color="000000" w:fill="FFFF00"/>
            <w:vAlign w:val="center"/>
            <w:hideMark/>
          </w:tcPr>
          <w:p w14:paraId="35171F7B" w14:textId="77777777" w:rsidR="00397C37" w:rsidRPr="00433556" w:rsidRDefault="00397C37" w:rsidP="006C70A4">
            <w:pPr>
              <w:spacing w:after="0" w:line="240" w:lineRule="auto"/>
              <w:jc w:val="center"/>
              <w:rPr>
                <w:rFonts w:asciiTheme="minorHAnsi" w:eastAsia="Times New Roman" w:hAnsiTheme="minorHAnsi" w:cstheme="minorHAnsi"/>
                <w:b/>
                <w:bCs/>
                <w:color w:val="000000"/>
                <w:sz w:val="18"/>
                <w:szCs w:val="18"/>
                <w:lang w:val="es-CO" w:eastAsia="es-CO"/>
              </w:rPr>
            </w:pPr>
            <w:r w:rsidRPr="00433556">
              <w:rPr>
                <w:rFonts w:asciiTheme="minorHAnsi" w:eastAsia="Times New Roman" w:hAnsiTheme="minorHAnsi" w:cstheme="minorHAnsi"/>
                <w:b/>
                <w:bCs/>
                <w:color w:val="000000"/>
                <w:sz w:val="18"/>
                <w:szCs w:val="18"/>
                <w:lang w:val="es-CO" w:eastAsia="es-CO"/>
              </w:rPr>
              <w:t>62</w:t>
            </w:r>
          </w:p>
        </w:tc>
      </w:tr>
    </w:tbl>
    <w:p w14:paraId="22E4F1D7" w14:textId="77777777" w:rsidR="00397C37" w:rsidRPr="001D0472" w:rsidRDefault="00397C37" w:rsidP="00A00ED3">
      <w:pPr>
        <w:jc w:val="both"/>
        <w:rPr>
          <w:rFonts w:ascii="Verdana" w:hAnsi="Verdana" w:cs="Arial"/>
          <w:lang w:val="es-CO"/>
        </w:rPr>
      </w:pPr>
    </w:p>
    <w:p w14:paraId="33926A5C" w14:textId="77777777" w:rsidR="0038450B" w:rsidRDefault="0038450B" w:rsidP="001A2EB5">
      <w:pPr>
        <w:pStyle w:val="Ttulo3"/>
        <w:numPr>
          <w:ilvl w:val="0"/>
          <w:numId w:val="37"/>
        </w:numPr>
        <w:jc w:val="both"/>
        <w:rPr>
          <w:rFonts w:ascii="Verdana" w:hAnsi="Verdana"/>
        </w:rPr>
      </w:pPr>
      <w:bookmarkStart w:id="11" w:name="_Toc213387729"/>
      <w:r w:rsidRPr="00AE1D76">
        <w:rPr>
          <w:rFonts w:ascii="Verdana" w:hAnsi="Verdana"/>
        </w:rPr>
        <w:t>Recomendaciones</w:t>
      </w:r>
      <w:bookmarkEnd w:id="11"/>
    </w:p>
    <w:p w14:paraId="13071BE6" w14:textId="77777777" w:rsidR="0038450B" w:rsidRDefault="0038450B" w:rsidP="0038450B"/>
    <w:p w14:paraId="12C5FD2E" w14:textId="77777777" w:rsidR="0038450B" w:rsidRPr="001D0472" w:rsidRDefault="0038450B" w:rsidP="0038450B">
      <w:pPr>
        <w:jc w:val="both"/>
        <w:rPr>
          <w:rFonts w:ascii="Verdana" w:hAnsi="Verdana" w:cs="Arial"/>
          <w:b/>
          <w:bCs/>
        </w:rPr>
      </w:pPr>
      <w:r w:rsidRPr="001D0472">
        <w:rPr>
          <w:rFonts w:ascii="Verdana" w:hAnsi="Verdana" w:cs="Arial"/>
          <w:b/>
          <w:bCs/>
        </w:rPr>
        <w:t>A la Dirección de Planeació</w:t>
      </w:r>
      <w:r>
        <w:rPr>
          <w:rFonts w:ascii="Verdana" w:hAnsi="Verdana" w:cs="Arial"/>
          <w:b/>
          <w:bCs/>
        </w:rPr>
        <w:t>n</w:t>
      </w:r>
    </w:p>
    <w:p w14:paraId="508E9125" w14:textId="77777777" w:rsidR="0038450B" w:rsidRPr="00A024C2" w:rsidRDefault="0038450B" w:rsidP="0038450B">
      <w:pPr>
        <w:jc w:val="both"/>
        <w:rPr>
          <w:rFonts w:ascii="Verdana" w:hAnsi="Verdana" w:cs="Arial"/>
          <w:strike/>
          <w:color w:val="EE0000"/>
          <w:lang w:val="es-CO"/>
        </w:rPr>
      </w:pPr>
      <w:r>
        <w:rPr>
          <w:rFonts w:ascii="Verdana" w:hAnsi="Verdana" w:cs="Arial"/>
          <w:lang w:val="es-CO"/>
        </w:rPr>
        <w:t xml:space="preserve">Considerar el fortalecimiento de directrices para asegurar la unidad de criterio en la gestión del riesgo </w:t>
      </w:r>
      <w:r w:rsidRPr="001D0472">
        <w:rPr>
          <w:rFonts w:ascii="Verdana" w:hAnsi="Verdana" w:cs="Arial"/>
          <w:lang w:val="es-CO"/>
        </w:rPr>
        <w:t>entre los niveles nacional</w:t>
      </w:r>
      <w:r>
        <w:rPr>
          <w:rFonts w:ascii="Verdana" w:hAnsi="Verdana" w:cs="Arial"/>
          <w:lang w:val="es-CO"/>
        </w:rPr>
        <w:t xml:space="preserve">, </w:t>
      </w:r>
      <w:r w:rsidRPr="001D0472">
        <w:rPr>
          <w:rFonts w:ascii="Verdana" w:hAnsi="Verdana" w:cs="Arial"/>
          <w:lang w:val="es-CO"/>
        </w:rPr>
        <w:t>regional</w:t>
      </w:r>
      <w:r>
        <w:rPr>
          <w:rFonts w:ascii="Verdana" w:hAnsi="Verdana" w:cs="Arial"/>
          <w:lang w:val="es-CO"/>
        </w:rPr>
        <w:t xml:space="preserve"> y zonal.</w:t>
      </w:r>
    </w:p>
    <w:p w14:paraId="08632491" w14:textId="77777777" w:rsidR="0038450B" w:rsidRPr="001D0472" w:rsidRDefault="0038450B" w:rsidP="0038450B">
      <w:pPr>
        <w:pStyle w:val="Prrafodelista"/>
        <w:spacing w:line="276" w:lineRule="auto"/>
        <w:ind w:left="720"/>
        <w:jc w:val="both"/>
        <w:rPr>
          <w:rFonts w:ascii="Verdana" w:hAnsi="Verdana" w:cs="Arial"/>
          <w:color w:val="5B9BD5" w:themeColor="accent1"/>
          <w:sz w:val="22"/>
          <w:szCs w:val="22"/>
        </w:rPr>
      </w:pPr>
    </w:p>
    <w:p w14:paraId="5E7E8645" w14:textId="77777777" w:rsidR="0038450B" w:rsidRPr="001D0472" w:rsidRDefault="0038450B" w:rsidP="0038450B">
      <w:pPr>
        <w:jc w:val="both"/>
        <w:rPr>
          <w:rFonts w:ascii="Verdana" w:hAnsi="Verdana" w:cs="Arial"/>
          <w:b/>
          <w:bCs/>
          <w:lang w:val="es-CO"/>
        </w:rPr>
      </w:pPr>
      <w:r w:rsidRPr="001D0472">
        <w:rPr>
          <w:rFonts w:ascii="Verdana" w:hAnsi="Verdana" w:cs="Arial"/>
          <w:b/>
          <w:bCs/>
          <w:lang w:val="es-CO"/>
        </w:rPr>
        <w:t>A la Dirección de Protección</w:t>
      </w:r>
    </w:p>
    <w:p w14:paraId="36F1FCBA" w14:textId="77777777" w:rsidR="0038450B" w:rsidRPr="001D0472" w:rsidRDefault="0038450B" w:rsidP="0038450B">
      <w:pPr>
        <w:pStyle w:val="Prrafodelista"/>
        <w:spacing w:line="276" w:lineRule="auto"/>
        <w:ind w:left="502"/>
        <w:jc w:val="both"/>
        <w:rPr>
          <w:rFonts w:ascii="Verdana" w:hAnsi="Verdana" w:cs="Arial"/>
          <w:sz w:val="22"/>
          <w:szCs w:val="22"/>
        </w:rPr>
      </w:pPr>
    </w:p>
    <w:p w14:paraId="7C79487A" w14:textId="77777777" w:rsidR="0038450B"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6B2214">
        <w:rPr>
          <w:rFonts w:ascii="Verdana" w:hAnsi="Verdana" w:cs="Arial"/>
          <w:sz w:val="22"/>
          <w:szCs w:val="22"/>
        </w:rPr>
        <w:t xml:space="preserve">Fortalecer los mecanismos y herramientas de control a fin impulsar los Procesos Administrativos de Restablecimiento de Derechos que superan los 18 meses sin definición jurídica de fondo y no se encuentran dentro de las excepciones de la Resolución 11199 de 2019 del ICBF. </w:t>
      </w:r>
    </w:p>
    <w:p w14:paraId="53DE7983" w14:textId="77777777" w:rsidR="0038450B" w:rsidRDefault="0038450B" w:rsidP="0038450B">
      <w:pPr>
        <w:pStyle w:val="Prrafodelista"/>
        <w:spacing w:after="200" w:line="276" w:lineRule="auto"/>
        <w:ind w:left="502"/>
        <w:contextualSpacing/>
        <w:jc w:val="both"/>
        <w:rPr>
          <w:rFonts w:ascii="Verdana" w:hAnsi="Verdana" w:cs="Arial"/>
          <w:sz w:val="22"/>
          <w:szCs w:val="22"/>
        </w:rPr>
      </w:pPr>
    </w:p>
    <w:p w14:paraId="18E886E9" w14:textId="77777777" w:rsidR="0038450B" w:rsidRPr="008F6B38"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8F6B38">
        <w:rPr>
          <w:rFonts w:ascii="Verdana" w:hAnsi="Verdana" w:cs="Arial"/>
          <w:sz w:val="22"/>
          <w:szCs w:val="22"/>
        </w:rPr>
        <w:t xml:space="preserve">Emitir directrices y establecer puntos de control a fin de asegurar el registro en el Sistema de Información Misional - SIM de actuaciones del PARD con el propósito de garantizar que la información refleje de manera oportuna, veraz y </w:t>
      </w:r>
      <w:r w:rsidRPr="008F6B38">
        <w:rPr>
          <w:rFonts w:ascii="Verdana" w:hAnsi="Verdana" w:cs="Arial"/>
          <w:sz w:val="22"/>
          <w:szCs w:val="22"/>
        </w:rPr>
        <w:lastRenderedPageBreak/>
        <w:t>completa el estado de los procesos administrativos de restablecimiento de derechos.</w:t>
      </w:r>
    </w:p>
    <w:p w14:paraId="2B8C56D6" w14:textId="77777777" w:rsidR="0038450B" w:rsidRPr="001D0472" w:rsidRDefault="0038450B" w:rsidP="0038450B">
      <w:pPr>
        <w:pStyle w:val="Prrafodelista"/>
        <w:spacing w:line="276" w:lineRule="auto"/>
        <w:rPr>
          <w:rFonts w:ascii="Verdana" w:hAnsi="Verdana" w:cs="Arial"/>
          <w:sz w:val="22"/>
          <w:szCs w:val="22"/>
        </w:rPr>
      </w:pPr>
    </w:p>
    <w:p w14:paraId="41EC2071" w14:textId="77777777" w:rsidR="0038450B" w:rsidRPr="001D0472" w:rsidRDefault="0038450B" w:rsidP="0038450B">
      <w:pPr>
        <w:pStyle w:val="Prrafodelista"/>
        <w:numPr>
          <w:ilvl w:val="0"/>
          <w:numId w:val="34"/>
        </w:numPr>
        <w:spacing w:after="200" w:line="276" w:lineRule="auto"/>
        <w:contextualSpacing/>
        <w:jc w:val="both"/>
        <w:rPr>
          <w:rFonts w:ascii="Verdana" w:hAnsi="Verdana" w:cs="Arial"/>
          <w:sz w:val="22"/>
          <w:szCs w:val="22"/>
        </w:rPr>
      </w:pPr>
      <w:r>
        <w:rPr>
          <w:rFonts w:ascii="Verdana" w:hAnsi="Verdana" w:cs="Arial"/>
          <w:sz w:val="22"/>
          <w:szCs w:val="22"/>
        </w:rPr>
        <w:t>Evaluar la efectividad de los puntos de control establecidos y determinar posibles ajustes</w:t>
      </w:r>
      <w:r w:rsidRPr="001D0472">
        <w:rPr>
          <w:rFonts w:ascii="Verdana" w:hAnsi="Verdana" w:cs="Arial"/>
          <w:sz w:val="22"/>
          <w:szCs w:val="22"/>
        </w:rPr>
        <w:t xml:space="preserve"> </w:t>
      </w:r>
      <w:r>
        <w:rPr>
          <w:rFonts w:ascii="Verdana" w:hAnsi="Verdana" w:cs="Arial"/>
          <w:sz w:val="22"/>
          <w:szCs w:val="22"/>
        </w:rPr>
        <w:t xml:space="preserve">a fin de </w:t>
      </w:r>
      <w:r w:rsidRPr="001D0472">
        <w:rPr>
          <w:rFonts w:ascii="Verdana" w:hAnsi="Verdana" w:cs="Arial"/>
          <w:sz w:val="22"/>
          <w:szCs w:val="22"/>
        </w:rPr>
        <w:t xml:space="preserve">asegurar la oportunidad y cumplimiento del debido proceso en los Procesos Administrativos de Restablecimiento de Derechos y el trámite del programa de adopciones </w:t>
      </w:r>
      <w:r>
        <w:rPr>
          <w:rFonts w:ascii="Verdana" w:hAnsi="Verdana" w:cs="Arial"/>
          <w:sz w:val="22"/>
          <w:szCs w:val="22"/>
        </w:rPr>
        <w:t>que redunden en la garantía d</w:t>
      </w:r>
      <w:r w:rsidRPr="001D0472">
        <w:rPr>
          <w:rFonts w:ascii="Verdana" w:hAnsi="Verdana" w:cs="Arial"/>
          <w:sz w:val="22"/>
          <w:szCs w:val="22"/>
        </w:rPr>
        <w:t>e</w:t>
      </w:r>
      <w:r>
        <w:rPr>
          <w:rFonts w:ascii="Verdana" w:hAnsi="Verdana" w:cs="Arial"/>
          <w:sz w:val="22"/>
          <w:szCs w:val="22"/>
        </w:rPr>
        <w:t xml:space="preserve"> </w:t>
      </w:r>
      <w:r w:rsidRPr="001D0472">
        <w:rPr>
          <w:rFonts w:ascii="Verdana" w:hAnsi="Verdana" w:cs="Arial"/>
          <w:sz w:val="22"/>
          <w:szCs w:val="22"/>
        </w:rPr>
        <w:t>l</w:t>
      </w:r>
      <w:r>
        <w:rPr>
          <w:rFonts w:ascii="Verdana" w:hAnsi="Verdana" w:cs="Arial"/>
          <w:sz w:val="22"/>
          <w:szCs w:val="22"/>
        </w:rPr>
        <w:t>os</w:t>
      </w:r>
      <w:r w:rsidRPr="001D0472">
        <w:rPr>
          <w:rFonts w:ascii="Verdana" w:hAnsi="Verdana" w:cs="Arial"/>
          <w:sz w:val="22"/>
          <w:szCs w:val="22"/>
        </w:rPr>
        <w:t xml:space="preserve"> derecho</w:t>
      </w:r>
      <w:r>
        <w:rPr>
          <w:rFonts w:ascii="Verdana" w:hAnsi="Verdana" w:cs="Arial"/>
          <w:sz w:val="22"/>
          <w:szCs w:val="22"/>
        </w:rPr>
        <w:t>s</w:t>
      </w:r>
      <w:r w:rsidRPr="001D0472">
        <w:rPr>
          <w:rFonts w:ascii="Verdana" w:hAnsi="Verdana" w:cs="Arial"/>
          <w:sz w:val="22"/>
          <w:szCs w:val="22"/>
        </w:rPr>
        <w:t xml:space="preserve"> de los </w:t>
      </w:r>
      <w:r>
        <w:rPr>
          <w:rFonts w:ascii="Verdana" w:hAnsi="Verdana" w:cs="Arial"/>
          <w:sz w:val="22"/>
          <w:szCs w:val="22"/>
        </w:rPr>
        <w:t>n</w:t>
      </w:r>
      <w:r w:rsidRPr="001D0472">
        <w:rPr>
          <w:rFonts w:ascii="Verdana" w:hAnsi="Verdana" w:cs="Arial"/>
          <w:sz w:val="22"/>
          <w:szCs w:val="22"/>
        </w:rPr>
        <w:t>iños, niñas y adolescentes.</w:t>
      </w:r>
    </w:p>
    <w:p w14:paraId="1AA55A95" w14:textId="77777777" w:rsidR="0038450B" w:rsidRPr="001D0472" w:rsidRDefault="0038450B" w:rsidP="0038450B">
      <w:pPr>
        <w:pStyle w:val="Prrafodelista"/>
        <w:spacing w:line="276" w:lineRule="auto"/>
        <w:rPr>
          <w:rFonts w:ascii="Verdana" w:hAnsi="Verdana" w:cs="Arial"/>
        </w:rPr>
      </w:pPr>
    </w:p>
    <w:p w14:paraId="5490BD33" w14:textId="77777777" w:rsidR="0038450B"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1D0472">
        <w:rPr>
          <w:rFonts w:ascii="Verdana" w:hAnsi="Verdana" w:cs="Arial"/>
          <w:sz w:val="22"/>
          <w:szCs w:val="22"/>
        </w:rPr>
        <w:t xml:space="preserve">Establecer perfil (experiencia y formación académica) para los profesionales que integran el Comité de Adopciones (Trabajador Social, Psicólogo y Defensor de familia), con el fin de asegurar </w:t>
      </w:r>
      <w:r>
        <w:rPr>
          <w:rFonts w:ascii="Verdana" w:hAnsi="Verdana" w:cs="Arial"/>
          <w:sz w:val="22"/>
          <w:szCs w:val="22"/>
        </w:rPr>
        <w:t>su</w:t>
      </w:r>
      <w:r w:rsidRPr="001D0472">
        <w:rPr>
          <w:rFonts w:ascii="Verdana" w:hAnsi="Verdana" w:cs="Arial"/>
          <w:sz w:val="22"/>
          <w:szCs w:val="22"/>
        </w:rPr>
        <w:t xml:space="preserve"> idoneidad y experticia. </w:t>
      </w:r>
    </w:p>
    <w:p w14:paraId="7223E96E" w14:textId="77777777" w:rsidR="0038450B" w:rsidRPr="0038450B" w:rsidRDefault="0038450B" w:rsidP="0038450B">
      <w:pPr>
        <w:pStyle w:val="Prrafodelista"/>
        <w:rPr>
          <w:rFonts w:ascii="Verdana" w:hAnsi="Verdana" w:cs="Arial"/>
          <w:sz w:val="22"/>
          <w:szCs w:val="22"/>
        </w:rPr>
      </w:pPr>
    </w:p>
    <w:p w14:paraId="6523B005" w14:textId="425797AE" w:rsidR="0038450B" w:rsidRPr="0038450B" w:rsidRDefault="0038450B" w:rsidP="0038450B">
      <w:pPr>
        <w:jc w:val="both"/>
        <w:rPr>
          <w:rFonts w:ascii="Verdana" w:hAnsi="Verdana" w:cs="Arial"/>
          <w:b/>
          <w:bCs/>
          <w:lang w:val="es-CO"/>
        </w:rPr>
      </w:pPr>
      <w:r w:rsidRPr="0038450B">
        <w:rPr>
          <w:rFonts w:ascii="Verdana" w:hAnsi="Verdana" w:cs="Arial"/>
          <w:b/>
          <w:bCs/>
          <w:lang w:val="es-CO"/>
        </w:rPr>
        <w:t>A la Subdirección de Adopciones y Oficina de Aseguramiento a la Calidad</w:t>
      </w:r>
    </w:p>
    <w:p w14:paraId="4FB73AC6" w14:textId="77777777" w:rsidR="0038450B" w:rsidRPr="001D0472" w:rsidRDefault="0038450B" w:rsidP="0038450B">
      <w:pPr>
        <w:pStyle w:val="Prrafodelista"/>
        <w:spacing w:line="276" w:lineRule="auto"/>
        <w:rPr>
          <w:rFonts w:ascii="Verdana" w:hAnsi="Verdana"/>
          <w:b/>
          <w:bCs/>
          <w:lang w:eastAsia="es-CO"/>
        </w:rPr>
      </w:pPr>
    </w:p>
    <w:p w14:paraId="43569153" w14:textId="77777777" w:rsidR="0038450B" w:rsidRPr="0038450B"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38450B">
        <w:rPr>
          <w:rFonts w:ascii="Verdana" w:hAnsi="Verdana"/>
          <w:sz w:val="22"/>
          <w:szCs w:val="22"/>
          <w:lang w:eastAsia="es-CO"/>
        </w:rPr>
        <w:t>Determinar la necesidad de actualizar los Decretos 2263 de 1991 y 2241 de 1996 o establecer directrices e instrumentos para la realización de visitas de seguimiento y control a las Instituciones Autorizadas para desarrollar programas de adopción (IAPAS).</w:t>
      </w:r>
    </w:p>
    <w:p w14:paraId="6B11FD5C" w14:textId="77777777" w:rsidR="0038450B" w:rsidRPr="001D0472" w:rsidRDefault="0038450B" w:rsidP="0038450B">
      <w:pPr>
        <w:jc w:val="both"/>
        <w:rPr>
          <w:rFonts w:ascii="Verdana" w:hAnsi="Verdana" w:cs="Arial"/>
          <w:b/>
          <w:bCs/>
          <w:lang w:val="es-CO"/>
        </w:rPr>
      </w:pPr>
      <w:r w:rsidRPr="001D0472">
        <w:rPr>
          <w:rFonts w:ascii="Verdana" w:hAnsi="Verdana" w:cs="Arial"/>
          <w:b/>
          <w:bCs/>
          <w:lang w:val="es-CO"/>
        </w:rPr>
        <w:t xml:space="preserve">A la Subdirección de Adopciones </w:t>
      </w:r>
    </w:p>
    <w:p w14:paraId="2C3194F4" w14:textId="77777777" w:rsidR="0038450B" w:rsidRPr="001D0472" w:rsidRDefault="0038450B" w:rsidP="0038450B">
      <w:pPr>
        <w:pStyle w:val="Prrafodelista"/>
        <w:spacing w:line="276" w:lineRule="auto"/>
        <w:rPr>
          <w:rFonts w:ascii="Verdana" w:hAnsi="Verdana" w:cs="Arial"/>
          <w:color w:val="C45911" w:themeColor="accent2" w:themeShade="BF"/>
          <w:sz w:val="22"/>
          <w:szCs w:val="22"/>
        </w:rPr>
      </w:pPr>
    </w:p>
    <w:p w14:paraId="052C2917" w14:textId="77777777" w:rsidR="0038450B" w:rsidRPr="001D0472"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1D0472">
        <w:rPr>
          <w:rFonts w:ascii="Verdana" w:hAnsi="Verdana" w:cs="Arial"/>
          <w:sz w:val="22"/>
          <w:szCs w:val="22"/>
        </w:rPr>
        <w:t>Establecer mecanismos de seguimiento al registro de actuaciones en el Sistema de Información Misional – SIM, en especial lo relacionado con decisiones de Comités de Adopciones, que permita medir su desempeño, identificar desviaciones e implementar mejoras orientadas a garantizar el interés superior de los niños, niñas y adolescentes.</w:t>
      </w:r>
    </w:p>
    <w:p w14:paraId="0A30FFAC" w14:textId="77777777" w:rsidR="0038450B" w:rsidRPr="001D0472" w:rsidRDefault="0038450B" w:rsidP="0038450B">
      <w:pPr>
        <w:pStyle w:val="Prrafodelista"/>
        <w:spacing w:line="276" w:lineRule="auto"/>
        <w:rPr>
          <w:rFonts w:ascii="Verdana" w:hAnsi="Verdana" w:cs="Arial"/>
          <w:color w:val="4472C4" w:themeColor="accent5"/>
          <w:sz w:val="22"/>
          <w:szCs w:val="22"/>
        </w:rPr>
      </w:pPr>
    </w:p>
    <w:p w14:paraId="14CD1253" w14:textId="77777777" w:rsidR="0038450B" w:rsidRPr="001D0472"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1D0472">
        <w:rPr>
          <w:rFonts w:ascii="Verdana" w:hAnsi="Verdana" w:cs="Arial"/>
          <w:sz w:val="22"/>
          <w:szCs w:val="22"/>
        </w:rPr>
        <w:t>Establecer puntos de control para el registro y la comunicación oportuna de los encuentros e integraciones fallidas que se presenten en los Comités de Adopciones Regionales y en las Instituciones Autorizadas para Desarrollar el Proceso de Adopción (IAPAS), con el fin de garantizar la trazabilidad de la información y permitir la valoración adecuada sobre la continuidad del proceso de las familias adoptantes.</w:t>
      </w:r>
    </w:p>
    <w:p w14:paraId="1A44AD68" w14:textId="77777777" w:rsidR="0038450B" w:rsidRPr="001D0472" w:rsidRDefault="0038450B" w:rsidP="0038450B">
      <w:pPr>
        <w:pStyle w:val="Prrafodelista"/>
        <w:spacing w:line="276" w:lineRule="auto"/>
        <w:rPr>
          <w:rFonts w:ascii="Verdana" w:hAnsi="Verdana" w:cs="Arial"/>
        </w:rPr>
      </w:pPr>
    </w:p>
    <w:p w14:paraId="57BD2B8C" w14:textId="77777777" w:rsidR="0038450B"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1D0472">
        <w:rPr>
          <w:rFonts w:ascii="Verdana" w:hAnsi="Verdana" w:cs="Arial"/>
          <w:sz w:val="22"/>
          <w:szCs w:val="22"/>
        </w:rPr>
        <w:t>Establecer un</w:t>
      </w:r>
      <w:r>
        <w:rPr>
          <w:rFonts w:ascii="Verdana" w:hAnsi="Verdana" w:cs="Arial"/>
          <w:sz w:val="22"/>
          <w:szCs w:val="22"/>
        </w:rPr>
        <w:t>a herramienta q</w:t>
      </w:r>
      <w:r w:rsidRPr="001D0472">
        <w:rPr>
          <w:rFonts w:ascii="Verdana" w:hAnsi="Verdana" w:cs="Arial"/>
          <w:sz w:val="22"/>
          <w:szCs w:val="22"/>
        </w:rPr>
        <w:t>ue permita identificar</w:t>
      </w:r>
      <w:r>
        <w:rPr>
          <w:rFonts w:ascii="Verdana" w:hAnsi="Verdana" w:cs="Arial"/>
          <w:sz w:val="22"/>
          <w:szCs w:val="22"/>
        </w:rPr>
        <w:t xml:space="preserve"> </w:t>
      </w:r>
      <w:r w:rsidRPr="001D0472">
        <w:rPr>
          <w:rFonts w:ascii="Verdana" w:hAnsi="Verdana" w:cs="Arial"/>
          <w:sz w:val="22"/>
          <w:szCs w:val="22"/>
        </w:rPr>
        <w:t xml:space="preserve">las asignaciones </w:t>
      </w:r>
      <w:r>
        <w:rPr>
          <w:rFonts w:ascii="Verdana" w:hAnsi="Verdana" w:cs="Arial"/>
          <w:sz w:val="22"/>
          <w:szCs w:val="22"/>
        </w:rPr>
        <w:t>realizadas de</w:t>
      </w:r>
      <w:r w:rsidRPr="001D0472">
        <w:rPr>
          <w:rFonts w:ascii="Verdana" w:hAnsi="Verdana" w:cs="Arial"/>
          <w:sz w:val="22"/>
          <w:szCs w:val="22"/>
        </w:rPr>
        <w:t xml:space="preserve"> familias a los niños, niñas y adolescentes para la adopción que se registran </w:t>
      </w:r>
      <w:r w:rsidRPr="001D0472">
        <w:rPr>
          <w:rFonts w:ascii="Verdana" w:hAnsi="Verdana" w:cs="Arial"/>
          <w:sz w:val="22"/>
          <w:szCs w:val="22"/>
        </w:rPr>
        <w:lastRenderedPageBreak/>
        <w:t>en las actas de los Comités de Adopciones y la verificación del cumplimiento de la lista de espera.</w:t>
      </w:r>
    </w:p>
    <w:p w14:paraId="0F3C7F9E" w14:textId="77777777" w:rsidR="0038450B" w:rsidRPr="00B50B22" w:rsidRDefault="0038450B" w:rsidP="0038450B">
      <w:pPr>
        <w:pStyle w:val="Prrafodelista"/>
        <w:rPr>
          <w:rFonts w:ascii="Verdana" w:hAnsi="Verdana" w:cs="Arial"/>
          <w:sz w:val="22"/>
          <w:szCs w:val="22"/>
        </w:rPr>
      </w:pPr>
    </w:p>
    <w:p w14:paraId="1EF87724" w14:textId="77777777" w:rsidR="0038450B" w:rsidRPr="00967721" w:rsidRDefault="0038450B" w:rsidP="0038450B">
      <w:pPr>
        <w:pStyle w:val="Prrafodelista"/>
        <w:numPr>
          <w:ilvl w:val="0"/>
          <w:numId w:val="34"/>
        </w:numPr>
        <w:spacing w:after="200" w:line="276" w:lineRule="auto"/>
        <w:contextualSpacing/>
        <w:jc w:val="both"/>
        <w:rPr>
          <w:rFonts w:ascii="Verdana" w:hAnsi="Verdana" w:cs="Arial"/>
        </w:rPr>
      </w:pPr>
      <w:r w:rsidRPr="00967721">
        <w:rPr>
          <w:rFonts w:ascii="Verdana" w:hAnsi="Verdana" w:cs="Arial"/>
          <w:sz w:val="22"/>
          <w:szCs w:val="22"/>
        </w:rPr>
        <w:t>Establecer tiempos para la remisión a los Comités de Adopciones de expedientes que reposan en la Subdirección de Adopciones para la asignación de las familias extranjeras o nacionales preseleccionadas</w:t>
      </w:r>
      <w:r>
        <w:rPr>
          <w:rFonts w:ascii="Verdana" w:hAnsi="Verdana" w:cs="Arial"/>
          <w:sz w:val="22"/>
          <w:szCs w:val="22"/>
        </w:rPr>
        <w:t>.</w:t>
      </w:r>
    </w:p>
    <w:p w14:paraId="3CFF5008" w14:textId="77777777" w:rsidR="0038450B" w:rsidRPr="00967721" w:rsidRDefault="0038450B" w:rsidP="0038450B">
      <w:pPr>
        <w:pStyle w:val="Prrafodelista"/>
        <w:rPr>
          <w:rFonts w:ascii="Verdana" w:hAnsi="Verdana" w:cs="Arial"/>
        </w:rPr>
      </w:pPr>
    </w:p>
    <w:p w14:paraId="6B7813D7" w14:textId="761A6C25" w:rsidR="0038450B" w:rsidRPr="00E20968" w:rsidRDefault="0038450B" w:rsidP="00E20968">
      <w:pPr>
        <w:pStyle w:val="Prrafodelista"/>
        <w:numPr>
          <w:ilvl w:val="0"/>
          <w:numId w:val="34"/>
        </w:numPr>
        <w:spacing w:after="200" w:line="276" w:lineRule="auto"/>
        <w:contextualSpacing/>
        <w:jc w:val="both"/>
        <w:rPr>
          <w:rFonts w:ascii="Verdana" w:hAnsi="Verdana" w:cs="Arial"/>
          <w:sz w:val="22"/>
          <w:szCs w:val="22"/>
        </w:rPr>
      </w:pPr>
      <w:r w:rsidRPr="00BD7DD8">
        <w:rPr>
          <w:rFonts w:ascii="Verdana" w:hAnsi="Verdana" w:cs="Arial"/>
          <w:sz w:val="22"/>
          <w:szCs w:val="22"/>
        </w:rPr>
        <w:t xml:space="preserve">Se recomienda realizar la divulgación de la Estrategia de Referentes Afectivos a nivel Nacional en medios de comunicación masiva con especial atención en las Regionales donde no existan </w:t>
      </w:r>
      <w:r w:rsidRPr="00E20968">
        <w:rPr>
          <w:rFonts w:ascii="Verdana" w:hAnsi="Verdana" w:cs="Arial"/>
          <w:sz w:val="22"/>
          <w:szCs w:val="22"/>
        </w:rPr>
        <w:t>vínculos afectivos activos</w:t>
      </w:r>
      <w:r>
        <w:rPr>
          <w:rFonts w:ascii="Verdana" w:hAnsi="Verdana" w:cs="Arial"/>
          <w:sz w:val="22"/>
          <w:szCs w:val="22"/>
        </w:rPr>
        <w:t>.</w:t>
      </w:r>
    </w:p>
    <w:p w14:paraId="717DE78B" w14:textId="77777777" w:rsidR="00E20968" w:rsidRPr="00E20968" w:rsidRDefault="00E20968" w:rsidP="00E20968">
      <w:pPr>
        <w:pStyle w:val="Prrafodelista"/>
        <w:spacing w:after="200" w:line="276" w:lineRule="auto"/>
        <w:ind w:left="502"/>
        <w:contextualSpacing/>
        <w:jc w:val="both"/>
        <w:rPr>
          <w:rFonts w:ascii="Verdana" w:hAnsi="Verdana" w:cs="Arial"/>
          <w:sz w:val="22"/>
          <w:szCs w:val="22"/>
        </w:rPr>
      </w:pPr>
    </w:p>
    <w:p w14:paraId="789E1D48" w14:textId="77777777" w:rsidR="0038450B" w:rsidRPr="001D0472"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1D0472">
        <w:rPr>
          <w:rFonts w:ascii="Verdana" w:hAnsi="Verdana" w:cs="Arial"/>
          <w:sz w:val="22"/>
          <w:szCs w:val="22"/>
        </w:rPr>
        <w:t>Asegurar que las modificaciones o indicaciones que surjan del desarrollo del Programa de Adopción que impacten lo reglado en los Lineamientos y documentos técnicos, cumplan con lo establecido en el</w:t>
      </w:r>
      <w:r w:rsidRPr="00E20968">
        <w:rPr>
          <w:rFonts w:ascii="Verdana" w:hAnsi="Verdana" w:cs="Arial"/>
          <w:sz w:val="22"/>
          <w:szCs w:val="22"/>
        </w:rPr>
        <w:t xml:space="preserve"> P1.MI Procedimiento Elaboración y Control de Documentos V13 del 16/09/2024.</w:t>
      </w:r>
    </w:p>
    <w:p w14:paraId="64D64EDC" w14:textId="77777777" w:rsidR="0038450B" w:rsidRPr="00E20968" w:rsidRDefault="0038450B" w:rsidP="00E20968">
      <w:pPr>
        <w:pStyle w:val="Prrafodelista"/>
        <w:spacing w:after="200" w:line="276" w:lineRule="auto"/>
        <w:ind w:left="502"/>
        <w:contextualSpacing/>
        <w:jc w:val="both"/>
        <w:rPr>
          <w:rFonts w:ascii="Verdana" w:hAnsi="Verdana" w:cs="Arial"/>
          <w:sz w:val="22"/>
          <w:szCs w:val="22"/>
        </w:rPr>
      </w:pPr>
    </w:p>
    <w:p w14:paraId="0C9C49EF" w14:textId="77777777" w:rsidR="0038450B" w:rsidRPr="001D0472" w:rsidRDefault="0038450B" w:rsidP="0038450B">
      <w:pPr>
        <w:pStyle w:val="Prrafodelista"/>
        <w:numPr>
          <w:ilvl w:val="0"/>
          <w:numId w:val="34"/>
        </w:numPr>
        <w:spacing w:after="200" w:line="276" w:lineRule="auto"/>
        <w:contextualSpacing/>
        <w:jc w:val="both"/>
        <w:rPr>
          <w:rFonts w:ascii="Verdana" w:hAnsi="Verdana" w:cs="Arial"/>
          <w:sz w:val="22"/>
          <w:szCs w:val="22"/>
        </w:rPr>
      </w:pPr>
      <w:r w:rsidRPr="001D0472">
        <w:rPr>
          <w:rFonts w:ascii="Verdana" w:hAnsi="Verdana" w:cs="Arial"/>
          <w:sz w:val="22"/>
          <w:szCs w:val="22"/>
        </w:rPr>
        <w:t>Establecer mecanismos de coordinación y comunicación con las Autoridades Centrales competentes para garantizar el seguimiento oportuno de las adopciones internacionales ante situaciones de demora o ausencia de los informes post</w:t>
      </w:r>
      <w:r>
        <w:rPr>
          <w:rFonts w:ascii="Verdana" w:hAnsi="Verdana" w:cs="Arial"/>
          <w:sz w:val="22"/>
          <w:szCs w:val="22"/>
        </w:rPr>
        <w:t>-</w:t>
      </w:r>
      <w:r w:rsidRPr="001D0472">
        <w:rPr>
          <w:rFonts w:ascii="Verdana" w:hAnsi="Verdana" w:cs="Arial"/>
          <w:sz w:val="22"/>
          <w:szCs w:val="22"/>
        </w:rPr>
        <w:t xml:space="preserve">adoptivos de familias residentes en el extranjero. Adicionalmente valorar la pertinencia de cambiar el responsable de la ejecución del plan de tratamiento y controles del indicador PA 41 </w:t>
      </w:r>
      <w:r w:rsidRPr="001D0472">
        <w:rPr>
          <w:rFonts w:ascii="Verdana" w:hAnsi="Verdana" w:cs="Arial"/>
          <w:i/>
          <w:iCs/>
          <w:sz w:val="20"/>
          <w:szCs w:val="20"/>
        </w:rPr>
        <w:t>“Porcentaje de cumplimiento de los informes de seguimiento post</w:t>
      </w:r>
      <w:r>
        <w:rPr>
          <w:rFonts w:ascii="Verdana" w:hAnsi="Verdana" w:cs="Arial"/>
          <w:i/>
          <w:iCs/>
          <w:sz w:val="20"/>
          <w:szCs w:val="20"/>
        </w:rPr>
        <w:t>-</w:t>
      </w:r>
      <w:r w:rsidRPr="001D0472">
        <w:rPr>
          <w:rFonts w:ascii="Verdana" w:hAnsi="Verdana" w:cs="Arial"/>
          <w:i/>
          <w:iCs/>
          <w:sz w:val="20"/>
          <w:szCs w:val="20"/>
        </w:rPr>
        <w:t>adopción registrados en el Sistema de Información Misional (SIM)”,</w:t>
      </w:r>
      <w:r w:rsidRPr="001D0472">
        <w:rPr>
          <w:rFonts w:ascii="Verdana" w:hAnsi="Verdana" w:cs="Arial"/>
          <w:sz w:val="20"/>
          <w:szCs w:val="20"/>
        </w:rPr>
        <w:t xml:space="preserve"> </w:t>
      </w:r>
      <w:r w:rsidRPr="001D0472">
        <w:rPr>
          <w:rFonts w:ascii="Verdana" w:hAnsi="Verdana" w:cs="Arial"/>
          <w:sz w:val="22"/>
          <w:szCs w:val="22"/>
        </w:rPr>
        <w:t xml:space="preserve">para que sea gestionado por la Subdirección de Adopciones, en su calidad de Autoridad Central. </w:t>
      </w:r>
    </w:p>
    <w:p w14:paraId="62CCFA8A" w14:textId="77777777" w:rsidR="0038450B" w:rsidRPr="001D0472" w:rsidRDefault="0038450B" w:rsidP="0038450B">
      <w:pPr>
        <w:pStyle w:val="Prrafodelista"/>
        <w:spacing w:line="276" w:lineRule="auto"/>
        <w:rPr>
          <w:rFonts w:ascii="Verdana" w:hAnsi="Verdana" w:cs="Arial"/>
          <w:sz w:val="22"/>
          <w:szCs w:val="22"/>
        </w:rPr>
      </w:pPr>
    </w:p>
    <w:p w14:paraId="6CB45A1F" w14:textId="77777777" w:rsidR="0038450B" w:rsidRPr="001D0472" w:rsidRDefault="0038450B" w:rsidP="0038450B">
      <w:pPr>
        <w:pStyle w:val="Prrafodelista"/>
        <w:numPr>
          <w:ilvl w:val="0"/>
          <w:numId w:val="35"/>
        </w:numPr>
        <w:spacing w:after="200" w:line="276" w:lineRule="auto"/>
        <w:ind w:left="567"/>
        <w:contextualSpacing/>
        <w:jc w:val="both"/>
        <w:rPr>
          <w:rFonts w:ascii="Verdana" w:hAnsi="Verdana" w:cs="Arial"/>
          <w:sz w:val="22"/>
          <w:szCs w:val="22"/>
        </w:rPr>
      </w:pPr>
      <w:r w:rsidRPr="001D0472">
        <w:rPr>
          <w:rFonts w:ascii="Verdana" w:hAnsi="Verdana" w:cs="Arial"/>
          <w:sz w:val="22"/>
          <w:szCs w:val="22"/>
        </w:rPr>
        <w:t>Documentar la selección de la muestra de familias verificadas durante la visita de renovación de licencias de funcionamiento de las IAPAS, registrando el número de expedientes de las familias tomado por etapas del proceso (evaluación, asignación, integración y post adopción).</w:t>
      </w:r>
    </w:p>
    <w:p w14:paraId="5DF236DE" w14:textId="77777777" w:rsidR="0038450B" w:rsidRPr="001D0472" w:rsidRDefault="0038450B" w:rsidP="0038450B">
      <w:pPr>
        <w:pStyle w:val="Prrafodelista"/>
        <w:spacing w:line="276" w:lineRule="auto"/>
        <w:ind w:left="567"/>
        <w:rPr>
          <w:rFonts w:ascii="Verdana" w:hAnsi="Verdana" w:cs="Arial"/>
          <w:sz w:val="22"/>
          <w:szCs w:val="22"/>
        </w:rPr>
      </w:pPr>
    </w:p>
    <w:p w14:paraId="302FDA29" w14:textId="77777777" w:rsidR="0038450B" w:rsidRPr="001D0472" w:rsidRDefault="0038450B" w:rsidP="0038450B">
      <w:pPr>
        <w:pStyle w:val="Prrafodelista"/>
        <w:numPr>
          <w:ilvl w:val="0"/>
          <w:numId w:val="35"/>
        </w:numPr>
        <w:spacing w:after="200" w:line="276" w:lineRule="auto"/>
        <w:ind w:left="567"/>
        <w:contextualSpacing/>
        <w:jc w:val="both"/>
        <w:rPr>
          <w:rFonts w:ascii="Verdana" w:hAnsi="Verdana" w:cs="Arial"/>
          <w:sz w:val="22"/>
          <w:szCs w:val="22"/>
        </w:rPr>
      </w:pPr>
      <w:r w:rsidRPr="001D0472">
        <w:rPr>
          <w:rFonts w:ascii="Verdana" w:hAnsi="Verdana" w:cs="Arial"/>
          <w:sz w:val="22"/>
          <w:szCs w:val="22"/>
        </w:rPr>
        <w:t>Fortalecer el proceso de revisión y análisis de la refrendación o no de la idoneidad de las solicitudes de adopción internacional, garantizando que los expedientes sean evaluados por una dupla conformada por profesionales de psicología y trabajo social adscritos a la Subdirección de Adopciones. Esto con el fin de asegurar la verificación técnica integral de los conceptos emitidos y la toma de decisiones dentro del proceso.</w:t>
      </w:r>
    </w:p>
    <w:p w14:paraId="36D125DF" w14:textId="77777777" w:rsidR="0038450B" w:rsidRPr="001D0472" w:rsidRDefault="0038450B" w:rsidP="0038450B">
      <w:pPr>
        <w:jc w:val="both"/>
        <w:rPr>
          <w:rFonts w:ascii="Verdana" w:hAnsi="Verdana" w:cs="Arial"/>
          <w:b/>
          <w:bCs/>
          <w:lang w:val="es-CO"/>
        </w:rPr>
      </w:pPr>
      <w:r w:rsidRPr="001D0472">
        <w:rPr>
          <w:rFonts w:ascii="Verdana" w:hAnsi="Verdana" w:cs="Arial"/>
          <w:b/>
          <w:bCs/>
          <w:lang w:val="es-CO"/>
        </w:rPr>
        <w:t xml:space="preserve">A las Regionales </w:t>
      </w:r>
    </w:p>
    <w:p w14:paraId="10A6A0B9" w14:textId="77777777" w:rsidR="0038450B" w:rsidRPr="001D0472" w:rsidRDefault="0038450B" w:rsidP="0038450B">
      <w:pPr>
        <w:pStyle w:val="Prrafodelista"/>
        <w:numPr>
          <w:ilvl w:val="0"/>
          <w:numId w:val="36"/>
        </w:numPr>
        <w:spacing w:after="200" w:line="276" w:lineRule="auto"/>
        <w:contextualSpacing/>
        <w:jc w:val="both"/>
        <w:rPr>
          <w:rFonts w:ascii="Verdana" w:hAnsi="Verdana" w:cs="Arial"/>
          <w:sz w:val="22"/>
          <w:szCs w:val="22"/>
        </w:rPr>
      </w:pPr>
      <w:r>
        <w:rPr>
          <w:rFonts w:ascii="Verdana" w:hAnsi="Verdana" w:cs="Arial"/>
          <w:sz w:val="22"/>
          <w:szCs w:val="22"/>
        </w:rPr>
        <w:lastRenderedPageBreak/>
        <w:t>R</w:t>
      </w:r>
      <w:r w:rsidRPr="001D0472">
        <w:rPr>
          <w:rFonts w:ascii="Verdana" w:hAnsi="Verdana" w:cs="Arial"/>
          <w:sz w:val="22"/>
          <w:szCs w:val="22"/>
        </w:rPr>
        <w:t xml:space="preserve">ealizar análisis de las asignaciones fallidas, considerando la preselección y la idoneidad y/o refrendación otorgada a las familias asignadas en contraste con las características y necesidades especiales de los niños, niñas y adolescentes para la adopción presentados en los comités de adopciones con el objeto de minimizar las asignaciones fallidas. </w:t>
      </w:r>
    </w:p>
    <w:p w14:paraId="6370A256" w14:textId="77777777" w:rsidR="0038450B" w:rsidRPr="001D0472" w:rsidRDefault="0038450B" w:rsidP="0038450B">
      <w:pPr>
        <w:pStyle w:val="Prrafodelista"/>
        <w:spacing w:line="276" w:lineRule="auto"/>
        <w:jc w:val="both"/>
        <w:rPr>
          <w:rFonts w:ascii="Verdana" w:hAnsi="Verdana" w:cs="Arial"/>
          <w:sz w:val="22"/>
          <w:szCs w:val="22"/>
        </w:rPr>
      </w:pPr>
    </w:p>
    <w:p w14:paraId="7310A1DE" w14:textId="77777777" w:rsidR="0038450B" w:rsidRPr="001D0472" w:rsidRDefault="0038450B" w:rsidP="0038450B">
      <w:pPr>
        <w:pStyle w:val="Prrafodelista"/>
        <w:numPr>
          <w:ilvl w:val="0"/>
          <w:numId w:val="36"/>
        </w:numPr>
        <w:spacing w:after="200" w:line="276" w:lineRule="auto"/>
        <w:contextualSpacing/>
        <w:jc w:val="both"/>
        <w:rPr>
          <w:rFonts w:ascii="Verdana" w:hAnsi="Verdana" w:cs="Arial"/>
          <w:sz w:val="22"/>
          <w:szCs w:val="22"/>
        </w:rPr>
      </w:pPr>
      <w:r>
        <w:rPr>
          <w:rFonts w:ascii="Verdana" w:hAnsi="Verdana" w:cs="Arial"/>
          <w:sz w:val="22"/>
          <w:szCs w:val="22"/>
        </w:rPr>
        <w:t>Fortalecer puntos de control y acciones de seguimiento para la oportunidad de</w:t>
      </w:r>
      <w:r w:rsidRPr="001D0472">
        <w:rPr>
          <w:rFonts w:ascii="Verdana" w:hAnsi="Verdana" w:cs="Arial"/>
          <w:sz w:val="22"/>
          <w:szCs w:val="22"/>
        </w:rPr>
        <w:t xml:space="preserve"> las devoluciones por actualización, modificación o ajuste de los informes integrales y actuaciones legales subsanables como correcciones a las anotaciones de los Registros Civiles de los niños, niñas y adolescentes para la adopción, presentados en el Comité de Adopciones que </w:t>
      </w:r>
      <w:r>
        <w:rPr>
          <w:rFonts w:ascii="Verdana" w:hAnsi="Verdana" w:cs="Arial"/>
          <w:sz w:val="22"/>
          <w:szCs w:val="22"/>
        </w:rPr>
        <w:t>afecta</w:t>
      </w:r>
      <w:r w:rsidRPr="001D0472">
        <w:rPr>
          <w:rFonts w:ascii="Verdana" w:hAnsi="Verdana" w:cs="Arial"/>
          <w:sz w:val="22"/>
          <w:szCs w:val="22"/>
        </w:rPr>
        <w:t xml:space="preserve"> el restablecimiento de</w:t>
      </w:r>
      <w:r>
        <w:rPr>
          <w:rFonts w:ascii="Verdana" w:hAnsi="Verdana" w:cs="Arial"/>
          <w:sz w:val="22"/>
          <w:szCs w:val="22"/>
        </w:rPr>
        <w:t>l</w:t>
      </w:r>
      <w:r w:rsidRPr="001D0472">
        <w:rPr>
          <w:rFonts w:ascii="Verdana" w:hAnsi="Verdana" w:cs="Arial"/>
          <w:sz w:val="22"/>
          <w:szCs w:val="22"/>
        </w:rPr>
        <w:t xml:space="preserve"> derecho a tener una familia por la vía de la adopción. </w:t>
      </w:r>
    </w:p>
    <w:p w14:paraId="601EBFAD" w14:textId="77777777" w:rsidR="0038450B" w:rsidRPr="001D0472" w:rsidRDefault="0038450B" w:rsidP="0038450B">
      <w:pPr>
        <w:pStyle w:val="Prrafodelista"/>
        <w:spacing w:line="276" w:lineRule="auto"/>
        <w:rPr>
          <w:rFonts w:ascii="Verdana" w:hAnsi="Verdana" w:cs="Arial"/>
          <w:sz w:val="22"/>
          <w:szCs w:val="22"/>
        </w:rPr>
      </w:pPr>
    </w:p>
    <w:p w14:paraId="16AC3DC5" w14:textId="77777777" w:rsidR="0038450B" w:rsidRPr="001D0472" w:rsidRDefault="0038450B" w:rsidP="0038450B">
      <w:pPr>
        <w:pStyle w:val="Prrafodelista"/>
        <w:numPr>
          <w:ilvl w:val="0"/>
          <w:numId w:val="36"/>
        </w:numPr>
        <w:spacing w:after="200" w:line="276" w:lineRule="auto"/>
        <w:contextualSpacing/>
        <w:jc w:val="both"/>
        <w:rPr>
          <w:rFonts w:ascii="Verdana" w:hAnsi="Verdana" w:cs="Arial"/>
          <w:sz w:val="22"/>
          <w:szCs w:val="22"/>
        </w:rPr>
      </w:pPr>
      <w:r w:rsidRPr="001D0472">
        <w:rPr>
          <w:rFonts w:ascii="Verdana" w:hAnsi="Verdana" w:cs="Arial"/>
          <w:sz w:val="22"/>
          <w:szCs w:val="22"/>
        </w:rPr>
        <w:t>Establecer tiempos y acciones que permitan ejercer control para el cumplimiento respecto a la oportunidad en la entrega de documentos al apoderado de la familia adoptante, así como, el seguimiento de la presentación de la demanda de adopción para las solicitudes Determinadas y Nacionales Indeterminadas.</w:t>
      </w:r>
    </w:p>
    <w:p w14:paraId="156A1A60" w14:textId="52D138D3" w:rsidR="00447BD0" w:rsidRPr="001D0472" w:rsidRDefault="00447BD0" w:rsidP="003611D4">
      <w:pPr>
        <w:spacing w:after="0"/>
        <w:rPr>
          <w:rFonts w:ascii="Verdana" w:eastAsia="Times New Roman" w:hAnsi="Verdana" w:cs="Arial"/>
          <w:snapToGrid w:val="0"/>
          <w:lang w:eastAsia="es-ES"/>
        </w:rPr>
      </w:pPr>
      <w:r w:rsidRPr="001D0472">
        <w:rPr>
          <w:rFonts w:ascii="Verdana" w:eastAsia="Times New Roman" w:hAnsi="Verdana" w:cs="Arial"/>
          <w:snapToGrid w:val="0"/>
          <w:lang w:eastAsia="es-ES"/>
        </w:rPr>
        <w:t>Atentamente,</w:t>
      </w:r>
    </w:p>
    <w:p w14:paraId="52BAFE80" w14:textId="77777777" w:rsidR="0057546B" w:rsidRPr="001D0472" w:rsidRDefault="0057546B" w:rsidP="003611D4">
      <w:pPr>
        <w:spacing w:after="0"/>
        <w:rPr>
          <w:rFonts w:ascii="Verdana" w:eastAsia="Times New Roman" w:hAnsi="Verdana" w:cs="Arial"/>
          <w:snapToGrid w:val="0"/>
          <w:lang w:eastAsia="es-ES"/>
        </w:rPr>
      </w:pPr>
    </w:p>
    <w:p w14:paraId="0819CF51" w14:textId="77777777" w:rsidR="00447BD0" w:rsidRPr="001D0472" w:rsidRDefault="00447BD0" w:rsidP="003611D4">
      <w:pPr>
        <w:spacing w:after="0"/>
        <w:rPr>
          <w:rFonts w:ascii="Verdana" w:eastAsia="Times New Roman" w:hAnsi="Verdana" w:cs="Arial"/>
          <w:snapToGrid w:val="0"/>
          <w:lang w:eastAsia="es-ES"/>
        </w:rPr>
      </w:pPr>
    </w:p>
    <w:p w14:paraId="6132F884" w14:textId="77777777" w:rsidR="00447BD0" w:rsidRPr="001D0472" w:rsidRDefault="00447BD0" w:rsidP="003611D4">
      <w:pPr>
        <w:spacing w:after="0"/>
        <w:rPr>
          <w:rFonts w:ascii="Verdana" w:eastAsia="Times New Roman" w:hAnsi="Verdana" w:cs="Arial"/>
          <w:snapToGrid w:val="0"/>
          <w:lang w:eastAsia="es-ES"/>
        </w:rPr>
      </w:pPr>
    </w:p>
    <w:p w14:paraId="7B74D297" w14:textId="77777777" w:rsidR="00447BD0" w:rsidRPr="001D0472" w:rsidRDefault="00447BD0" w:rsidP="003611D4">
      <w:pPr>
        <w:spacing w:after="0"/>
        <w:rPr>
          <w:rFonts w:ascii="Verdana" w:eastAsia="Times New Roman" w:hAnsi="Verdana" w:cs="Arial"/>
          <w:snapToGrid w:val="0"/>
          <w:lang w:eastAsia="es-ES"/>
        </w:rPr>
      </w:pPr>
    </w:p>
    <w:tbl>
      <w:tblPr>
        <w:tblStyle w:val="Tablaconcuadrcula"/>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E20968" w:rsidRPr="001D0472" w14:paraId="535BDC2C" w14:textId="77777777" w:rsidTr="00E20968">
        <w:trPr>
          <w:trHeight w:val="1104"/>
        </w:trPr>
        <w:tc>
          <w:tcPr>
            <w:tcW w:w="4815" w:type="dxa"/>
          </w:tcPr>
          <w:p w14:paraId="4BBFE79C" w14:textId="77777777" w:rsidR="00E20968" w:rsidRPr="001D0472" w:rsidRDefault="00E20968" w:rsidP="00E20968">
            <w:pPr>
              <w:textAlignment w:val="baseline"/>
              <w:rPr>
                <w:rFonts w:ascii="Verdana" w:eastAsia="Times New Roman" w:hAnsi="Verdana" w:cs="Arial"/>
                <w:b/>
                <w:color w:val="000000" w:themeColor="text1"/>
              </w:rPr>
            </w:pPr>
            <w:r w:rsidRPr="001D0472">
              <w:rPr>
                <w:rFonts w:ascii="Verdana" w:eastAsia="Times New Roman" w:hAnsi="Verdana" w:cs="Arial"/>
                <w:b/>
                <w:color w:val="000000" w:themeColor="text1"/>
              </w:rPr>
              <w:t>YANIRA VILLAMIL S.</w:t>
            </w:r>
          </w:p>
          <w:p w14:paraId="1C253626" w14:textId="77777777" w:rsidR="00E20968" w:rsidRPr="001D0472" w:rsidRDefault="00E20968" w:rsidP="00E20968">
            <w:pPr>
              <w:textAlignment w:val="baseline"/>
              <w:rPr>
                <w:rFonts w:ascii="Verdana" w:eastAsia="Times New Roman" w:hAnsi="Verdana" w:cs="Arial"/>
                <w:color w:val="000000" w:themeColor="text1"/>
              </w:rPr>
            </w:pPr>
            <w:r w:rsidRPr="001D0472">
              <w:rPr>
                <w:rFonts w:ascii="Verdana" w:eastAsia="Times New Roman" w:hAnsi="Verdana" w:cs="Arial"/>
                <w:color w:val="000000" w:themeColor="text1"/>
              </w:rPr>
              <w:t>Jefe Oficina de Control Interno</w:t>
            </w:r>
          </w:p>
        </w:tc>
      </w:tr>
    </w:tbl>
    <w:p w14:paraId="061A6791" w14:textId="77777777" w:rsidR="00447BD0" w:rsidRPr="001D0472" w:rsidRDefault="00447BD0" w:rsidP="003611D4">
      <w:pPr>
        <w:spacing w:after="0"/>
        <w:rPr>
          <w:rFonts w:ascii="Verdana" w:hAnsi="Verdana" w:cs="Arial"/>
          <w:b/>
          <w:bCs/>
          <w:sz w:val="16"/>
          <w:szCs w:val="16"/>
          <w:lang w:val="es-MX"/>
        </w:rPr>
      </w:pPr>
    </w:p>
    <w:p w14:paraId="21F55C5E" w14:textId="77777777" w:rsidR="00E20968" w:rsidRDefault="00E20968" w:rsidP="00E20968">
      <w:pPr>
        <w:tabs>
          <w:tab w:val="right" w:pos="9405"/>
        </w:tabs>
        <w:spacing w:after="0" w:line="480" w:lineRule="auto"/>
        <w:jc w:val="both"/>
        <w:rPr>
          <w:rFonts w:ascii="Arial" w:hAnsi="Arial" w:cs="Arial"/>
          <w:sz w:val="18"/>
          <w:szCs w:val="18"/>
        </w:rPr>
      </w:pPr>
      <w:r>
        <w:rPr>
          <w:rFonts w:ascii="Arial" w:hAnsi="Arial" w:cs="Arial"/>
          <w:sz w:val="18"/>
          <w:szCs w:val="18"/>
        </w:rPr>
        <w:t xml:space="preserve">Aprobó: </w:t>
      </w:r>
      <w:r>
        <w:rPr>
          <w:rFonts w:ascii="ArialMT" w:hAnsi="ArialMT" w:cs="ArialMT"/>
          <w:sz w:val="18"/>
          <w:szCs w:val="18"/>
          <w:lang w:val="es-CO" w:eastAsia="es-CO"/>
        </w:rPr>
        <w:t>Yanira Villamil ___/OCI</w:t>
      </w:r>
      <w:r>
        <w:rPr>
          <w:rFonts w:ascii="Arial" w:hAnsi="Arial" w:cs="Arial"/>
          <w:sz w:val="18"/>
          <w:szCs w:val="18"/>
        </w:rPr>
        <w:tab/>
      </w:r>
    </w:p>
    <w:p w14:paraId="5CE54E0D" w14:textId="77777777" w:rsidR="00E20968" w:rsidRDefault="00E20968" w:rsidP="00E20968">
      <w:pPr>
        <w:spacing w:after="0" w:line="480" w:lineRule="auto"/>
        <w:jc w:val="both"/>
        <w:rPr>
          <w:rFonts w:ascii="ArialMT" w:hAnsi="ArialMT" w:cs="ArialMT"/>
          <w:sz w:val="18"/>
          <w:szCs w:val="18"/>
          <w:lang w:val="es-CO" w:eastAsia="es-CO"/>
        </w:rPr>
      </w:pPr>
      <w:r>
        <w:rPr>
          <w:rFonts w:ascii="Arial" w:hAnsi="Arial" w:cs="Arial"/>
          <w:sz w:val="18"/>
          <w:szCs w:val="18"/>
        </w:rPr>
        <w:t xml:space="preserve">Revisó: </w:t>
      </w:r>
      <w:r>
        <w:rPr>
          <w:rFonts w:ascii="ArialMT" w:hAnsi="ArialMT" w:cs="ArialMT"/>
          <w:sz w:val="18"/>
          <w:szCs w:val="18"/>
          <w:lang w:val="es-CO" w:eastAsia="es-CO"/>
        </w:rPr>
        <w:t>Flor Rocio Patarroyo Suarez ___/OCI</w:t>
      </w:r>
    </w:p>
    <w:p w14:paraId="6D59EAD4" w14:textId="6393F9D8" w:rsidR="00F00DF2" w:rsidRPr="00E20968" w:rsidRDefault="00E20968" w:rsidP="00E20968">
      <w:pPr>
        <w:spacing w:after="0" w:line="480" w:lineRule="auto"/>
        <w:jc w:val="both"/>
        <w:rPr>
          <w:rFonts w:ascii="Arial" w:hAnsi="Arial" w:cs="Arial"/>
        </w:rPr>
      </w:pPr>
      <w:r>
        <w:rPr>
          <w:rFonts w:ascii="Arial" w:hAnsi="Arial" w:cs="Arial"/>
          <w:sz w:val="18"/>
          <w:szCs w:val="18"/>
        </w:rPr>
        <w:t xml:space="preserve">Proyectó: </w:t>
      </w:r>
      <w:r>
        <w:rPr>
          <w:rFonts w:ascii="ArialMT" w:hAnsi="ArialMT" w:cs="ArialMT"/>
          <w:sz w:val="18"/>
          <w:szCs w:val="18"/>
          <w:lang w:val="es-CO" w:eastAsia="es-CO"/>
        </w:rPr>
        <w:t>Jhon Fredy González López ___/OCI</w:t>
      </w:r>
      <w:r w:rsidR="00447BD0" w:rsidRPr="001D0472">
        <w:rPr>
          <w:rFonts w:ascii="Verdana" w:eastAsia="Times New Roman" w:hAnsi="Verdana" w:cs="Arial"/>
          <w:snapToGrid w:val="0"/>
          <w:color w:val="000000" w:themeColor="text1"/>
          <w:sz w:val="18"/>
          <w:szCs w:val="18"/>
          <w:lang w:eastAsia="es-ES"/>
        </w:rPr>
        <w:tab/>
      </w:r>
    </w:p>
    <w:sectPr w:rsidR="00F00DF2" w:rsidRPr="00E20968" w:rsidSect="00C537E0">
      <w:headerReference w:type="even" r:id="rId11"/>
      <w:headerReference w:type="default" r:id="rId12"/>
      <w:footerReference w:type="even" r:id="rId13"/>
      <w:footerReference w:type="default" r:id="rId14"/>
      <w:headerReference w:type="first" r:id="rId15"/>
      <w:footerReference w:type="first" r:id="rId16"/>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87B9" w14:textId="77777777" w:rsidR="00775139" w:rsidRDefault="00775139" w:rsidP="009B2507">
      <w:pPr>
        <w:spacing w:after="0" w:line="240" w:lineRule="auto"/>
      </w:pPr>
      <w:r>
        <w:separator/>
      </w:r>
    </w:p>
  </w:endnote>
  <w:endnote w:type="continuationSeparator" w:id="0">
    <w:p w14:paraId="7DAB0B75" w14:textId="77777777" w:rsidR="00775139" w:rsidRDefault="00775139" w:rsidP="009B2507">
      <w:pPr>
        <w:spacing w:after="0" w:line="240" w:lineRule="auto"/>
      </w:pPr>
      <w:r>
        <w:continuationSeparator/>
      </w:r>
    </w:p>
  </w:endnote>
  <w:endnote w:type="continuationNotice" w:id="1">
    <w:p w14:paraId="258C347C" w14:textId="77777777" w:rsidR="00775139" w:rsidRDefault="00775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09DC" w14:textId="77777777" w:rsidR="002520AA" w:rsidRDefault="002520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9BB5" w14:textId="77777777" w:rsidR="00C537E0" w:rsidRPr="003E4CF7" w:rsidRDefault="00C537E0"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47EB6BE2" w14:textId="77777777" w:rsidR="00C537E0" w:rsidRPr="003E4CF7" w:rsidRDefault="00C537E0" w:rsidP="003E4CF7">
    <w:pPr>
      <w:spacing w:after="0" w:line="240" w:lineRule="auto"/>
      <w:jc w:val="center"/>
      <w:rPr>
        <w:sz w:val="12"/>
        <w:szCs w:val="12"/>
      </w:rPr>
    </w:pPr>
    <w:r w:rsidRPr="003E4CF7">
      <w:rPr>
        <w:sz w:val="12"/>
        <w:szCs w:val="12"/>
      </w:rPr>
      <w:t>Cualquier copia impresa de este documento se considera como COPIA NO CONTROLADA.</w:t>
    </w:r>
  </w:p>
  <w:p w14:paraId="2D96A3FB" w14:textId="77777777" w:rsidR="00FB52B5" w:rsidRPr="003E4CF7" w:rsidRDefault="00B82987"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58240" behindDoc="0" locked="0" layoutInCell="0" allowOverlap="1" wp14:anchorId="13C51B13" wp14:editId="0BAC75C2">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9F1B8" w14:textId="77777777" w:rsidR="006323DD" w:rsidRPr="00493A6F" w:rsidRDefault="006323DD"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FD52AD">
                            <w:rPr>
                              <w:b/>
                              <w:noProof/>
                            </w:rPr>
                            <w:t>2</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13C51B13" id="Rectangle 9" o:spid="_x0000_s1026" style="position:absolute;left:0;text-align:left;margin-left:527.25pt;margin-top:750.6pt;width:27.85pt;height:1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5299F1B8" w14:textId="77777777" w:rsidR="006323DD" w:rsidRPr="00493A6F" w:rsidRDefault="006323DD"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FD52AD">
                      <w:rPr>
                        <w:b/>
                        <w:noProof/>
                      </w:rPr>
                      <w:t>2</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6192" behindDoc="0" locked="0" layoutInCell="1" allowOverlap="1" wp14:anchorId="722E3C62" wp14:editId="72CF828B">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4C8B13"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"/>
          </w:pict>
        </mc:Fallback>
      </mc:AlternateContent>
    </w:r>
    <w:r w:rsidR="00C537E0" w:rsidRPr="003E4CF7">
      <w:rPr>
        <w:sz w:val="12"/>
      </w:rPr>
      <w:t xml:space="preserve">LOS DATOS PROPORCIONADOS SERÁN TRATADOS DE ACUERDO </w:t>
    </w:r>
    <w:r w:rsidR="00C705B3" w:rsidRPr="003E4CF7">
      <w:rPr>
        <w:sz w:val="12"/>
      </w:rPr>
      <w:t>A LA POLÍ</w:t>
    </w:r>
    <w:r w:rsidR="00C537E0" w:rsidRPr="003E4CF7">
      <w:rPr>
        <w:sz w:val="12"/>
      </w:rPr>
      <w:t>TICA DE TRATAMIENTO DE DATOS PERSONALES DEL ICBF Y A LA LEY 1581 DE 2012</w:t>
    </w:r>
    <w:r w:rsidR="00FB52B5" w:rsidRPr="003E4CF7">
      <w:rPr>
        <w:sz w:val="20"/>
      </w:rPr>
      <w:t xml:space="preserve">             </w:t>
    </w:r>
    <w:r w:rsidR="003E4CF7" w:rsidRPr="003E4CF7">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EA95" w14:textId="77777777" w:rsidR="002520AA" w:rsidRDefault="002520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70A6A" w14:textId="77777777" w:rsidR="00775139" w:rsidRDefault="00775139" w:rsidP="009B2507">
      <w:pPr>
        <w:spacing w:after="0" w:line="240" w:lineRule="auto"/>
      </w:pPr>
      <w:r>
        <w:separator/>
      </w:r>
    </w:p>
  </w:footnote>
  <w:footnote w:type="continuationSeparator" w:id="0">
    <w:p w14:paraId="0EE45972" w14:textId="77777777" w:rsidR="00775139" w:rsidRDefault="00775139" w:rsidP="009B2507">
      <w:pPr>
        <w:spacing w:after="0" w:line="240" w:lineRule="auto"/>
      </w:pPr>
      <w:r>
        <w:continuationSeparator/>
      </w:r>
    </w:p>
  </w:footnote>
  <w:footnote w:type="continuationNotice" w:id="1">
    <w:p w14:paraId="0E2B4B74" w14:textId="77777777" w:rsidR="00775139" w:rsidRDefault="007751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1406" w14:textId="55449FDA" w:rsidR="003E4CF7" w:rsidRDefault="003E4CF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024088" w:rsidRPr="00024088" w14:paraId="171BCD21" w14:textId="77777777" w:rsidTr="00024088">
      <w:trPr>
        <w:cantSplit/>
        <w:trHeight w:val="551"/>
      </w:trPr>
      <w:tc>
        <w:tcPr>
          <w:tcW w:w="1229" w:type="dxa"/>
          <w:vMerge w:val="restart"/>
        </w:tcPr>
        <w:p w14:paraId="07DF5350" w14:textId="7D2B7CA1" w:rsidR="00024088" w:rsidRPr="00024088" w:rsidRDefault="00B82987"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7216" behindDoc="0" locked="0" layoutInCell="1" allowOverlap="1" wp14:anchorId="260676CC" wp14:editId="61083AD0">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1D8BE361" w14:textId="77777777" w:rsidR="00024088" w:rsidRPr="00024088" w:rsidRDefault="00024088"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1A9EC660" w14:textId="77777777" w:rsidR="00024088" w:rsidRPr="00024088" w:rsidRDefault="00024088"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582D04F3" w14:textId="77777777" w:rsidR="00024088" w:rsidRPr="00024088" w:rsidRDefault="00024088"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5223C155" w14:textId="77777777" w:rsidR="00024088" w:rsidRPr="00024088" w:rsidRDefault="00024088"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00FD003F" w:rsidRPr="00FD003F">
            <w:rPr>
              <w:rFonts w:eastAsia="Times New Roman" w:cs="Arial"/>
              <w:b/>
              <w:lang w:val="es-CO" w:eastAsia="es-ES"/>
            </w:rPr>
            <w:t>INFORMES OFICINA DE CONTROL INTERNO</w:t>
          </w:r>
        </w:p>
      </w:tc>
      <w:tc>
        <w:tcPr>
          <w:tcW w:w="1595" w:type="dxa"/>
          <w:vAlign w:val="center"/>
        </w:tcPr>
        <w:p w14:paraId="40BCB8AA" w14:textId="77777777" w:rsidR="00024088" w:rsidRPr="00024088" w:rsidRDefault="000B5992" w:rsidP="00024088">
          <w:pPr>
            <w:tabs>
              <w:tab w:val="center" w:pos="4252"/>
              <w:tab w:val="right" w:pos="8504"/>
            </w:tabs>
            <w:spacing w:after="0" w:line="240" w:lineRule="auto"/>
            <w:jc w:val="center"/>
            <w:rPr>
              <w:rFonts w:eastAsia="Times New Roman" w:cs="Arial"/>
              <w:color w:val="FF0000"/>
              <w:lang w:val="es-CO" w:eastAsia="es-ES"/>
            </w:rPr>
          </w:pPr>
          <w:r w:rsidRPr="000B5992">
            <w:rPr>
              <w:rFonts w:eastAsia="Times New Roman" w:cs="Arial"/>
              <w:lang w:val="es-CO" w:eastAsia="es-ES"/>
            </w:rPr>
            <w:t>F1.EI</w:t>
          </w:r>
        </w:p>
      </w:tc>
      <w:tc>
        <w:tcPr>
          <w:tcW w:w="1559" w:type="dxa"/>
          <w:vAlign w:val="center"/>
        </w:tcPr>
        <w:p w14:paraId="230522FB" w14:textId="77777777" w:rsidR="00024088" w:rsidRPr="00024088" w:rsidRDefault="00025426"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08</w:t>
          </w:r>
          <w:r w:rsidR="000B5992">
            <w:rPr>
              <w:rFonts w:eastAsia="Times New Roman" w:cs="Arial"/>
              <w:lang w:val="es-CO" w:eastAsia="es-ES"/>
            </w:rPr>
            <w:t>/</w:t>
          </w:r>
          <w:r>
            <w:rPr>
              <w:rFonts w:eastAsia="Times New Roman" w:cs="Arial"/>
              <w:lang w:val="es-CO" w:eastAsia="es-ES"/>
            </w:rPr>
            <w:t>02</w:t>
          </w:r>
          <w:r w:rsidR="000B5992">
            <w:rPr>
              <w:rFonts w:eastAsia="Times New Roman" w:cs="Arial"/>
              <w:lang w:val="es-CO" w:eastAsia="es-ES"/>
            </w:rPr>
            <w:t>/20</w:t>
          </w:r>
          <w:r>
            <w:rPr>
              <w:rFonts w:eastAsia="Times New Roman" w:cs="Arial"/>
              <w:lang w:val="es-CO" w:eastAsia="es-ES"/>
            </w:rPr>
            <w:t>18</w:t>
          </w:r>
        </w:p>
      </w:tc>
    </w:tr>
    <w:tr w:rsidR="00024088" w:rsidRPr="00024088" w14:paraId="12EB486D" w14:textId="77777777" w:rsidTr="00024088">
      <w:trPr>
        <w:cantSplit/>
        <w:trHeight w:val="278"/>
      </w:trPr>
      <w:tc>
        <w:tcPr>
          <w:tcW w:w="1229" w:type="dxa"/>
          <w:vMerge/>
        </w:tcPr>
        <w:p w14:paraId="20992B94" w14:textId="77777777" w:rsidR="00024088" w:rsidRPr="00024088" w:rsidRDefault="00024088"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2F299646" w14:textId="77777777" w:rsidR="00024088" w:rsidRPr="00024088" w:rsidRDefault="00024088" w:rsidP="00024088">
          <w:pPr>
            <w:tabs>
              <w:tab w:val="center" w:pos="4252"/>
              <w:tab w:val="right" w:pos="8504"/>
            </w:tabs>
            <w:spacing w:after="0" w:line="240" w:lineRule="auto"/>
            <w:rPr>
              <w:rFonts w:eastAsia="Times New Roman"/>
              <w:lang w:val="es-CO" w:eastAsia="es-ES"/>
            </w:rPr>
          </w:pPr>
        </w:p>
      </w:tc>
      <w:tc>
        <w:tcPr>
          <w:tcW w:w="1595" w:type="dxa"/>
          <w:vAlign w:val="center"/>
        </w:tcPr>
        <w:p w14:paraId="6976B62C" w14:textId="77777777" w:rsidR="00024088" w:rsidRPr="00024088" w:rsidRDefault="00B5676A"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Versión 2</w:t>
          </w:r>
        </w:p>
      </w:tc>
      <w:tc>
        <w:tcPr>
          <w:tcW w:w="1559" w:type="dxa"/>
          <w:tcMar>
            <w:left w:w="57" w:type="dxa"/>
            <w:right w:w="57" w:type="dxa"/>
          </w:tcMar>
          <w:vAlign w:val="center"/>
        </w:tcPr>
        <w:p w14:paraId="0A379F69" w14:textId="65A92525" w:rsidR="00024088" w:rsidRPr="00024088" w:rsidRDefault="00024088" w:rsidP="00024088">
          <w:pPr>
            <w:tabs>
              <w:tab w:val="center" w:pos="4252"/>
              <w:tab w:val="right" w:pos="8504"/>
            </w:tabs>
            <w:spacing w:after="0" w:line="240" w:lineRule="auto"/>
            <w:jc w:val="center"/>
            <w:rPr>
              <w:rFonts w:eastAsia="Times New Roman" w:cs="Arial"/>
              <w:lang w:val="es-CO" w:eastAsia="es-ES"/>
            </w:rPr>
          </w:pPr>
          <w:r w:rsidRPr="00024088">
            <w:rPr>
              <w:rFonts w:eastAsia="Times New Roman" w:cs="Arial"/>
              <w:lang w:val="es-CO" w:eastAsia="es-ES"/>
            </w:rPr>
            <w:t xml:space="preserve">Página </w:t>
          </w:r>
          <w:r w:rsidRPr="00024088">
            <w:rPr>
              <w:rFonts w:eastAsia="Times New Roman"/>
              <w:lang w:val="es-CO" w:eastAsia="es-ES"/>
            </w:rPr>
            <w:fldChar w:fldCharType="begin"/>
          </w:r>
          <w:r w:rsidRPr="00024088">
            <w:rPr>
              <w:rFonts w:eastAsia="Times New Roman"/>
              <w:lang w:val="es-CO" w:eastAsia="es-ES"/>
            </w:rPr>
            <w:instrText xml:space="preserve"> PAGE </w:instrText>
          </w:r>
          <w:r w:rsidRPr="00024088">
            <w:rPr>
              <w:rFonts w:eastAsia="Times New Roman"/>
              <w:lang w:val="es-CO" w:eastAsia="es-ES"/>
            </w:rPr>
            <w:fldChar w:fldCharType="separate"/>
          </w:r>
          <w:r w:rsidR="00FD52AD">
            <w:rPr>
              <w:rFonts w:eastAsia="Times New Roman"/>
              <w:noProof/>
              <w:lang w:val="es-CO" w:eastAsia="es-ES"/>
            </w:rPr>
            <w:t>2</w:t>
          </w:r>
          <w:r w:rsidRPr="00024088">
            <w:rPr>
              <w:rFonts w:eastAsia="Times New Roman"/>
              <w:lang w:val="es-CO" w:eastAsia="es-ES"/>
            </w:rPr>
            <w:fldChar w:fldCharType="end"/>
          </w:r>
          <w:r w:rsidRPr="00024088">
            <w:rPr>
              <w:rFonts w:eastAsia="Times New Roman" w:cs="Arial"/>
              <w:lang w:val="es-CO" w:eastAsia="es-ES"/>
            </w:rPr>
            <w:t xml:space="preserve"> de </w:t>
          </w:r>
          <w:r w:rsidRPr="00024088">
            <w:rPr>
              <w:rFonts w:eastAsia="Times New Roman" w:cs="Arial"/>
              <w:lang w:val="es-CO" w:eastAsia="es-ES"/>
            </w:rPr>
            <w:fldChar w:fldCharType="begin"/>
          </w:r>
          <w:r w:rsidRPr="00024088">
            <w:rPr>
              <w:rFonts w:eastAsia="Times New Roman" w:cs="Arial"/>
              <w:lang w:val="es-CO" w:eastAsia="es-ES"/>
            </w:rPr>
            <w:instrText xml:space="preserve"> SECTIONPAGES   \* MERGEFORMAT </w:instrText>
          </w:r>
          <w:r w:rsidRPr="00024088">
            <w:rPr>
              <w:rFonts w:eastAsia="Times New Roman" w:cs="Arial"/>
              <w:lang w:val="es-CO" w:eastAsia="es-ES"/>
            </w:rPr>
            <w:fldChar w:fldCharType="separate"/>
          </w:r>
          <w:r w:rsidR="00186959">
            <w:rPr>
              <w:rFonts w:eastAsia="Times New Roman" w:cs="Arial"/>
              <w:noProof/>
              <w:lang w:val="es-CO" w:eastAsia="es-ES"/>
            </w:rPr>
            <w:t>10</w:t>
          </w:r>
          <w:r w:rsidRPr="00024088">
            <w:rPr>
              <w:rFonts w:eastAsia="Times New Roman" w:cs="Arial"/>
              <w:lang w:val="es-CO" w:eastAsia="es-ES"/>
            </w:rPr>
            <w:fldChar w:fldCharType="end"/>
          </w:r>
        </w:p>
      </w:tc>
    </w:tr>
  </w:tbl>
  <w:sdt>
    <w:sdtPr>
      <w:id w:val="1277524433"/>
      <w:docPartObj>
        <w:docPartGallery w:val="Watermarks"/>
        <w:docPartUnique/>
      </w:docPartObj>
    </w:sdtPr>
    <w:sdtContent>
      <w:p w14:paraId="674649CC" w14:textId="23AC5A59" w:rsidR="00024088" w:rsidRDefault="00000000">
        <w:pPr>
          <w:pStyle w:val="Encabezado"/>
        </w:pPr>
        <w:r>
          <w:pict w14:anchorId="39447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073314" o:spid="_x0000_s1031" type="#_x0000_t136" style="position:absolute;margin-left:0;margin-top:0;width:497.3pt;height:165.75pt;rotation:315;z-index:-251657216;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F613" w14:textId="3715AAC2" w:rsidR="003E4CF7" w:rsidRDefault="003E4C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CFF"/>
    <w:multiLevelType w:val="hybridMultilevel"/>
    <w:tmpl w:val="8E6EA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C5CF6"/>
    <w:multiLevelType w:val="hybridMultilevel"/>
    <w:tmpl w:val="4C023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5846EF"/>
    <w:multiLevelType w:val="hybridMultilevel"/>
    <w:tmpl w:val="2324A832"/>
    <w:lvl w:ilvl="0" w:tplc="04CC4234">
      <w:start w:val="1"/>
      <w:numFmt w:val="lowerLetter"/>
      <w:lvlText w:val="%1."/>
      <w:lvlJc w:val="left"/>
      <w:pPr>
        <w:ind w:left="360" w:hanging="360"/>
      </w:pPr>
      <w:rPr>
        <w:rFonts w:eastAsia="Times New Roman" w:cs="Calibri"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647AC3"/>
    <w:multiLevelType w:val="hybridMultilevel"/>
    <w:tmpl w:val="86B667E2"/>
    <w:lvl w:ilvl="0" w:tplc="FFFFFFFF">
      <w:start w:val="1"/>
      <w:numFmt w:val="decimal"/>
      <w:lvlText w:val="%1."/>
      <w:lvlJc w:val="left"/>
      <w:pPr>
        <w:ind w:left="720" w:hanging="360"/>
      </w:pPr>
      <w:rPr>
        <w:rFonts w:hint="default"/>
      </w:rPr>
    </w:lvl>
    <w:lvl w:ilvl="1" w:tplc="240A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942E82"/>
    <w:multiLevelType w:val="hybridMultilevel"/>
    <w:tmpl w:val="DAD23ABE"/>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5" w15:restartNumberingAfterBreak="0">
    <w:nsid w:val="0E6C6E46"/>
    <w:multiLevelType w:val="hybridMultilevel"/>
    <w:tmpl w:val="70DE98EA"/>
    <w:lvl w:ilvl="0" w:tplc="080A0001">
      <w:start w:val="1"/>
      <w:numFmt w:val="bullet"/>
      <w:lvlText w:val=""/>
      <w:lvlJc w:val="left"/>
      <w:pPr>
        <w:ind w:left="801" w:hanging="360"/>
      </w:pPr>
      <w:rPr>
        <w:rFonts w:ascii="Symbol" w:hAnsi="Symbol" w:hint="default"/>
      </w:rPr>
    </w:lvl>
    <w:lvl w:ilvl="1" w:tplc="080A0003" w:tentative="1">
      <w:start w:val="1"/>
      <w:numFmt w:val="bullet"/>
      <w:lvlText w:val="o"/>
      <w:lvlJc w:val="left"/>
      <w:pPr>
        <w:ind w:left="1521" w:hanging="360"/>
      </w:pPr>
      <w:rPr>
        <w:rFonts w:ascii="Courier New" w:hAnsi="Courier New" w:cs="Courier New" w:hint="default"/>
      </w:rPr>
    </w:lvl>
    <w:lvl w:ilvl="2" w:tplc="080A0005" w:tentative="1">
      <w:start w:val="1"/>
      <w:numFmt w:val="bullet"/>
      <w:lvlText w:val=""/>
      <w:lvlJc w:val="left"/>
      <w:pPr>
        <w:ind w:left="2241" w:hanging="360"/>
      </w:pPr>
      <w:rPr>
        <w:rFonts w:ascii="Wingdings" w:hAnsi="Wingdings" w:hint="default"/>
      </w:rPr>
    </w:lvl>
    <w:lvl w:ilvl="3" w:tplc="080A0001" w:tentative="1">
      <w:start w:val="1"/>
      <w:numFmt w:val="bullet"/>
      <w:lvlText w:val=""/>
      <w:lvlJc w:val="left"/>
      <w:pPr>
        <w:ind w:left="2961" w:hanging="360"/>
      </w:pPr>
      <w:rPr>
        <w:rFonts w:ascii="Symbol" w:hAnsi="Symbol" w:hint="default"/>
      </w:rPr>
    </w:lvl>
    <w:lvl w:ilvl="4" w:tplc="080A0003" w:tentative="1">
      <w:start w:val="1"/>
      <w:numFmt w:val="bullet"/>
      <w:lvlText w:val="o"/>
      <w:lvlJc w:val="left"/>
      <w:pPr>
        <w:ind w:left="3681" w:hanging="360"/>
      </w:pPr>
      <w:rPr>
        <w:rFonts w:ascii="Courier New" w:hAnsi="Courier New" w:cs="Courier New" w:hint="default"/>
      </w:rPr>
    </w:lvl>
    <w:lvl w:ilvl="5" w:tplc="080A0005" w:tentative="1">
      <w:start w:val="1"/>
      <w:numFmt w:val="bullet"/>
      <w:lvlText w:val=""/>
      <w:lvlJc w:val="left"/>
      <w:pPr>
        <w:ind w:left="4401" w:hanging="360"/>
      </w:pPr>
      <w:rPr>
        <w:rFonts w:ascii="Wingdings" w:hAnsi="Wingdings" w:hint="default"/>
      </w:rPr>
    </w:lvl>
    <w:lvl w:ilvl="6" w:tplc="080A0001" w:tentative="1">
      <w:start w:val="1"/>
      <w:numFmt w:val="bullet"/>
      <w:lvlText w:val=""/>
      <w:lvlJc w:val="left"/>
      <w:pPr>
        <w:ind w:left="5121" w:hanging="360"/>
      </w:pPr>
      <w:rPr>
        <w:rFonts w:ascii="Symbol" w:hAnsi="Symbol" w:hint="default"/>
      </w:rPr>
    </w:lvl>
    <w:lvl w:ilvl="7" w:tplc="080A0003" w:tentative="1">
      <w:start w:val="1"/>
      <w:numFmt w:val="bullet"/>
      <w:lvlText w:val="o"/>
      <w:lvlJc w:val="left"/>
      <w:pPr>
        <w:ind w:left="5841" w:hanging="360"/>
      </w:pPr>
      <w:rPr>
        <w:rFonts w:ascii="Courier New" w:hAnsi="Courier New" w:cs="Courier New" w:hint="default"/>
      </w:rPr>
    </w:lvl>
    <w:lvl w:ilvl="8" w:tplc="080A0005" w:tentative="1">
      <w:start w:val="1"/>
      <w:numFmt w:val="bullet"/>
      <w:lvlText w:val=""/>
      <w:lvlJc w:val="left"/>
      <w:pPr>
        <w:ind w:left="6561" w:hanging="360"/>
      </w:pPr>
      <w:rPr>
        <w:rFonts w:ascii="Wingdings" w:hAnsi="Wingdings" w:hint="default"/>
      </w:rPr>
    </w:lvl>
  </w:abstractNum>
  <w:abstractNum w:abstractNumId="6" w15:restartNumberingAfterBreak="0">
    <w:nsid w:val="0F8105AB"/>
    <w:multiLevelType w:val="hybridMultilevel"/>
    <w:tmpl w:val="4BC076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B36329"/>
    <w:multiLevelType w:val="hybridMultilevel"/>
    <w:tmpl w:val="AD8EBD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D18E1F"/>
    <w:multiLevelType w:val="hybridMultilevel"/>
    <w:tmpl w:val="D57C787C"/>
    <w:lvl w:ilvl="0" w:tplc="A85EA90E">
      <w:start w:val="1"/>
      <w:numFmt w:val="bullet"/>
      <w:lvlText w:val="-"/>
      <w:lvlJc w:val="left"/>
      <w:pPr>
        <w:ind w:left="720" w:hanging="360"/>
      </w:pPr>
      <w:rPr>
        <w:rFonts w:ascii="Symbol" w:hAnsi="Symbol" w:hint="default"/>
      </w:rPr>
    </w:lvl>
    <w:lvl w:ilvl="1" w:tplc="EE9C62A6">
      <w:start w:val="1"/>
      <w:numFmt w:val="bullet"/>
      <w:lvlText w:val="o"/>
      <w:lvlJc w:val="left"/>
      <w:pPr>
        <w:ind w:left="1440" w:hanging="360"/>
      </w:pPr>
      <w:rPr>
        <w:rFonts w:ascii="Courier New" w:hAnsi="Courier New" w:hint="default"/>
      </w:rPr>
    </w:lvl>
    <w:lvl w:ilvl="2" w:tplc="EEC6BD42">
      <w:start w:val="1"/>
      <w:numFmt w:val="bullet"/>
      <w:lvlText w:val=""/>
      <w:lvlJc w:val="left"/>
      <w:pPr>
        <w:ind w:left="2160" w:hanging="360"/>
      </w:pPr>
      <w:rPr>
        <w:rFonts w:ascii="Wingdings" w:hAnsi="Wingdings" w:hint="default"/>
      </w:rPr>
    </w:lvl>
    <w:lvl w:ilvl="3" w:tplc="3378F152">
      <w:start w:val="1"/>
      <w:numFmt w:val="bullet"/>
      <w:lvlText w:val=""/>
      <w:lvlJc w:val="left"/>
      <w:pPr>
        <w:ind w:left="2880" w:hanging="360"/>
      </w:pPr>
      <w:rPr>
        <w:rFonts w:ascii="Symbol" w:hAnsi="Symbol" w:hint="default"/>
      </w:rPr>
    </w:lvl>
    <w:lvl w:ilvl="4" w:tplc="8D08E288">
      <w:start w:val="1"/>
      <w:numFmt w:val="bullet"/>
      <w:lvlText w:val="o"/>
      <w:lvlJc w:val="left"/>
      <w:pPr>
        <w:ind w:left="3600" w:hanging="360"/>
      </w:pPr>
      <w:rPr>
        <w:rFonts w:ascii="Courier New" w:hAnsi="Courier New" w:hint="default"/>
      </w:rPr>
    </w:lvl>
    <w:lvl w:ilvl="5" w:tplc="2F0C3F26">
      <w:start w:val="1"/>
      <w:numFmt w:val="bullet"/>
      <w:lvlText w:val=""/>
      <w:lvlJc w:val="left"/>
      <w:pPr>
        <w:ind w:left="4320" w:hanging="360"/>
      </w:pPr>
      <w:rPr>
        <w:rFonts w:ascii="Wingdings" w:hAnsi="Wingdings" w:hint="default"/>
      </w:rPr>
    </w:lvl>
    <w:lvl w:ilvl="6" w:tplc="1A06AEA8">
      <w:start w:val="1"/>
      <w:numFmt w:val="bullet"/>
      <w:lvlText w:val=""/>
      <w:lvlJc w:val="left"/>
      <w:pPr>
        <w:ind w:left="5040" w:hanging="360"/>
      </w:pPr>
      <w:rPr>
        <w:rFonts w:ascii="Symbol" w:hAnsi="Symbol" w:hint="default"/>
      </w:rPr>
    </w:lvl>
    <w:lvl w:ilvl="7" w:tplc="DAB83D24">
      <w:start w:val="1"/>
      <w:numFmt w:val="bullet"/>
      <w:lvlText w:val="o"/>
      <w:lvlJc w:val="left"/>
      <w:pPr>
        <w:ind w:left="5760" w:hanging="360"/>
      </w:pPr>
      <w:rPr>
        <w:rFonts w:ascii="Courier New" w:hAnsi="Courier New" w:hint="default"/>
      </w:rPr>
    </w:lvl>
    <w:lvl w:ilvl="8" w:tplc="D8BC63E6">
      <w:start w:val="1"/>
      <w:numFmt w:val="bullet"/>
      <w:lvlText w:val=""/>
      <w:lvlJc w:val="left"/>
      <w:pPr>
        <w:ind w:left="6480" w:hanging="360"/>
      </w:pPr>
      <w:rPr>
        <w:rFonts w:ascii="Wingdings" w:hAnsi="Wingdings" w:hint="default"/>
      </w:rPr>
    </w:lvl>
  </w:abstractNum>
  <w:abstractNum w:abstractNumId="9" w15:restartNumberingAfterBreak="0">
    <w:nsid w:val="1FF7017C"/>
    <w:multiLevelType w:val="hybridMultilevel"/>
    <w:tmpl w:val="04326EA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6D3CD9"/>
    <w:multiLevelType w:val="hybridMultilevel"/>
    <w:tmpl w:val="EC5AE9D6"/>
    <w:lvl w:ilvl="0" w:tplc="E904F42C">
      <w:start w:val="1"/>
      <w:numFmt w:val="lowerLetter"/>
      <w:lvlText w:val="%1."/>
      <w:lvlJc w:val="left"/>
      <w:pPr>
        <w:ind w:left="704" w:hanging="4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1" w15:restartNumberingAfterBreak="0">
    <w:nsid w:val="25415B82"/>
    <w:multiLevelType w:val="hybridMultilevel"/>
    <w:tmpl w:val="AC3E3B6E"/>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12" w15:restartNumberingAfterBreak="0">
    <w:nsid w:val="25D50CCA"/>
    <w:multiLevelType w:val="hybridMultilevel"/>
    <w:tmpl w:val="8DDA8F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EEE1FFE"/>
    <w:multiLevelType w:val="hybridMultilevel"/>
    <w:tmpl w:val="383A5102"/>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14" w15:restartNumberingAfterBreak="0">
    <w:nsid w:val="2F690B8B"/>
    <w:multiLevelType w:val="hybridMultilevel"/>
    <w:tmpl w:val="A8FC68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1EB4CD4"/>
    <w:multiLevelType w:val="hybridMultilevel"/>
    <w:tmpl w:val="BEF41A54"/>
    <w:lvl w:ilvl="0" w:tplc="754EBF82">
      <w:start w:val="1"/>
      <w:numFmt w:val="decimal"/>
      <w:pStyle w:val="NoConformidad"/>
      <w:lvlText w:val="No Conformidad No. %1:"/>
      <w:lvlJc w:val="left"/>
      <w:pPr>
        <w:ind w:left="360" w:hanging="360"/>
      </w:pPr>
      <w:rPr>
        <w:rFonts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3311480"/>
    <w:multiLevelType w:val="hybridMultilevel"/>
    <w:tmpl w:val="E09E9B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6A16CF"/>
    <w:multiLevelType w:val="hybridMultilevel"/>
    <w:tmpl w:val="5B564B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7B2574B"/>
    <w:multiLevelType w:val="hybridMultilevel"/>
    <w:tmpl w:val="3EE41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8445047"/>
    <w:multiLevelType w:val="hybridMultilevel"/>
    <w:tmpl w:val="72222318"/>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BBB3AEE"/>
    <w:multiLevelType w:val="multilevel"/>
    <w:tmpl w:val="23B09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A7718B"/>
    <w:multiLevelType w:val="hybridMultilevel"/>
    <w:tmpl w:val="A3B25FE2"/>
    <w:lvl w:ilvl="0" w:tplc="BFF8FDB6">
      <w:start w:val="1"/>
      <w:numFmt w:val="decimal"/>
      <w:pStyle w:val="CONFORMIDADN-"/>
      <w:lvlText w:val="Conformidad N° %1.-"/>
      <w:lvlJc w:val="left"/>
      <w:pPr>
        <w:ind w:left="2345" w:hanging="360"/>
      </w:pPr>
      <w:rPr>
        <w:rFonts w:hint="default"/>
        <w:b/>
        <w:bCs w:val="0"/>
        <w:i w:val="0"/>
        <w:iCs w:val="0"/>
        <w:strike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0D7341E"/>
    <w:multiLevelType w:val="hybridMultilevel"/>
    <w:tmpl w:val="995CCC8A"/>
    <w:lvl w:ilvl="0" w:tplc="83F60B60">
      <w:start w:val="1"/>
      <w:numFmt w:val="bullet"/>
      <w:pStyle w:val="Estilo1"/>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1D25B58"/>
    <w:multiLevelType w:val="hybridMultilevel"/>
    <w:tmpl w:val="BDF843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A7A6A93"/>
    <w:multiLevelType w:val="hybridMultilevel"/>
    <w:tmpl w:val="CCD24052"/>
    <w:lvl w:ilvl="0" w:tplc="080A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0A2B96"/>
    <w:multiLevelType w:val="hybridMultilevel"/>
    <w:tmpl w:val="CF1AA8A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905245"/>
    <w:multiLevelType w:val="hybridMultilevel"/>
    <w:tmpl w:val="DBC4AE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A106D4"/>
    <w:multiLevelType w:val="hybridMultilevel"/>
    <w:tmpl w:val="67F220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81C7809"/>
    <w:multiLevelType w:val="hybridMultilevel"/>
    <w:tmpl w:val="A8FC6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121807"/>
    <w:multiLevelType w:val="hybridMultilevel"/>
    <w:tmpl w:val="7A14C720"/>
    <w:lvl w:ilvl="0" w:tplc="C2C8EAAE">
      <w:start w:val="1"/>
      <w:numFmt w:val="decimal"/>
      <w:pStyle w:val="Conformidad"/>
      <w:lvlText w:val="Conformidad No. %1:"/>
      <w:lvlJc w:val="left"/>
      <w:pPr>
        <w:ind w:left="786"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277A46"/>
    <w:multiLevelType w:val="hybridMultilevel"/>
    <w:tmpl w:val="B5589240"/>
    <w:lvl w:ilvl="0" w:tplc="240A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22C07C4"/>
    <w:multiLevelType w:val="hybridMultilevel"/>
    <w:tmpl w:val="5CDCD98A"/>
    <w:lvl w:ilvl="0" w:tplc="D9F8A3AC">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002CEE"/>
    <w:multiLevelType w:val="hybridMultilevel"/>
    <w:tmpl w:val="E06C43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7ED306F"/>
    <w:multiLevelType w:val="hybridMultilevel"/>
    <w:tmpl w:val="6388DB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8B36B0A"/>
    <w:multiLevelType w:val="hybridMultilevel"/>
    <w:tmpl w:val="5B068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8E73DE7"/>
    <w:multiLevelType w:val="hybridMultilevel"/>
    <w:tmpl w:val="F560F6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3735E7D"/>
    <w:multiLevelType w:val="hybridMultilevel"/>
    <w:tmpl w:val="35209E7C"/>
    <w:lvl w:ilvl="0" w:tplc="240A000F">
      <w:start w:val="1"/>
      <w:numFmt w:val="decimal"/>
      <w:lvlText w:val="%1."/>
      <w:lvlJc w:val="left"/>
      <w:pPr>
        <w:ind w:left="720" w:hanging="360"/>
      </w:pPr>
      <w:rPr>
        <w:rFonts w:hint="default"/>
      </w:rPr>
    </w:lvl>
    <w:lvl w:ilvl="1" w:tplc="6D5CF410">
      <w:numFmt w:val="bullet"/>
      <w:lvlText w:val="-"/>
      <w:lvlJc w:val="left"/>
      <w:pPr>
        <w:ind w:left="1440" w:hanging="360"/>
      </w:pPr>
      <w:rPr>
        <w:rFonts w:ascii="Verdana" w:eastAsia="Calibri" w:hAnsi="Verdana"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4361DD7"/>
    <w:multiLevelType w:val="hybridMultilevel"/>
    <w:tmpl w:val="0A941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5EF2DA4"/>
    <w:multiLevelType w:val="hybridMultilevel"/>
    <w:tmpl w:val="3F54FE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CF05FF7"/>
    <w:multiLevelType w:val="hybridMultilevel"/>
    <w:tmpl w:val="ECC25CF0"/>
    <w:lvl w:ilvl="0" w:tplc="080A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F6270A"/>
    <w:multiLevelType w:val="hybridMultilevel"/>
    <w:tmpl w:val="E7600A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F2C7C55"/>
    <w:multiLevelType w:val="hybridMultilevel"/>
    <w:tmpl w:val="B7F836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78796583">
    <w:abstractNumId w:val="15"/>
  </w:num>
  <w:num w:numId="2" w16cid:durableId="1187906390">
    <w:abstractNumId w:val="29"/>
  </w:num>
  <w:num w:numId="3" w16cid:durableId="1388527939">
    <w:abstractNumId w:val="34"/>
  </w:num>
  <w:num w:numId="4" w16cid:durableId="1402828485">
    <w:abstractNumId w:val="21"/>
  </w:num>
  <w:num w:numId="5" w16cid:durableId="1492211378">
    <w:abstractNumId w:val="36"/>
  </w:num>
  <w:num w:numId="6" w16cid:durableId="695084562">
    <w:abstractNumId w:val="13"/>
  </w:num>
  <w:num w:numId="7" w16cid:durableId="1296327881">
    <w:abstractNumId w:val="3"/>
  </w:num>
  <w:num w:numId="8" w16cid:durableId="1936136472">
    <w:abstractNumId w:val="23"/>
  </w:num>
  <w:num w:numId="9" w16cid:durableId="1251618367">
    <w:abstractNumId w:val="27"/>
  </w:num>
  <w:num w:numId="10" w16cid:durableId="652607936">
    <w:abstractNumId w:val="31"/>
  </w:num>
  <w:num w:numId="11" w16cid:durableId="289095931">
    <w:abstractNumId w:val="6"/>
  </w:num>
  <w:num w:numId="12" w16cid:durableId="557132805">
    <w:abstractNumId w:val="9"/>
  </w:num>
  <w:num w:numId="13" w16cid:durableId="1192457443">
    <w:abstractNumId w:val="25"/>
  </w:num>
  <w:num w:numId="14" w16cid:durableId="1834952575">
    <w:abstractNumId w:val="37"/>
  </w:num>
  <w:num w:numId="15" w16cid:durableId="1166896330">
    <w:abstractNumId w:val="19"/>
  </w:num>
  <w:num w:numId="16" w16cid:durableId="284848483">
    <w:abstractNumId w:val="2"/>
  </w:num>
  <w:num w:numId="17" w16cid:durableId="561982125">
    <w:abstractNumId w:val="8"/>
  </w:num>
  <w:num w:numId="18" w16cid:durableId="693308512">
    <w:abstractNumId w:val="10"/>
  </w:num>
  <w:num w:numId="19" w16cid:durableId="1596865147">
    <w:abstractNumId w:val="17"/>
  </w:num>
  <w:num w:numId="20" w16cid:durableId="2074501237">
    <w:abstractNumId w:val="33"/>
  </w:num>
  <w:num w:numId="21" w16cid:durableId="2127460588">
    <w:abstractNumId w:val="20"/>
  </w:num>
  <w:num w:numId="22" w16cid:durableId="460877825">
    <w:abstractNumId w:val="18"/>
  </w:num>
  <w:num w:numId="23" w16cid:durableId="625895172">
    <w:abstractNumId w:val="0"/>
  </w:num>
  <w:num w:numId="24" w16cid:durableId="903107556">
    <w:abstractNumId w:val="12"/>
  </w:num>
  <w:num w:numId="25" w16cid:durableId="1319386093">
    <w:abstractNumId w:val="40"/>
  </w:num>
  <w:num w:numId="26" w16cid:durableId="1486779842">
    <w:abstractNumId w:val="32"/>
  </w:num>
  <w:num w:numId="27" w16cid:durableId="1324427228">
    <w:abstractNumId w:val="38"/>
  </w:num>
  <w:num w:numId="28" w16cid:durableId="2110542801">
    <w:abstractNumId w:val="22"/>
  </w:num>
  <w:num w:numId="29" w16cid:durableId="1679843891">
    <w:abstractNumId w:val="5"/>
  </w:num>
  <w:num w:numId="30" w16cid:durableId="855117837">
    <w:abstractNumId w:val="1"/>
  </w:num>
  <w:num w:numId="31" w16cid:durableId="2146004832">
    <w:abstractNumId w:val="41"/>
  </w:num>
  <w:num w:numId="32" w16cid:durableId="1601641340">
    <w:abstractNumId w:val="7"/>
  </w:num>
  <w:num w:numId="33" w16cid:durableId="1331058003">
    <w:abstractNumId w:val="11"/>
  </w:num>
  <w:num w:numId="34" w16cid:durableId="1569070043">
    <w:abstractNumId w:val="24"/>
  </w:num>
  <w:num w:numId="35" w16cid:durableId="1713264694">
    <w:abstractNumId w:val="26"/>
  </w:num>
  <w:num w:numId="36" w16cid:durableId="1462721908">
    <w:abstractNumId w:val="39"/>
  </w:num>
  <w:num w:numId="37" w16cid:durableId="1446776687">
    <w:abstractNumId w:val="14"/>
  </w:num>
  <w:num w:numId="38" w16cid:durableId="229579756">
    <w:abstractNumId w:val="16"/>
  </w:num>
  <w:num w:numId="39" w16cid:durableId="627861040">
    <w:abstractNumId w:val="4"/>
  </w:num>
  <w:num w:numId="40" w16cid:durableId="1355812011">
    <w:abstractNumId w:val="28"/>
  </w:num>
  <w:num w:numId="41" w16cid:durableId="236746575">
    <w:abstractNumId w:val="35"/>
  </w:num>
  <w:num w:numId="42" w16cid:durableId="42415738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0138"/>
    <w:rsid w:val="0000034B"/>
    <w:rsid w:val="000003E1"/>
    <w:rsid w:val="000007E5"/>
    <w:rsid w:val="00000941"/>
    <w:rsid w:val="00000CCB"/>
    <w:rsid w:val="000010DA"/>
    <w:rsid w:val="0000153A"/>
    <w:rsid w:val="00001D62"/>
    <w:rsid w:val="00001EC6"/>
    <w:rsid w:val="0000243F"/>
    <w:rsid w:val="0000248C"/>
    <w:rsid w:val="0000249D"/>
    <w:rsid w:val="0000252C"/>
    <w:rsid w:val="000025DD"/>
    <w:rsid w:val="0000260D"/>
    <w:rsid w:val="00002AB7"/>
    <w:rsid w:val="000032EE"/>
    <w:rsid w:val="0000354D"/>
    <w:rsid w:val="00003779"/>
    <w:rsid w:val="000038DB"/>
    <w:rsid w:val="000039AC"/>
    <w:rsid w:val="00003B39"/>
    <w:rsid w:val="00003C4B"/>
    <w:rsid w:val="00003D5F"/>
    <w:rsid w:val="00003DD9"/>
    <w:rsid w:val="000045AA"/>
    <w:rsid w:val="00004A36"/>
    <w:rsid w:val="00004A98"/>
    <w:rsid w:val="00004B0F"/>
    <w:rsid w:val="00004D51"/>
    <w:rsid w:val="00004EEF"/>
    <w:rsid w:val="000052C3"/>
    <w:rsid w:val="000052FB"/>
    <w:rsid w:val="00005413"/>
    <w:rsid w:val="000055DE"/>
    <w:rsid w:val="000056DC"/>
    <w:rsid w:val="000056F3"/>
    <w:rsid w:val="000058D3"/>
    <w:rsid w:val="0000597D"/>
    <w:rsid w:val="000059F3"/>
    <w:rsid w:val="00005C31"/>
    <w:rsid w:val="00005E94"/>
    <w:rsid w:val="00006187"/>
    <w:rsid w:val="00006318"/>
    <w:rsid w:val="00006422"/>
    <w:rsid w:val="00006834"/>
    <w:rsid w:val="00006AEA"/>
    <w:rsid w:val="00006D43"/>
    <w:rsid w:val="00006EDB"/>
    <w:rsid w:val="000071D6"/>
    <w:rsid w:val="00007374"/>
    <w:rsid w:val="00007ADF"/>
    <w:rsid w:val="00007D7D"/>
    <w:rsid w:val="00007EE2"/>
    <w:rsid w:val="00007EF4"/>
    <w:rsid w:val="000100AE"/>
    <w:rsid w:val="0001015A"/>
    <w:rsid w:val="000102AE"/>
    <w:rsid w:val="0001084B"/>
    <w:rsid w:val="00010B59"/>
    <w:rsid w:val="00010FF7"/>
    <w:rsid w:val="0001135E"/>
    <w:rsid w:val="00011494"/>
    <w:rsid w:val="000115B7"/>
    <w:rsid w:val="00011AEF"/>
    <w:rsid w:val="00011BFD"/>
    <w:rsid w:val="00011EDB"/>
    <w:rsid w:val="00012203"/>
    <w:rsid w:val="000122F8"/>
    <w:rsid w:val="000124F0"/>
    <w:rsid w:val="00012794"/>
    <w:rsid w:val="00012A51"/>
    <w:rsid w:val="00012B08"/>
    <w:rsid w:val="00012C72"/>
    <w:rsid w:val="00012F6C"/>
    <w:rsid w:val="000133AA"/>
    <w:rsid w:val="00013417"/>
    <w:rsid w:val="0001362C"/>
    <w:rsid w:val="000138AC"/>
    <w:rsid w:val="000139AB"/>
    <w:rsid w:val="00013CEA"/>
    <w:rsid w:val="0001410B"/>
    <w:rsid w:val="0001429B"/>
    <w:rsid w:val="000143DF"/>
    <w:rsid w:val="000143FD"/>
    <w:rsid w:val="00014534"/>
    <w:rsid w:val="00014554"/>
    <w:rsid w:val="00014623"/>
    <w:rsid w:val="00014667"/>
    <w:rsid w:val="00014B7F"/>
    <w:rsid w:val="00014C5D"/>
    <w:rsid w:val="00014D95"/>
    <w:rsid w:val="00014DDB"/>
    <w:rsid w:val="000153EF"/>
    <w:rsid w:val="000156A0"/>
    <w:rsid w:val="000156B7"/>
    <w:rsid w:val="00015BBE"/>
    <w:rsid w:val="00015BE2"/>
    <w:rsid w:val="00015CFB"/>
    <w:rsid w:val="00015E1E"/>
    <w:rsid w:val="00016052"/>
    <w:rsid w:val="000160A2"/>
    <w:rsid w:val="000161B3"/>
    <w:rsid w:val="000161C4"/>
    <w:rsid w:val="0001659B"/>
    <w:rsid w:val="000166BB"/>
    <w:rsid w:val="000167A8"/>
    <w:rsid w:val="0001688F"/>
    <w:rsid w:val="00016F23"/>
    <w:rsid w:val="00016FD0"/>
    <w:rsid w:val="00017150"/>
    <w:rsid w:val="0001741C"/>
    <w:rsid w:val="000177E8"/>
    <w:rsid w:val="000178F7"/>
    <w:rsid w:val="00017B73"/>
    <w:rsid w:val="00017B99"/>
    <w:rsid w:val="00017ECB"/>
    <w:rsid w:val="00020354"/>
    <w:rsid w:val="000204C0"/>
    <w:rsid w:val="00020712"/>
    <w:rsid w:val="0002078A"/>
    <w:rsid w:val="00020964"/>
    <w:rsid w:val="00020993"/>
    <w:rsid w:val="00020C8D"/>
    <w:rsid w:val="00020CCD"/>
    <w:rsid w:val="00020E0D"/>
    <w:rsid w:val="00020E7A"/>
    <w:rsid w:val="00020EA8"/>
    <w:rsid w:val="000212A0"/>
    <w:rsid w:val="000213C3"/>
    <w:rsid w:val="000213DB"/>
    <w:rsid w:val="000213F2"/>
    <w:rsid w:val="000214A5"/>
    <w:rsid w:val="000215DD"/>
    <w:rsid w:val="00021EF3"/>
    <w:rsid w:val="00021FE9"/>
    <w:rsid w:val="0002200C"/>
    <w:rsid w:val="00022238"/>
    <w:rsid w:val="000227A8"/>
    <w:rsid w:val="000227D5"/>
    <w:rsid w:val="000229DA"/>
    <w:rsid w:val="00022BA3"/>
    <w:rsid w:val="00022D9D"/>
    <w:rsid w:val="00022F9B"/>
    <w:rsid w:val="00023514"/>
    <w:rsid w:val="0002357B"/>
    <w:rsid w:val="00023640"/>
    <w:rsid w:val="00023D4A"/>
    <w:rsid w:val="00024088"/>
    <w:rsid w:val="000241E9"/>
    <w:rsid w:val="0002438C"/>
    <w:rsid w:val="0002447F"/>
    <w:rsid w:val="00024AE3"/>
    <w:rsid w:val="00024BE7"/>
    <w:rsid w:val="00024DB5"/>
    <w:rsid w:val="00024E6D"/>
    <w:rsid w:val="00024E81"/>
    <w:rsid w:val="00025025"/>
    <w:rsid w:val="00025399"/>
    <w:rsid w:val="00025426"/>
    <w:rsid w:val="00025889"/>
    <w:rsid w:val="00025968"/>
    <w:rsid w:val="00025D0A"/>
    <w:rsid w:val="000263D1"/>
    <w:rsid w:val="0002652B"/>
    <w:rsid w:val="000266B4"/>
    <w:rsid w:val="00026A50"/>
    <w:rsid w:val="00026FFA"/>
    <w:rsid w:val="0002703B"/>
    <w:rsid w:val="000270B1"/>
    <w:rsid w:val="00027296"/>
    <w:rsid w:val="0002733E"/>
    <w:rsid w:val="0002753E"/>
    <w:rsid w:val="000275BF"/>
    <w:rsid w:val="000275C7"/>
    <w:rsid w:val="00027653"/>
    <w:rsid w:val="00027959"/>
    <w:rsid w:val="00027CAA"/>
    <w:rsid w:val="00027D6D"/>
    <w:rsid w:val="00030178"/>
    <w:rsid w:val="000302B8"/>
    <w:rsid w:val="00030462"/>
    <w:rsid w:val="00030489"/>
    <w:rsid w:val="000304A0"/>
    <w:rsid w:val="000308AB"/>
    <w:rsid w:val="00030906"/>
    <w:rsid w:val="00031088"/>
    <w:rsid w:val="0003121C"/>
    <w:rsid w:val="00031334"/>
    <w:rsid w:val="000317BA"/>
    <w:rsid w:val="00031E4A"/>
    <w:rsid w:val="00032049"/>
    <w:rsid w:val="000322E4"/>
    <w:rsid w:val="0003269C"/>
    <w:rsid w:val="000327D7"/>
    <w:rsid w:val="0003290E"/>
    <w:rsid w:val="00032D4C"/>
    <w:rsid w:val="00033090"/>
    <w:rsid w:val="00033179"/>
    <w:rsid w:val="00033354"/>
    <w:rsid w:val="0003347C"/>
    <w:rsid w:val="00033571"/>
    <w:rsid w:val="000338DE"/>
    <w:rsid w:val="00033930"/>
    <w:rsid w:val="00033AE0"/>
    <w:rsid w:val="00033CF9"/>
    <w:rsid w:val="00033E35"/>
    <w:rsid w:val="00033F8D"/>
    <w:rsid w:val="000340A9"/>
    <w:rsid w:val="00034286"/>
    <w:rsid w:val="00034313"/>
    <w:rsid w:val="000345AE"/>
    <w:rsid w:val="00034710"/>
    <w:rsid w:val="00034912"/>
    <w:rsid w:val="00034CF2"/>
    <w:rsid w:val="00034F69"/>
    <w:rsid w:val="00035507"/>
    <w:rsid w:val="000357CE"/>
    <w:rsid w:val="00035996"/>
    <w:rsid w:val="00035A8C"/>
    <w:rsid w:val="00035BCC"/>
    <w:rsid w:val="00035F5E"/>
    <w:rsid w:val="00036123"/>
    <w:rsid w:val="0003618B"/>
    <w:rsid w:val="00036212"/>
    <w:rsid w:val="0003638F"/>
    <w:rsid w:val="00036521"/>
    <w:rsid w:val="00036567"/>
    <w:rsid w:val="0003656E"/>
    <w:rsid w:val="0003678A"/>
    <w:rsid w:val="00036BEB"/>
    <w:rsid w:val="00036D56"/>
    <w:rsid w:val="00036E9F"/>
    <w:rsid w:val="00036F37"/>
    <w:rsid w:val="00037320"/>
    <w:rsid w:val="0003735A"/>
    <w:rsid w:val="000374A5"/>
    <w:rsid w:val="000374F8"/>
    <w:rsid w:val="000375CD"/>
    <w:rsid w:val="00037B04"/>
    <w:rsid w:val="00037BB0"/>
    <w:rsid w:val="00037C5D"/>
    <w:rsid w:val="00037F26"/>
    <w:rsid w:val="0004009D"/>
    <w:rsid w:val="000401BE"/>
    <w:rsid w:val="000404F6"/>
    <w:rsid w:val="00040733"/>
    <w:rsid w:val="00040DD7"/>
    <w:rsid w:val="00040F74"/>
    <w:rsid w:val="0004108E"/>
    <w:rsid w:val="000411E5"/>
    <w:rsid w:val="000413E0"/>
    <w:rsid w:val="00041465"/>
    <w:rsid w:val="00041468"/>
    <w:rsid w:val="000414B1"/>
    <w:rsid w:val="00041551"/>
    <w:rsid w:val="000415E7"/>
    <w:rsid w:val="00041673"/>
    <w:rsid w:val="000416E6"/>
    <w:rsid w:val="000417B0"/>
    <w:rsid w:val="0004187C"/>
    <w:rsid w:val="000418C3"/>
    <w:rsid w:val="00041AB7"/>
    <w:rsid w:val="00041D9C"/>
    <w:rsid w:val="00041E97"/>
    <w:rsid w:val="000429A9"/>
    <w:rsid w:val="00042F11"/>
    <w:rsid w:val="00043180"/>
    <w:rsid w:val="000431EA"/>
    <w:rsid w:val="000431ED"/>
    <w:rsid w:val="000434BC"/>
    <w:rsid w:val="00043567"/>
    <w:rsid w:val="0004399C"/>
    <w:rsid w:val="00043C11"/>
    <w:rsid w:val="00043FDA"/>
    <w:rsid w:val="00044084"/>
    <w:rsid w:val="00044439"/>
    <w:rsid w:val="00044441"/>
    <w:rsid w:val="00044443"/>
    <w:rsid w:val="0004488E"/>
    <w:rsid w:val="00044AD6"/>
    <w:rsid w:val="00044AE4"/>
    <w:rsid w:val="00044E32"/>
    <w:rsid w:val="00044FEF"/>
    <w:rsid w:val="000450DD"/>
    <w:rsid w:val="000450FE"/>
    <w:rsid w:val="00045110"/>
    <w:rsid w:val="00045306"/>
    <w:rsid w:val="000456C9"/>
    <w:rsid w:val="0004571A"/>
    <w:rsid w:val="000457C6"/>
    <w:rsid w:val="00045E04"/>
    <w:rsid w:val="00045F50"/>
    <w:rsid w:val="00046471"/>
    <w:rsid w:val="000468C1"/>
    <w:rsid w:val="00046D8C"/>
    <w:rsid w:val="000471F6"/>
    <w:rsid w:val="000474B7"/>
    <w:rsid w:val="00047508"/>
    <w:rsid w:val="000475A8"/>
    <w:rsid w:val="000476E1"/>
    <w:rsid w:val="0004781E"/>
    <w:rsid w:val="0004782A"/>
    <w:rsid w:val="00047CCD"/>
    <w:rsid w:val="00050319"/>
    <w:rsid w:val="00050399"/>
    <w:rsid w:val="0005062C"/>
    <w:rsid w:val="000506CA"/>
    <w:rsid w:val="000507CB"/>
    <w:rsid w:val="00050849"/>
    <w:rsid w:val="00050988"/>
    <w:rsid w:val="00050BBF"/>
    <w:rsid w:val="00050CEC"/>
    <w:rsid w:val="00050D0C"/>
    <w:rsid w:val="00050E69"/>
    <w:rsid w:val="000510D7"/>
    <w:rsid w:val="00051585"/>
    <w:rsid w:val="0005158E"/>
    <w:rsid w:val="000516C8"/>
    <w:rsid w:val="000517B5"/>
    <w:rsid w:val="00051A1B"/>
    <w:rsid w:val="00052330"/>
    <w:rsid w:val="0005235C"/>
    <w:rsid w:val="00052487"/>
    <w:rsid w:val="0005250C"/>
    <w:rsid w:val="0005282C"/>
    <w:rsid w:val="00052A3E"/>
    <w:rsid w:val="00052CF6"/>
    <w:rsid w:val="00052DC5"/>
    <w:rsid w:val="00052E45"/>
    <w:rsid w:val="00052EB9"/>
    <w:rsid w:val="0005327F"/>
    <w:rsid w:val="00053349"/>
    <w:rsid w:val="000534D7"/>
    <w:rsid w:val="0005367D"/>
    <w:rsid w:val="000536E2"/>
    <w:rsid w:val="00053D4C"/>
    <w:rsid w:val="000540ED"/>
    <w:rsid w:val="000543B6"/>
    <w:rsid w:val="000543B8"/>
    <w:rsid w:val="000543E7"/>
    <w:rsid w:val="000544D0"/>
    <w:rsid w:val="0005454B"/>
    <w:rsid w:val="000546E4"/>
    <w:rsid w:val="0005499D"/>
    <w:rsid w:val="00054CB6"/>
    <w:rsid w:val="00054E10"/>
    <w:rsid w:val="0005511E"/>
    <w:rsid w:val="0005591B"/>
    <w:rsid w:val="00055A21"/>
    <w:rsid w:val="00055AD8"/>
    <w:rsid w:val="00055BFD"/>
    <w:rsid w:val="000564F2"/>
    <w:rsid w:val="000567EA"/>
    <w:rsid w:val="00056837"/>
    <w:rsid w:val="000568AD"/>
    <w:rsid w:val="0005705E"/>
    <w:rsid w:val="00057112"/>
    <w:rsid w:val="00057157"/>
    <w:rsid w:val="000573FC"/>
    <w:rsid w:val="000574B4"/>
    <w:rsid w:val="00057679"/>
    <w:rsid w:val="000576F3"/>
    <w:rsid w:val="00057D23"/>
    <w:rsid w:val="00057F66"/>
    <w:rsid w:val="00057FF7"/>
    <w:rsid w:val="000600E5"/>
    <w:rsid w:val="000601B3"/>
    <w:rsid w:val="000602CD"/>
    <w:rsid w:val="00060497"/>
    <w:rsid w:val="0006051D"/>
    <w:rsid w:val="000605A8"/>
    <w:rsid w:val="00060691"/>
    <w:rsid w:val="000606E8"/>
    <w:rsid w:val="00060B24"/>
    <w:rsid w:val="00060C22"/>
    <w:rsid w:val="00060D6D"/>
    <w:rsid w:val="0006114B"/>
    <w:rsid w:val="000613F2"/>
    <w:rsid w:val="00061656"/>
    <w:rsid w:val="000617CB"/>
    <w:rsid w:val="00061923"/>
    <w:rsid w:val="00061BC5"/>
    <w:rsid w:val="00062350"/>
    <w:rsid w:val="0006236D"/>
    <w:rsid w:val="00062A2D"/>
    <w:rsid w:val="00062B72"/>
    <w:rsid w:val="00062CB8"/>
    <w:rsid w:val="00062DFD"/>
    <w:rsid w:val="00063311"/>
    <w:rsid w:val="000634A0"/>
    <w:rsid w:val="0006362A"/>
    <w:rsid w:val="00063BB6"/>
    <w:rsid w:val="00063F98"/>
    <w:rsid w:val="00063FCF"/>
    <w:rsid w:val="000642E7"/>
    <w:rsid w:val="00064706"/>
    <w:rsid w:val="00064B64"/>
    <w:rsid w:val="00064D08"/>
    <w:rsid w:val="00064D18"/>
    <w:rsid w:val="00064D3B"/>
    <w:rsid w:val="00064D4A"/>
    <w:rsid w:val="00064D74"/>
    <w:rsid w:val="00064F97"/>
    <w:rsid w:val="0006522E"/>
    <w:rsid w:val="000652D0"/>
    <w:rsid w:val="0006539C"/>
    <w:rsid w:val="00065ABA"/>
    <w:rsid w:val="00065AE2"/>
    <w:rsid w:val="00065CE1"/>
    <w:rsid w:val="00065DD1"/>
    <w:rsid w:val="00066121"/>
    <w:rsid w:val="00066418"/>
    <w:rsid w:val="00066971"/>
    <w:rsid w:val="0006699E"/>
    <w:rsid w:val="00066B7F"/>
    <w:rsid w:val="00067132"/>
    <w:rsid w:val="000677C9"/>
    <w:rsid w:val="00067F14"/>
    <w:rsid w:val="00070345"/>
    <w:rsid w:val="00070515"/>
    <w:rsid w:val="000706CA"/>
    <w:rsid w:val="000708A6"/>
    <w:rsid w:val="000709A4"/>
    <w:rsid w:val="00070B2B"/>
    <w:rsid w:val="00070B80"/>
    <w:rsid w:val="000712D6"/>
    <w:rsid w:val="000712D9"/>
    <w:rsid w:val="000712EE"/>
    <w:rsid w:val="00071414"/>
    <w:rsid w:val="000715D8"/>
    <w:rsid w:val="000717AF"/>
    <w:rsid w:val="00071929"/>
    <w:rsid w:val="0007221B"/>
    <w:rsid w:val="0007229F"/>
    <w:rsid w:val="00072A48"/>
    <w:rsid w:val="00072A55"/>
    <w:rsid w:val="00072A86"/>
    <w:rsid w:val="00072AA3"/>
    <w:rsid w:val="00072C1B"/>
    <w:rsid w:val="00072ECA"/>
    <w:rsid w:val="000730CD"/>
    <w:rsid w:val="0007322F"/>
    <w:rsid w:val="0007325F"/>
    <w:rsid w:val="00073285"/>
    <w:rsid w:val="000732CA"/>
    <w:rsid w:val="00073543"/>
    <w:rsid w:val="000736B7"/>
    <w:rsid w:val="0007378D"/>
    <w:rsid w:val="000737E6"/>
    <w:rsid w:val="0007387F"/>
    <w:rsid w:val="00073A1B"/>
    <w:rsid w:val="00073B01"/>
    <w:rsid w:val="000744D1"/>
    <w:rsid w:val="00074868"/>
    <w:rsid w:val="000753C1"/>
    <w:rsid w:val="0007551C"/>
    <w:rsid w:val="00075928"/>
    <w:rsid w:val="00075DBD"/>
    <w:rsid w:val="00076132"/>
    <w:rsid w:val="000762B6"/>
    <w:rsid w:val="0007656A"/>
    <w:rsid w:val="0007688A"/>
    <w:rsid w:val="00076B67"/>
    <w:rsid w:val="00076FDC"/>
    <w:rsid w:val="000770FB"/>
    <w:rsid w:val="00077213"/>
    <w:rsid w:val="00077347"/>
    <w:rsid w:val="000777D6"/>
    <w:rsid w:val="00077CC1"/>
    <w:rsid w:val="00077EFA"/>
    <w:rsid w:val="0008009E"/>
    <w:rsid w:val="0008037F"/>
    <w:rsid w:val="0008040C"/>
    <w:rsid w:val="0008046D"/>
    <w:rsid w:val="00080B96"/>
    <w:rsid w:val="000810CD"/>
    <w:rsid w:val="000812BD"/>
    <w:rsid w:val="0008143E"/>
    <w:rsid w:val="0008152B"/>
    <w:rsid w:val="00081965"/>
    <w:rsid w:val="00081AF7"/>
    <w:rsid w:val="00081C21"/>
    <w:rsid w:val="00081D8F"/>
    <w:rsid w:val="00081E77"/>
    <w:rsid w:val="00081ED5"/>
    <w:rsid w:val="00081FB7"/>
    <w:rsid w:val="0008244B"/>
    <w:rsid w:val="00082521"/>
    <w:rsid w:val="00082692"/>
    <w:rsid w:val="000826A0"/>
    <w:rsid w:val="00082CF9"/>
    <w:rsid w:val="00082CFD"/>
    <w:rsid w:val="00082FFE"/>
    <w:rsid w:val="00083189"/>
    <w:rsid w:val="00083337"/>
    <w:rsid w:val="00083530"/>
    <w:rsid w:val="00083699"/>
    <w:rsid w:val="0008393F"/>
    <w:rsid w:val="00083BAA"/>
    <w:rsid w:val="00083C8A"/>
    <w:rsid w:val="00083E7A"/>
    <w:rsid w:val="000841FA"/>
    <w:rsid w:val="00084496"/>
    <w:rsid w:val="000845CC"/>
    <w:rsid w:val="00084660"/>
    <w:rsid w:val="00084A37"/>
    <w:rsid w:val="00084BB1"/>
    <w:rsid w:val="00084E46"/>
    <w:rsid w:val="00084EAB"/>
    <w:rsid w:val="00084ED6"/>
    <w:rsid w:val="00085139"/>
    <w:rsid w:val="0008519F"/>
    <w:rsid w:val="000851FD"/>
    <w:rsid w:val="0008524C"/>
    <w:rsid w:val="000853AB"/>
    <w:rsid w:val="000854C2"/>
    <w:rsid w:val="000859D0"/>
    <w:rsid w:val="000859F6"/>
    <w:rsid w:val="000863BD"/>
    <w:rsid w:val="000865AB"/>
    <w:rsid w:val="00086724"/>
    <w:rsid w:val="00086797"/>
    <w:rsid w:val="000869C2"/>
    <w:rsid w:val="00086A7C"/>
    <w:rsid w:val="00086ABA"/>
    <w:rsid w:val="00086D2F"/>
    <w:rsid w:val="00086DCE"/>
    <w:rsid w:val="00086E9E"/>
    <w:rsid w:val="00086EE9"/>
    <w:rsid w:val="00087068"/>
    <w:rsid w:val="0008723C"/>
    <w:rsid w:val="00087290"/>
    <w:rsid w:val="00087682"/>
    <w:rsid w:val="000879BE"/>
    <w:rsid w:val="00087E68"/>
    <w:rsid w:val="00087E74"/>
    <w:rsid w:val="00090148"/>
    <w:rsid w:val="0009047C"/>
    <w:rsid w:val="0009067D"/>
    <w:rsid w:val="000906F3"/>
    <w:rsid w:val="00090923"/>
    <w:rsid w:val="0009119B"/>
    <w:rsid w:val="00091395"/>
    <w:rsid w:val="0009154E"/>
    <w:rsid w:val="0009157C"/>
    <w:rsid w:val="00091BEE"/>
    <w:rsid w:val="00092536"/>
    <w:rsid w:val="00093320"/>
    <w:rsid w:val="000936DE"/>
    <w:rsid w:val="00093905"/>
    <w:rsid w:val="00093B6C"/>
    <w:rsid w:val="00093BA4"/>
    <w:rsid w:val="00093BF3"/>
    <w:rsid w:val="00093F39"/>
    <w:rsid w:val="00094061"/>
    <w:rsid w:val="00094157"/>
    <w:rsid w:val="000942EB"/>
    <w:rsid w:val="000945C9"/>
    <w:rsid w:val="000945DC"/>
    <w:rsid w:val="000947AF"/>
    <w:rsid w:val="00094869"/>
    <w:rsid w:val="0009487A"/>
    <w:rsid w:val="00094979"/>
    <w:rsid w:val="00094A7D"/>
    <w:rsid w:val="00094FA7"/>
    <w:rsid w:val="0009585C"/>
    <w:rsid w:val="00095994"/>
    <w:rsid w:val="000959E6"/>
    <w:rsid w:val="00095AB6"/>
    <w:rsid w:val="00095F12"/>
    <w:rsid w:val="000964AF"/>
    <w:rsid w:val="0009654A"/>
    <w:rsid w:val="0009660A"/>
    <w:rsid w:val="00096CA4"/>
    <w:rsid w:val="00096E86"/>
    <w:rsid w:val="0009729C"/>
    <w:rsid w:val="000973F1"/>
    <w:rsid w:val="000975E3"/>
    <w:rsid w:val="00097621"/>
    <w:rsid w:val="00097681"/>
    <w:rsid w:val="000977F0"/>
    <w:rsid w:val="00097AE1"/>
    <w:rsid w:val="00097D85"/>
    <w:rsid w:val="00097E4E"/>
    <w:rsid w:val="00097F85"/>
    <w:rsid w:val="000A009C"/>
    <w:rsid w:val="000A00F8"/>
    <w:rsid w:val="000A03E9"/>
    <w:rsid w:val="000A07D9"/>
    <w:rsid w:val="000A07DB"/>
    <w:rsid w:val="000A0A74"/>
    <w:rsid w:val="000A0B8D"/>
    <w:rsid w:val="000A0D10"/>
    <w:rsid w:val="000A0D7D"/>
    <w:rsid w:val="000A0D8D"/>
    <w:rsid w:val="000A0E2B"/>
    <w:rsid w:val="000A0E92"/>
    <w:rsid w:val="000A0F31"/>
    <w:rsid w:val="000A10A4"/>
    <w:rsid w:val="000A1423"/>
    <w:rsid w:val="000A1448"/>
    <w:rsid w:val="000A14C5"/>
    <w:rsid w:val="000A17BD"/>
    <w:rsid w:val="000A186F"/>
    <w:rsid w:val="000A18BE"/>
    <w:rsid w:val="000A1930"/>
    <w:rsid w:val="000A1A44"/>
    <w:rsid w:val="000A1CFF"/>
    <w:rsid w:val="000A2095"/>
    <w:rsid w:val="000A2161"/>
    <w:rsid w:val="000A2352"/>
    <w:rsid w:val="000A25A2"/>
    <w:rsid w:val="000A2661"/>
    <w:rsid w:val="000A268F"/>
    <w:rsid w:val="000A2889"/>
    <w:rsid w:val="000A288B"/>
    <w:rsid w:val="000A2945"/>
    <w:rsid w:val="000A2AF5"/>
    <w:rsid w:val="000A2B91"/>
    <w:rsid w:val="000A2C28"/>
    <w:rsid w:val="000A3021"/>
    <w:rsid w:val="000A309A"/>
    <w:rsid w:val="000A321D"/>
    <w:rsid w:val="000A3442"/>
    <w:rsid w:val="000A3616"/>
    <w:rsid w:val="000A37AC"/>
    <w:rsid w:val="000A39A0"/>
    <w:rsid w:val="000A3BFA"/>
    <w:rsid w:val="000A3CA5"/>
    <w:rsid w:val="000A3CF2"/>
    <w:rsid w:val="000A3E78"/>
    <w:rsid w:val="000A3FFA"/>
    <w:rsid w:val="000A41F6"/>
    <w:rsid w:val="000A44C0"/>
    <w:rsid w:val="000A494D"/>
    <w:rsid w:val="000A4F28"/>
    <w:rsid w:val="000A5228"/>
    <w:rsid w:val="000A53BE"/>
    <w:rsid w:val="000A5431"/>
    <w:rsid w:val="000A5536"/>
    <w:rsid w:val="000A5755"/>
    <w:rsid w:val="000A5779"/>
    <w:rsid w:val="000A57AC"/>
    <w:rsid w:val="000A591F"/>
    <w:rsid w:val="000A599A"/>
    <w:rsid w:val="000A5BF3"/>
    <w:rsid w:val="000A5E71"/>
    <w:rsid w:val="000A64BB"/>
    <w:rsid w:val="000A6570"/>
    <w:rsid w:val="000A65DC"/>
    <w:rsid w:val="000A686C"/>
    <w:rsid w:val="000A68C9"/>
    <w:rsid w:val="000A6AD3"/>
    <w:rsid w:val="000A6BF7"/>
    <w:rsid w:val="000A7234"/>
    <w:rsid w:val="000A75D2"/>
    <w:rsid w:val="000A7857"/>
    <w:rsid w:val="000A78C9"/>
    <w:rsid w:val="000A7CF8"/>
    <w:rsid w:val="000AA3F3"/>
    <w:rsid w:val="000B01B3"/>
    <w:rsid w:val="000B056A"/>
    <w:rsid w:val="000B07F5"/>
    <w:rsid w:val="000B0C80"/>
    <w:rsid w:val="000B0D95"/>
    <w:rsid w:val="000B0F74"/>
    <w:rsid w:val="000B1320"/>
    <w:rsid w:val="000B1464"/>
    <w:rsid w:val="000B1646"/>
    <w:rsid w:val="000B19E7"/>
    <w:rsid w:val="000B1ACC"/>
    <w:rsid w:val="000B1BF5"/>
    <w:rsid w:val="000B1CA1"/>
    <w:rsid w:val="000B2054"/>
    <w:rsid w:val="000B236F"/>
    <w:rsid w:val="000B2598"/>
    <w:rsid w:val="000B27A7"/>
    <w:rsid w:val="000B2A48"/>
    <w:rsid w:val="000B2BB2"/>
    <w:rsid w:val="000B2EE8"/>
    <w:rsid w:val="000B36FB"/>
    <w:rsid w:val="000B3789"/>
    <w:rsid w:val="000B389C"/>
    <w:rsid w:val="000B38C2"/>
    <w:rsid w:val="000B3DD3"/>
    <w:rsid w:val="000B4252"/>
    <w:rsid w:val="000B4259"/>
    <w:rsid w:val="000B4519"/>
    <w:rsid w:val="000B457D"/>
    <w:rsid w:val="000B4734"/>
    <w:rsid w:val="000B4AFA"/>
    <w:rsid w:val="000B4BCE"/>
    <w:rsid w:val="000B4DEE"/>
    <w:rsid w:val="000B4DFD"/>
    <w:rsid w:val="000B4F81"/>
    <w:rsid w:val="000B509F"/>
    <w:rsid w:val="000B5510"/>
    <w:rsid w:val="000B5673"/>
    <w:rsid w:val="000B5728"/>
    <w:rsid w:val="000B5992"/>
    <w:rsid w:val="000B5B90"/>
    <w:rsid w:val="000B5EE7"/>
    <w:rsid w:val="000B6034"/>
    <w:rsid w:val="000B60CD"/>
    <w:rsid w:val="000B6226"/>
    <w:rsid w:val="000B67B7"/>
    <w:rsid w:val="000B6FE1"/>
    <w:rsid w:val="000B7303"/>
    <w:rsid w:val="000B7502"/>
    <w:rsid w:val="000B7646"/>
    <w:rsid w:val="000B789E"/>
    <w:rsid w:val="000B7A46"/>
    <w:rsid w:val="000B7A71"/>
    <w:rsid w:val="000B7B8C"/>
    <w:rsid w:val="000B7D11"/>
    <w:rsid w:val="000B7EC9"/>
    <w:rsid w:val="000C04D2"/>
    <w:rsid w:val="000C083E"/>
    <w:rsid w:val="000C0897"/>
    <w:rsid w:val="000C08F0"/>
    <w:rsid w:val="000C0A18"/>
    <w:rsid w:val="000C0AAB"/>
    <w:rsid w:val="000C0AAD"/>
    <w:rsid w:val="000C0C8F"/>
    <w:rsid w:val="000C0CDC"/>
    <w:rsid w:val="000C0D3B"/>
    <w:rsid w:val="000C0DF2"/>
    <w:rsid w:val="000C13A0"/>
    <w:rsid w:val="000C1781"/>
    <w:rsid w:val="000C19FF"/>
    <w:rsid w:val="000C1C4C"/>
    <w:rsid w:val="000C2145"/>
    <w:rsid w:val="000C2193"/>
    <w:rsid w:val="000C22BB"/>
    <w:rsid w:val="000C2334"/>
    <w:rsid w:val="000C28B1"/>
    <w:rsid w:val="000C28B7"/>
    <w:rsid w:val="000C2C50"/>
    <w:rsid w:val="000C2D84"/>
    <w:rsid w:val="000C2E07"/>
    <w:rsid w:val="000C3128"/>
    <w:rsid w:val="000C360B"/>
    <w:rsid w:val="000C37F0"/>
    <w:rsid w:val="000C38F7"/>
    <w:rsid w:val="000C3AF8"/>
    <w:rsid w:val="000C3BB5"/>
    <w:rsid w:val="000C3E52"/>
    <w:rsid w:val="000C3FFF"/>
    <w:rsid w:val="000C4740"/>
    <w:rsid w:val="000C49E9"/>
    <w:rsid w:val="000C4A49"/>
    <w:rsid w:val="000C4AC2"/>
    <w:rsid w:val="000C4E4A"/>
    <w:rsid w:val="000C4F8E"/>
    <w:rsid w:val="000C528A"/>
    <w:rsid w:val="000C5372"/>
    <w:rsid w:val="000C5449"/>
    <w:rsid w:val="000C55FF"/>
    <w:rsid w:val="000C5768"/>
    <w:rsid w:val="000C5DA1"/>
    <w:rsid w:val="000C5F4B"/>
    <w:rsid w:val="000C5F74"/>
    <w:rsid w:val="000C6095"/>
    <w:rsid w:val="000C62AA"/>
    <w:rsid w:val="000C6333"/>
    <w:rsid w:val="000C6458"/>
    <w:rsid w:val="000C67EC"/>
    <w:rsid w:val="000C6965"/>
    <w:rsid w:val="000C6997"/>
    <w:rsid w:val="000C704C"/>
    <w:rsid w:val="000C70B4"/>
    <w:rsid w:val="000C71E8"/>
    <w:rsid w:val="000C738C"/>
    <w:rsid w:val="000C7428"/>
    <w:rsid w:val="000C7460"/>
    <w:rsid w:val="000C7786"/>
    <w:rsid w:val="000C7931"/>
    <w:rsid w:val="000C79A3"/>
    <w:rsid w:val="000C7E6B"/>
    <w:rsid w:val="000C7EFD"/>
    <w:rsid w:val="000C7F75"/>
    <w:rsid w:val="000D0091"/>
    <w:rsid w:val="000D0542"/>
    <w:rsid w:val="000D080E"/>
    <w:rsid w:val="000D0988"/>
    <w:rsid w:val="000D0B30"/>
    <w:rsid w:val="000D10CA"/>
    <w:rsid w:val="000D11A9"/>
    <w:rsid w:val="000D11B4"/>
    <w:rsid w:val="000D13DB"/>
    <w:rsid w:val="000D14D4"/>
    <w:rsid w:val="000D1682"/>
    <w:rsid w:val="000D1B48"/>
    <w:rsid w:val="000D1BBF"/>
    <w:rsid w:val="000D1C95"/>
    <w:rsid w:val="000D2089"/>
    <w:rsid w:val="000D23B2"/>
    <w:rsid w:val="000D2760"/>
    <w:rsid w:val="000D27E9"/>
    <w:rsid w:val="000D2881"/>
    <w:rsid w:val="000D2BE8"/>
    <w:rsid w:val="000D30C4"/>
    <w:rsid w:val="000D33C3"/>
    <w:rsid w:val="000D3823"/>
    <w:rsid w:val="000D387C"/>
    <w:rsid w:val="000D39E0"/>
    <w:rsid w:val="000D3A00"/>
    <w:rsid w:val="000D3AE4"/>
    <w:rsid w:val="000D3F2C"/>
    <w:rsid w:val="000D4197"/>
    <w:rsid w:val="000D47C3"/>
    <w:rsid w:val="000D4856"/>
    <w:rsid w:val="000D4A48"/>
    <w:rsid w:val="000D4D83"/>
    <w:rsid w:val="000D4E6C"/>
    <w:rsid w:val="000D4EE7"/>
    <w:rsid w:val="000D5692"/>
    <w:rsid w:val="000D5788"/>
    <w:rsid w:val="000D59C0"/>
    <w:rsid w:val="000D6321"/>
    <w:rsid w:val="000D64BE"/>
    <w:rsid w:val="000D6726"/>
    <w:rsid w:val="000D6933"/>
    <w:rsid w:val="000D6BF6"/>
    <w:rsid w:val="000D719E"/>
    <w:rsid w:val="000D7304"/>
    <w:rsid w:val="000D74E9"/>
    <w:rsid w:val="000D7A10"/>
    <w:rsid w:val="000D7A3D"/>
    <w:rsid w:val="000D7B12"/>
    <w:rsid w:val="000E02CD"/>
    <w:rsid w:val="000E0963"/>
    <w:rsid w:val="000E09F0"/>
    <w:rsid w:val="000E0A41"/>
    <w:rsid w:val="000E0B47"/>
    <w:rsid w:val="000E0B80"/>
    <w:rsid w:val="000E0BFF"/>
    <w:rsid w:val="000E0F69"/>
    <w:rsid w:val="000E0FE4"/>
    <w:rsid w:val="000E1034"/>
    <w:rsid w:val="000E13D8"/>
    <w:rsid w:val="000E1497"/>
    <w:rsid w:val="000E1655"/>
    <w:rsid w:val="000E18CA"/>
    <w:rsid w:val="000E1B2B"/>
    <w:rsid w:val="000E1DC0"/>
    <w:rsid w:val="000E1EAD"/>
    <w:rsid w:val="000E20A3"/>
    <w:rsid w:val="000E23A7"/>
    <w:rsid w:val="000E2551"/>
    <w:rsid w:val="000E2664"/>
    <w:rsid w:val="000E2AA0"/>
    <w:rsid w:val="000E2AAD"/>
    <w:rsid w:val="000E3363"/>
    <w:rsid w:val="000E357D"/>
    <w:rsid w:val="000E37E2"/>
    <w:rsid w:val="000E3A93"/>
    <w:rsid w:val="000E3DA0"/>
    <w:rsid w:val="000E418E"/>
    <w:rsid w:val="000E4302"/>
    <w:rsid w:val="000E43C8"/>
    <w:rsid w:val="000E43E8"/>
    <w:rsid w:val="000E43F3"/>
    <w:rsid w:val="000E4505"/>
    <w:rsid w:val="000E478B"/>
    <w:rsid w:val="000E47C6"/>
    <w:rsid w:val="000E49AD"/>
    <w:rsid w:val="000E4B7E"/>
    <w:rsid w:val="000E4E13"/>
    <w:rsid w:val="000E4F9D"/>
    <w:rsid w:val="000E5016"/>
    <w:rsid w:val="000E50FA"/>
    <w:rsid w:val="000E5155"/>
    <w:rsid w:val="000E5369"/>
    <w:rsid w:val="000E54AF"/>
    <w:rsid w:val="000E56F9"/>
    <w:rsid w:val="000E5793"/>
    <w:rsid w:val="000E5A4E"/>
    <w:rsid w:val="000E5EA0"/>
    <w:rsid w:val="000E5ED8"/>
    <w:rsid w:val="000E5F4E"/>
    <w:rsid w:val="000E61DD"/>
    <w:rsid w:val="000E6BAB"/>
    <w:rsid w:val="000E6CA8"/>
    <w:rsid w:val="000E6DBD"/>
    <w:rsid w:val="000E6E8C"/>
    <w:rsid w:val="000E7116"/>
    <w:rsid w:val="000E714E"/>
    <w:rsid w:val="000E72FB"/>
    <w:rsid w:val="000E734B"/>
    <w:rsid w:val="000E7386"/>
    <w:rsid w:val="000E7A83"/>
    <w:rsid w:val="000F004D"/>
    <w:rsid w:val="000F0735"/>
    <w:rsid w:val="000F12A4"/>
    <w:rsid w:val="000F14DB"/>
    <w:rsid w:val="000F14DD"/>
    <w:rsid w:val="000F1A26"/>
    <w:rsid w:val="000F1DFA"/>
    <w:rsid w:val="000F1E86"/>
    <w:rsid w:val="000F2609"/>
    <w:rsid w:val="000F2811"/>
    <w:rsid w:val="000F293E"/>
    <w:rsid w:val="000F29FE"/>
    <w:rsid w:val="000F2DD3"/>
    <w:rsid w:val="000F350F"/>
    <w:rsid w:val="000F35A6"/>
    <w:rsid w:val="000F3694"/>
    <w:rsid w:val="000F380A"/>
    <w:rsid w:val="000F392F"/>
    <w:rsid w:val="000F3A70"/>
    <w:rsid w:val="000F4002"/>
    <w:rsid w:val="000F40F4"/>
    <w:rsid w:val="000F41A0"/>
    <w:rsid w:val="000F42E5"/>
    <w:rsid w:val="000F45B8"/>
    <w:rsid w:val="000F4807"/>
    <w:rsid w:val="000F483A"/>
    <w:rsid w:val="000F489C"/>
    <w:rsid w:val="000F48FC"/>
    <w:rsid w:val="000F4A10"/>
    <w:rsid w:val="000F4C5F"/>
    <w:rsid w:val="000F4C64"/>
    <w:rsid w:val="000F4D0D"/>
    <w:rsid w:val="000F4E6C"/>
    <w:rsid w:val="000F4FE1"/>
    <w:rsid w:val="000F52E1"/>
    <w:rsid w:val="000F5397"/>
    <w:rsid w:val="000F547F"/>
    <w:rsid w:val="000F5509"/>
    <w:rsid w:val="000F5861"/>
    <w:rsid w:val="000F6016"/>
    <w:rsid w:val="000F6115"/>
    <w:rsid w:val="000F6169"/>
    <w:rsid w:val="000F6323"/>
    <w:rsid w:val="000F6841"/>
    <w:rsid w:val="000F688B"/>
    <w:rsid w:val="000F68EE"/>
    <w:rsid w:val="000F69D7"/>
    <w:rsid w:val="000F6CE1"/>
    <w:rsid w:val="000F6D86"/>
    <w:rsid w:val="000F7118"/>
    <w:rsid w:val="000F7BC3"/>
    <w:rsid w:val="0010002E"/>
    <w:rsid w:val="0010014C"/>
    <w:rsid w:val="001005C0"/>
    <w:rsid w:val="00100B73"/>
    <w:rsid w:val="00101006"/>
    <w:rsid w:val="00101117"/>
    <w:rsid w:val="00101810"/>
    <w:rsid w:val="00101B32"/>
    <w:rsid w:val="00101D61"/>
    <w:rsid w:val="00101EBD"/>
    <w:rsid w:val="001026BB"/>
    <w:rsid w:val="00102822"/>
    <w:rsid w:val="00102A6E"/>
    <w:rsid w:val="00102C6F"/>
    <w:rsid w:val="00102ED9"/>
    <w:rsid w:val="00103568"/>
    <w:rsid w:val="0010373A"/>
    <w:rsid w:val="00103AE8"/>
    <w:rsid w:val="00103BB9"/>
    <w:rsid w:val="00103C5E"/>
    <w:rsid w:val="00104200"/>
    <w:rsid w:val="00104482"/>
    <w:rsid w:val="001046ED"/>
    <w:rsid w:val="00104767"/>
    <w:rsid w:val="00104929"/>
    <w:rsid w:val="00104A5C"/>
    <w:rsid w:val="00104AB4"/>
    <w:rsid w:val="00104E18"/>
    <w:rsid w:val="00104E85"/>
    <w:rsid w:val="00104FF2"/>
    <w:rsid w:val="00105121"/>
    <w:rsid w:val="00105155"/>
    <w:rsid w:val="00105185"/>
    <w:rsid w:val="001051CF"/>
    <w:rsid w:val="0010521F"/>
    <w:rsid w:val="0010531E"/>
    <w:rsid w:val="001055CF"/>
    <w:rsid w:val="0010568B"/>
    <w:rsid w:val="00105961"/>
    <w:rsid w:val="001059F1"/>
    <w:rsid w:val="00105E3C"/>
    <w:rsid w:val="001060C0"/>
    <w:rsid w:val="00106336"/>
    <w:rsid w:val="0010646E"/>
    <w:rsid w:val="0010652E"/>
    <w:rsid w:val="0010669A"/>
    <w:rsid w:val="001066B1"/>
    <w:rsid w:val="00106988"/>
    <w:rsid w:val="00106A03"/>
    <w:rsid w:val="00106A2A"/>
    <w:rsid w:val="00106A6E"/>
    <w:rsid w:val="00106C12"/>
    <w:rsid w:val="00107002"/>
    <w:rsid w:val="001074ED"/>
    <w:rsid w:val="00107537"/>
    <w:rsid w:val="0010762F"/>
    <w:rsid w:val="001076C2"/>
    <w:rsid w:val="001077A5"/>
    <w:rsid w:val="001077D3"/>
    <w:rsid w:val="00107B56"/>
    <w:rsid w:val="00107B84"/>
    <w:rsid w:val="00107CCE"/>
    <w:rsid w:val="00107D33"/>
    <w:rsid w:val="00107D39"/>
    <w:rsid w:val="00107D55"/>
    <w:rsid w:val="001104DD"/>
    <w:rsid w:val="00110BC5"/>
    <w:rsid w:val="00110D54"/>
    <w:rsid w:val="00110D87"/>
    <w:rsid w:val="00110E55"/>
    <w:rsid w:val="00110FAA"/>
    <w:rsid w:val="00111211"/>
    <w:rsid w:val="001113BA"/>
    <w:rsid w:val="00111412"/>
    <w:rsid w:val="00111428"/>
    <w:rsid w:val="00111962"/>
    <w:rsid w:val="0011196D"/>
    <w:rsid w:val="00111ACF"/>
    <w:rsid w:val="00111BBD"/>
    <w:rsid w:val="00111C5C"/>
    <w:rsid w:val="00111E0B"/>
    <w:rsid w:val="00111F65"/>
    <w:rsid w:val="0011207B"/>
    <w:rsid w:val="001122D2"/>
    <w:rsid w:val="001123EC"/>
    <w:rsid w:val="00112666"/>
    <w:rsid w:val="00112722"/>
    <w:rsid w:val="00112950"/>
    <w:rsid w:val="00112B21"/>
    <w:rsid w:val="00112BD6"/>
    <w:rsid w:val="00112C70"/>
    <w:rsid w:val="00112D2E"/>
    <w:rsid w:val="00113335"/>
    <w:rsid w:val="00113535"/>
    <w:rsid w:val="0011393D"/>
    <w:rsid w:val="00113993"/>
    <w:rsid w:val="00113A39"/>
    <w:rsid w:val="00113D01"/>
    <w:rsid w:val="00113D0A"/>
    <w:rsid w:val="00114032"/>
    <w:rsid w:val="00114343"/>
    <w:rsid w:val="001143DE"/>
    <w:rsid w:val="00114478"/>
    <w:rsid w:val="00114495"/>
    <w:rsid w:val="00114575"/>
    <w:rsid w:val="001146D4"/>
    <w:rsid w:val="001147F5"/>
    <w:rsid w:val="00114931"/>
    <w:rsid w:val="00114C26"/>
    <w:rsid w:val="00114DB8"/>
    <w:rsid w:val="00114DC2"/>
    <w:rsid w:val="0011501C"/>
    <w:rsid w:val="00115844"/>
    <w:rsid w:val="0011595D"/>
    <w:rsid w:val="00115966"/>
    <w:rsid w:val="001159CF"/>
    <w:rsid w:val="00115F71"/>
    <w:rsid w:val="00115FE1"/>
    <w:rsid w:val="001162EB"/>
    <w:rsid w:val="00116541"/>
    <w:rsid w:val="00116A64"/>
    <w:rsid w:val="00116C6B"/>
    <w:rsid w:val="00116DE5"/>
    <w:rsid w:val="00116E80"/>
    <w:rsid w:val="00116F47"/>
    <w:rsid w:val="00116FB3"/>
    <w:rsid w:val="001175F3"/>
    <w:rsid w:val="00117685"/>
    <w:rsid w:val="0011794B"/>
    <w:rsid w:val="00117C34"/>
    <w:rsid w:val="00117F56"/>
    <w:rsid w:val="0012012A"/>
    <w:rsid w:val="00120192"/>
    <w:rsid w:val="001201D8"/>
    <w:rsid w:val="00120206"/>
    <w:rsid w:val="001202C3"/>
    <w:rsid w:val="00120585"/>
    <w:rsid w:val="0012062C"/>
    <w:rsid w:val="00120AA3"/>
    <w:rsid w:val="00120AAC"/>
    <w:rsid w:val="00121057"/>
    <w:rsid w:val="00121114"/>
    <w:rsid w:val="0012167D"/>
    <w:rsid w:val="001218B7"/>
    <w:rsid w:val="00121BC5"/>
    <w:rsid w:val="00121CA9"/>
    <w:rsid w:val="00121E49"/>
    <w:rsid w:val="00121EB0"/>
    <w:rsid w:val="0012203D"/>
    <w:rsid w:val="0012211E"/>
    <w:rsid w:val="00122558"/>
    <w:rsid w:val="0012265C"/>
    <w:rsid w:val="00122F1C"/>
    <w:rsid w:val="00123156"/>
    <w:rsid w:val="00123590"/>
    <w:rsid w:val="001236C9"/>
    <w:rsid w:val="001237A4"/>
    <w:rsid w:val="00123815"/>
    <w:rsid w:val="00123A4A"/>
    <w:rsid w:val="00123A54"/>
    <w:rsid w:val="00123CB0"/>
    <w:rsid w:val="001240A4"/>
    <w:rsid w:val="00124414"/>
    <w:rsid w:val="00124497"/>
    <w:rsid w:val="00124588"/>
    <w:rsid w:val="001249C3"/>
    <w:rsid w:val="001253F1"/>
    <w:rsid w:val="001259BE"/>
    <w:rsid w:val="001259D0"/>
    <w:rsid w:val="00125B8C"/>
    <w:rsid w:val="00125C40"/>
    <w:rsid w:val="001260FC"/>
    <w:rsid w:val="00126214"/>
    <w:rsid w:val="001269F0"/>
    <w:rsid w:val="00126CE5"/>
    <w:rsid w:val="00126ED8"/>
    <w:rsid w:val="00126FF0"/>
    <w:rsid w:val="00127076"/>
    <w:rsid w:val="00127264"/>
    <w:rsid w:val="0012739F"/>
    <w:rsid w:val="00127451"/>
    <w:rsid w:val="001275CF"/>
    <w:rsid w:val="0012773B"/>
    <w:rsid w:val="001277FF"/>
    <w:rsid w:val="00127D72"/>
    <w:rsid w:val="0013061F"/>
    <w:rsid w:val="00130CDF"/>
    <w:rsid w:val="00130CF9"/>
    <w:rsid w:val="00130D01"/>
    <w:rsid w:val="00130D6D"/>
    <w:rsid w:val="00130EFF"/>
    <w:rsid w:val="00131345"/>
    <w:rsid w:val="001313D5"/>
    <w:rsid w:val="001314B3"/>
    <w:rsid w:val="00131862"/>
    <w:rsid w:val="001318D9"/>
    <w:rsid w:val="00131906"/>
    <w:rsid w:val="00131A58"/>
    <w:rsid w:val="00131D07"/>
    <w:rsid w:val="00131E95"/>
    <w:rsid w:val="00131EA2"/>
    <w:rsid w:val="00132257"/>
    <w:rsid w:val="00132271"/>
    <w:rsid w:val="001322AF"/>
    <w:rsid w:val="00132AAB"/>
    <w:rsid w:val="00132F90"/>
    <w:rsid w:val="0013319A"/>
    <w:rsid w:val="0013325C"/>
    <w:rsid w:val="001334C4"/>
    <w:rsid w:val="001339B5"/>
    <w:rsid w:val="00133CAA"/>
    <w:rsid w:val="00133CCA"/>
    <w:rsid w:val="00133F4A"/>
    <w:rsid w:val="00133F4B"/>
    <w:rsid w:val="001344BF"/>
    <w:rsid w:val="001346E5"/>
    <w:rsid w:val="00134AED"/>
    <w:rsid w:val="00134AF5"/>
    <w:rsid w:val="00134B34"/>
    <w:rsid w:val="00134D69"/>
    <w:rsid w:val="00134EFE"/>
    <w:rsid w:val="00134F1E"/>
    <w:rsid w:val="00135528"/>
    <w:rsid w:val="00135890"/>
    <w:rsid w:val="00135CE7"/>
    <w:rsid w:val="001361C9"/>
    <w:rsid w:val="001363B3"/>
    <w:rsid w:val="00136428"/>
    <w:rsid w:val="00136637"/>
    <w:rsid w:val="001368C7"/>
    <w:rsid w:val="001368CE"/>
    <w:rsid w:val="00136A03"/>
    <w:rsid w:val="00136AD3"/>
    <w:rsid w:val="00136DEC"/>
    <w:rsid w:val="00136E05"/>
    <w:rsid w:val="00136FD5"/>
    <w:rsid w:val="00137094"/>
    <w:rsid w:val="00137198"/>
    <w:rsid w:val="001376B9"/>
    <w:rsid w:val="001376BB"/>
    <w:rsid w:val="0013787D"/>
    <w:rsid w:val="0013789C"/>
    <w:rsid w:val="00137A53"/>
    <w:rsid w:val="00137AA9"/>
    <w:rsid w:val="00137B0D"/>
    <w:rsid w:val="00137E00"/>
    <w:rsid w:val="00137FEA"/>
    <w:rsid w:val="00140331"/>
    <w:rsid w:val="0014085C"/>
    <w:rsid w:val="0014091D"/>
    <w:rsid w:val="00140A93"/>
    <w:rsid w:val="00140B00"/>
    <w:rsid w:val="00140B89"/>
    <w:rsid w:val="00140D70"/>
    <w:rsid w:val="00140DE0"/>
    <w:rsid w:val="00140DE3"/>
    <w:rsid w:val="001411E3"/>
    <w:rsid w:val="0014121F"/>
    <w:rsid w:val="00141237"/>
    <w:rsid w:val="001412A0"/>
    <w:rsid w:val="001415C6"/>
    <w:rsid w:val="00141608"/>
    <w:rsid w:val="00141B28"/>
    <w:rsid w:val="00141B37"/>
    <w:rsid w:val="00141DA0"/>
    <w:rsid w:val="001422C7"/>
    <w:rsid w:val="0014249D"/>
    <w:rsid w:val="001425AB"/>
    <w:rsid w:val="00142D0A"/>
    <w:rsid w:val="00142D90"/>
    <w:rsid w:val="0014305E"/>
    <w:rsid w:val="001432EF"/>
    <w:rsid w:val="0014334D"/>
    <w:rsid w:val="001435E9"/>
    <w:rsid w:val="00143845"/>
    <w:rsid w:val="00143F82"/>
    <w:rsid w:val="00143F94"/>
    <w:rsid w:val="001445B0"/>
    <w:rsid w:val="001446DE"/>
    <w:rsid w:val="001447F9"/>
    <w:rsid w:val="00144A76"/>
    <w:rsid w:val="00144E0A"/>
    <w:rsid w:val="00144F8B"/>
    <w:rsid w:val="00145070"/>
    <w:rsid w:val="001450E9"/>
    <w:rsid w:val="001453F8"/>
    <w:rsid w:val="00145545"/>
    <w:rsid w:val="0014562F"/>
    <w:rsid w:val="00145776"/>
    <w:rsid w:val="001459AA"/>
    <w:rsid w:val="00145AF1"/>
    <w:rsid w:val="00145AFD"/>
    <w:rsid w:val="00145E8C"/>
    <w:rsid w:val="00146172"/>
    <w:rsid w:val="001465C7"/>
    <w:rsid w:val="001465D1"/>
    <w:rsid w:val="00146609"/>
    <w:rsid w:val="00146662"/>
    <w:rsid w:val="00146849"/>
    <w:rsid w:val="00146999"/>
    <w:rsid w:val="00146AAA"/>
    <w:rsid w:val="00146DFF"/>
    <w:rsid w:val="00146F40"/>
    <w:rsid w:val="00147151"/>
    <w:rsid w:val="0014726A"/>
    <w:rsid w:val="001475F9"/>
    <w:rsid w:val="0014794C"/>
    <w:rsid w:val="00147966"/>
    <w:rsid w:val="00147B81"/>
    <w:rsid w:val="00147FC5"/>
    <w:rsid w:val="0015029F"/>
    <w:rsid w:val="001504A4"/>
    <w:rsid w:val="00151BC9"/>
    <w:rsid w:val="00151BD5"/>
    <w:rsid w:val="00151F46"/>
    <w:rsid w:val="0015215E"/>
    <w:rsid w:val="0015217C"/>
    <w:rsid w:val="0015230A"/>
    <w:rsid w:val="00152487"/>
    <w:rsid w:val="001526FF"/>
    <w:rsid w:val="00152790"/>
    <w:rsid w:val="001527FB"/>
    <w:rsid w:val="0015299B"/>
    <w:rsid w:val="00152A64"/>
    <w:rsid w:val="00152CE1"/>
    <w:rsid w:val="001530F3"/>
    <w:rsid w:val="001531F2"/>
    <w:rsid w:val="00153236"/>
    <w:rsid w:val="00153385"/>
    <w:rsid w:val="00153961"/>
    <w:rsid w:val="00153BA4"/>
    <w:rsid w:val="00153C04"/>
    <w:rsid w:val="00153F9C"/>
    <w:rsid w:val="0015411D"/>
    <w:rsid w:val="00154763"/>
    <w:rsid w:val="00154C4E"/>
    <w:rsid w:val="00154C97"/>
    <w:rsid w:val="00154E27"/>
    <w:rsid w:val="00154F15"/>
    <w:rsid w:val="00155030"/>
    <w:rsid w:val="00155329"/>
    <w:rsid w:val="00155458"/>
    <w:rsid w:val="001558C1"/>
    <w:rsid w:val="00155B16"/>
    <w:rsid w:val="00155ECA"/>
    <w:rsid w:val="001560AC"/>
    <w:rsid w:val="00156118"/>
    <w:rsid w:val="00156138"/>
    <w:rsid w:val="0015613E"/>
    <w:rsid w:val="00156334"/>
    <w:rsid w:val="001564B9"/>
    <w:rsid w:val="00156668"/>
    <w:rsid w:val="00156BE6"/>
    <w:rsid w:val="00157134"/>
    <w:rsid w:val="00157212"/>
    <w:rsid w:val="00157270"/>
    <w:rsid w:val="0015736C"/>
    <w:rsid w:val="00157CCB"/>
    <w:rsid w:val="00160014"/>
    <w:rsid w:val="00160091"/>
    <w:rsid w:val="00160142"/>
    <w:rsid w:val="001601DD"/>
    <w:rsid w:val="0016022F"/>
    <w:rsid w:val="001606B5"/>
    <w:rsid w:val="00160A6E"/>
    <w:rsid w:val="00160B13"/>
    <w:rsid w:val="00160C7E"/>
    <w:rsid w:val="001611EB"/>
    <w:rsid w:val="00161201"/>
    <w:rsid w:val="00161213"/>
    <w:rsid w:val="001613A0"/>
    <w:rsid w:val="001616E7"/>
    <w:rsid w:val="0016184B"/>
    <w:rsid w:val="00161A61"/>
    <w:rsid w:val="00161D41"/>
    <w:rsid w:val="00162282"/>
    <w:rsid w:val="001622CC"/>
    <w:rsid w:val="001623B6"/>
    <w:rsid w:val="00162A29"/>
    <w:rsid w:val="00162CFC"/>
    <w:rsid w:val="00162DD3"/>
    <w:rsid w:val="00162F3C"/>
    <w:rsid w:val="0016324D"/>
    <w:rsid w:val="001632D3"/>
    <w:rsid w:val="001633DA"/>
    <w:rsid w:val="001634F8"/>
    <w:rsid w:val="0016360D"/>
    <w:rsid w:val="00163626"/>
    <w:rsid w:val="00163C18"/>
    <w:rsid w:val="00163D4C"/>
    <w:rsid w:val="001641E5"/>
    <w:rsid w:val="001642C2"/>
    <w:rsid w:val="001645C2"/>
    <w:rsid w:val="00164718"/>
    <w:rsid w:val="001649BD"/>
    <w:rsid w:val="00164B13"/>
    <w:rsid w:val="00164F30"/>
    <w:rsid w:val="00164F5D"/>
    <w:rsid w:val="00164F6A"/>
    <w:rsid w:val="0016516F"/>
    <w:rsid w:val="001651C2"/>
    <w:rsid w:val="0016577F"/>
    <w:rsid w:val="00165F03"/>
    <w:rsid w:val="00166237"/>
    <w:rsid w:val="00166E1A"/>
    <w:rsid w:val="001670CE"/>
    <w:rsid w:val="00167450"/>
    <w:rsid w:val="00167702"/>
    <w:rsid w:val="00167A7B"/>
    <w:rsid w:val="00167B11"/>
    <w:rsid w:val="00167C04"/>
    <w:rsid w:val="00167C22"/>
    <w:rsid w:val="00167E8E"/>
    <w:rsid w:val="00170069"/>
    <w:rsid w:val="001700A1"/>
    <w:rsid w:val="001701C0"/>
    <w:rsid w:val="0017037B"/>
    <w:rsid w:val="001707D5"/>
    <w:rsid w:val="0017096D"/>
    <w:rsid w:val="00170C32"/>
    <w:rsid w:val="00170CD0"/>
    <w:rsid w:val="00171065"/>
    <w:rsid w:val="001711FE"/>
    <w:rsid w:val="0017134E"/>
    <w:rsid w:val="00171B44"/>
    <w:rsid w:val="00171C2C"/>
    <w:rsid w:val="00171E30"/>
    <w:rsid w:val="00171E9B"/>
    <w:rsid w:val="00171F0F"/>
    <w:rsid w:val="0017219C"/>
    <w:rsid w:val="00172703"/>
    <w:rsid w:val="001728D7"/>
    <w:rsid w:val="001729B2"/>
    <w:rsid w:val="00172C6C"/>
    <w:rsid w:val="00172D89"/>
    <w:rsid w:val="00173290"/>
    <w:rsid w:val="0017351E"/>
    <w:rsid w:val="00173585"/>
    <w:rsid w:val="0017364F"/>
    <w:rsid w:val="001737AE"/>
    <w:rsid w:val="00173993"/>
    <w:rsid w:val="0017400D"/>
    <w:rsid w:val="0017436C"/>
    <w:rsid w:val="00174702"/>
    <w:rsid w:val="00174B35"/>
    <w:rsid w:val="00174D57"/>
    <w:rsid w:val="00174EF0"/>
    <w:rsid w:val="0017510F"/>
    <w:rsid w:val="00175113"/>
    <w:rsid w:val="0017540A"/>
    <w:rsid w:val="00175768"/>
    <w:rsid w:val="00175C6F"/>
    <w:rsid w:val="00175D6F"/>
    <w:rsid w:val="00175F6B"/>
    <w:rsid w:val="00175FDA"/>
    <w:rsid w:val="00176132"/>
    <w:rsid w:val="001764FB"/>
    <w:rsid w:val="0017660E"/>
    <w:rsid w:val="00176651"/>
    <w:rsid w:val="0017694E"/>
    <w:rsid w:val="00176FAA"/>
    <w:rsid w:val="00177327"/>
    <w:rsid w:val="001775C7"/>
    <w:rsid w:val="00177600"/>
    <w:rsid w:val="00177A78"/>
    <w:rsid w:val="00177AA7"/>
    <w:rsid w:val="00180172"/>
    <w:rsid w:val="00180511"/>
    <w:rsid w:val="00180743"/>
    <w:rsid w:val="00180837"/>
    <w:rsid w:val="00180DC8"/>
    <w:rsid w:val="00180FD3"/>
    <w:rsid w:val="0018138F"/>
    <w:rsid w:val="00181A0B"/>
    <w:rsid w:val="00181BB8"/>
    <w:rsid w:val="00181F62"/>
    <w:rsid w:val="00181FE2"/>
    <w:rsid w:val="00182034"/>
    <w:rsid w:val="00182129"/>
    <w:rsid w:val="00182139"/>
    <w:rsid w:val="0018228D"/>
    <w:rsid w:val="0018231B"/>
    <w:rsid w:val="00182B1F"/>
    <w:rsid w:val="00182D3E"/>
    <w:rsid w:val="00183338"/>
    <w:rsid w:val="001833C4"/>
    <w:rsid w:val="00183587"/>
    <w:rsid w:val="0018365D"/>
    <w:rsid w:val="001837A8"/>
    <w:rsid w:val="0018388F"/>
    <w:rsid w:val="0018389D"/>
    <w:rsid w:val="00183A33"/>
    <w:rsid w:val="00183F58"/>
    <w:rsid w:val="001840F3"/>
    <w:rsid w:val="0018416F"/>
    <w:rsid w:val="0018439E"/>
    <w:rsid w:val="00184416"/>
    <w:rsid w:val="00184427"/>
    <w:rsid w:val="001846A6"/>
    <w:rsid w:val="0018470D"/>
    <w:rsid w:val="00184764"/>
    <w:rsid w:val="001848FD"/>
    <w:rsid w:val="00184C58"/>
    <w:rsid w:val="00185281"/>
    <w:rsid w:val="001855E2"/>
    <w:rsid w:val="001855E3"/>
    <w:rsid w:val="00185A10"/>
    <w:rsid w:val="00185C52"/>
    <w:rsid w:val="00185C85"/>
    <w:rsid w:val="00185ECF"/>
    <w:rsid w:val="00185F1F"/>
    <w:rsid w:val="00185F62"/>
    <w:rsid w:val="00185F90"/>
    <w:rsid w:val="001861FD"/>
    <w:rsid w:val="0018669C"/>
    <w:rsid w:val="00186742"/>
    <w:rsid w:val="001867AA"/>
    <w:rsid w:val="001867F6"/>
    <w:rsid w:val="00186959"/>
    <w:rsid w:val="00186963"/>
    <w:rsid w:val="00186A33"/>
    <w:rsid w:val="00186D3A"/>
    <w:rsid w:val="001873FE"/>
    <w:rsid w:val="001877BA"/>
    <w:rsid w:val="00187B0D"/>
    <w:rsid w:val="00187B0F"/>
    <w:rsid w:val="00187D01"/>
    <w:rsid w:val="00187E51"/>
    <w:rsid w:val="00187EC0"/>
    <w:rsid w:val="00187EDB"/>
    <w:rsid w:val="00190040"/>
    <w:rsid w:val="00190208"/>
    <w:rsid w:val="001903E2"/>
    <w:rsid w:val="0019046C"/>
    <w:rsid w:val="00190687"/>
    <w:rsid w:val="00190A2B"/>
    <w:rsid w:val="00190D84"/>
    <w:rsid w:val="00190F26"/>
    <w:rsid w:val="00190F29"/>
    <w:rsid w:val="0019101E"/>
    <w:rsid w:val="001910A6"/>
    <w:rsid w:val="001911A8"/>
    <w:rsid w:val="0019181B"/>
    <w:rsid w:val="00191985"/>
    <w:rsid w:val="00191C39"/>
    <w:rsid w:val="00191CF1"/>
    <w:rsid w:val="0019210A"/>
    <w:rsid w:val="001921AB"/>
    <w:rsid w:val="00192232"/>
    <w:rsid w:val="00192287"/>
    <w:rsid w:val="001922C7"/>
    <w:rsid w:val="0019240E"/>
    <w:rsid w:val="001925D9"/>
    <w:rsid w:val="00192882"/>
    <w:rsid w:val="00192B60"/>
    <w:rsid w:val="00192BAA"/>
    <w:rsid w:val="00192D7C"/>
    <w:rsid w:val="00192E4E"/>
    <w:rsid w:val="00192F7A"/>
    <w:rsid w:val="00193164"/>
    <w:rsid w:val="001932C3"/>
    <w:rsid w:val="001933CD"/>
    <w:rsid w:val="001935E7"/>
    <w:rsid w:val="0019369A"/>
    <w:rsid w:val="0019385E"/>
    <w:rsid w:val="00193A1B"/>
    <w:rsid w:val="00193B56"/>
    <w:rsid w:val="00193D25"/>
    <w:rsid w:val="00193FDF"/>
    <w:rsid w:val="00194289"/>
    <w:rsid w:val="0019462D"/>
    <w:rsid w:val="0019479A"/>
    <w:rsid w:val="001948C4"/>
    <w:rsid w:val="001948CB"/>
    <w:rsid w:val="00194BE5"/>
    <w:rsid w:val="00194C2B"/>
    <w:rsid w:val="0019540D"/>
    <w:rsid w:val="0019542C"/>
    <w:rsid w:val="00195606"/>
    <w:rsid w:val="00195E1B"/>
    <w:rsid w:val="00195EBE"/>
    <w:rsid w:val="00196007"/>
    <w:rsid w:val="0019604C"/>
    <w:rsid w:val="00196159"/>
    <w:rsid w:val="001961D8"/>
    <w:rsid w:val="00196458"/>
    <w:rsid w:val="00196815"/>
    <w:rsid w:val="00196A6C"/>
    <w:rsid w:val="00196EEA"/>
    <w:rsid w:val="00196F23"/>
    <w:rsid w:val="00197073"/>
    <w:rsid w:val="0019758E"/>
    <w:rsid w:val="0019781D"/>
    <w:rsid w:val="00197905"/>
    <w:rsid w:val="00197979"/>
    <w:rsid w:val="00197AF1"/>
    <w:rsid w:val="00197B43"/>
    <w:rsid w:val="00197C27"/>
    <w:rsid w:val="001A0179"/>
    <w:rsid w:val="001A024E"/>
    <w:rsid w:val="001A0571"/>
    <w:rsid w:val="001A05D8"/>
    <w:rsid w:val="001A0814"/>
    <w:rsid w:val="001A0883"/>
    <w:rsid w:val="001A0AB8"/>
    <w:rsid w:val="001A0ABD"/>
    <w:rsid w:val="001A1459"/>
    <w:rsid w:val="001A1550"/>
    <w:rsid w:val="001A1617"/>
    <w:rsid w:val="001A1A89"/>
    <w:rsid w:val="001A1C9C"/>
    <w:rsid w:val="001A20AD"/>
    <w:rsid w:val="001A2431"/>
    <w:rsid w:val="001A248C"/>
    <w:rsid w:val="001A260F"/>
    <w:rsid w:val="001A2904"/>
    <w:rsid w:val="001A2A2C"/>
    <w:rsid w:val="001A2AF5"/>
    <w:rsid w:val="001A2B0D"/>
    <w:rsid w:val="001A2B7D"/>
    <w:rsid w:val="001A2DB1"/>
    <w:rsid w:val="001A2EB5"/>
    <w:rsid w:val="001A2F09"/>
    <w:rsid w:val="001A2FCC"/>
    <w:rsid w:val="001A3241"/>
    <w:rsid w:val="001A35D2"/>
    <w:rsid w:val="001A360F"/>
    <w:rsid w:val="001A365B"/>
    <w:rsid w:val="001A3C8D"/>
    <w:rsid w:val="001A3CBA"/>
    <w:rsid w:val="001A3D98"/>
    <w:rsid w:val="001A3ECC"/>
    <w:rsid w:val="001A3F0C"/>
    <w:rsid w:val="001A4022"/>
    <w:rsid w:val="001A41E6"/>
    <w:rsid w:val="001A450F"/>
    <w:rsid w:val="001A4840"/>
    <w:rsid w:val="001A4B0D"/>
    <w:rsid w:val="001A5237"/>
    <w:rsid w:val="001A5289"/>
    <w:rsid w:val="001A57CE"/>
    <w:rsid w:val="001A57D6"/>
    <w:rsid w:val="001A58CC"/>
    <w:rsid w:val="001A5EE2"/>
    <w:rsid w:val="001A61C0"/>
    <w:rsid w:val="001A6212"/>
    <w:rsid w:val="001A66BC"/>
    <w:rsid w:val="001A69E0"/>
    <w:rsid w:val="001A6A41"/>
    <w:rsid w:val="001A6D9C"/>
    <w:rsid w:val="001A6DE7"/>
    <w:rsid w:val="001A7BE5"/>
    <w:rsid w:val="001A7CED"/>
    <w:rsid w:val="001B0008"/>
    <w:rsid w:val="001B005D"/>
    <w:rsid w:val="001B0095"/>
    <w:rsid w:val="001B0162"/>
    <w:rsid w:val="001B0181"/>
    <w:rsid w:val="001B0309"/>
    <w:rsid w:val="001B0392"/>
    <w:rsid w:val="001B0421"/>
    <w:rsid w:val="001B09D5"/>
    <w:rsid w:val="001B0E50"/>
    <w:rsid w:val="001B0EB3"/>
    <w:rsid w:val="001B0FDB"/>
    <w:rsid w:val="001B13B7"/>
    <w:rsid w:val="001B1A32"/>
    <w:rsid w:val="001B1E11"/>
    <w:rsid w:val="001B1EB0"/>
    <w:rsid w:val="001B2023"/>
    <w:rsid w:val="001B204D"/>
    <w:rsid w:val="001B2260"/>
    <w:rsid w:val="001B2314"/>
    <w:rsid w:val="001B2471"/>
    <w:rsid w:val="001B250B"/>
    <w:rsid w:val="001B26AB"/>
    <w:rsid w:val="001B27B9"/>
    <w:rsid w:val="001B30ED"/>
    <w:rsid w:val="001B3432"/>
    <w:rsid w:val="001B34B8"/>
    <w:rsid w:val="001B352E"/>
    <w:rsid w:val="001B35D3"/>
    <w:rsid w:val="001B39EA"/>
    <w:rsid w:val="001B3C9B"/>
    <w:rsid w:val="001B3DBF"/>
    <w:rsid w:val="001B4349"/>
    <w:rsid w:val="001B435A"/>
    <w:rsid w:val="001B43A7"/>
    <w:rsid w:val="001B43EB"/>
    <w:rsid w:val="001B44D6"/>
    <w:rsid w:val="001B4522"/>
    <w:rsid w:val="001B460B"/>
    <w:rsid w:val="001B4939"/>
    <w:rsid w:val="001B4B4A"/>
    <w:rsid w:val="001B4FFC"/>
    <w:rsid w:val="001B508F"/>
    <w:rsid w:val="001B50E1"/>
    <w:rsid w:val="001B56AA"/>
    <w:rsid w:val="001B58FE"/>
    <w:rsid w:val="001B5AA9"/>
    <w:rsid w:val="001B5B92"/>
    <w:rsid w:val="001B5CE4"/>
    <w:rsid w:val="001B5E10"/>
    <w:rsid w:val="001B5ECA"/>
    <w:rsid w:val="001B638E"/>
    <w:rsid w:val="001B63E3"/>
    <w:rsid w:val="001B63F6"/>
    <w:rsid w:val="001B654F"/>
    <w:rsid w:val="001B66C0"/>
    <w:rsid w:val="001B67FD"/>
    <w:rsid w:val="001B6B34"/>
    <w:rsid w:val="001B6DB6"/>
    <w:rsid w:val="001B73A6"/>
    <w:rsid w:val="001B77F7"/>
    <w:rsid w:val="001B7E72"/>
    <w:rsid w:val="001C01F7"/>
    <w:rsid w:val="001C051A"/>
    <w:rsid w:val="001C08DB"/>
    <w:rsid w:val="001C09ED"/>
    <w:rsid w:val="001C0A38"/>
    <w:rsid w:val="001C0C4F"/>
    <w:rsid w:val="001C0C7F"/>
    <w:rsid w:val="001C1324"/>
    <w:rsid w:val="001C1356"/>
    <w:rsid w:val="001C1B3A"/>
    <w:rsid w:val="001C1C27"/>
    <w:rsid w:val="001C21B1"/>
    <w:rsid w:val="001C22D9"/>
    <w:rsid w:val="001C279D"/>
    <w:rsid w:val="001C28D2"/>
    <w:rsid w:val="001C2A32"/>
    <w:rsid w:val="001C2AC8"/>
    <w:rsid w:val="001C2C22"/>
    <w:rsid w:val="001C2D38"/>
    <w:rsid w:val="001C2F44"/>
    <w:rsid w:val="001C303E"/>
    <w:rsid w:val="001C3550"/>
    <w:rsid w:val="001C380D"/>
    <w:rsid w:val="001C39F0"/>
    <w:rsid w:val="001C3BA9"/>
    <w:rsid w:val="001C3C71"/>
    <w:rsid w:val="001C3DAD"/>
    <w:rsid w:val="001C43AF"/>
    <w:rsid w:val="001C4477"/>
    <w:rsid w:val="001C47CD"/>
    <w:rsid w:val="001C4A03"/>
    <w:rsid w:val="001C4B5E"/>
    <w:rsid w:val="001C4BB3"/>
    <w:rsid w:val="001C4E54"/>
    <w:rsid w:val="001C522B"/>
    <w:rsid w:val="001C5264"/>
    <w:rsid w:val="001C52A1"/>
    <w:rsid w:val="001C5746"/>
    <w:rsid w:val="001C58AC"/>
    <w:rsid w:val="001C5C64"/>
    <w:rsid w:val="001C622D"/>
    <w:rsid w:val="001C6260"/>
    <w:rsid w:val="001C63C3"/>
    <w:rsid w:val="001C6689"/>
    <w:rsid w:val="001C6956"/>
    <w:rsid w:val="001C6AAC"/>
    <w:rsid w:val="001C6B72"/>
    <w:rsid w:val="001C6CED"/>
    <w:rsid w:val="001C6D62"/>
    <w:rsid w:val="001C6E48"/>
    <w:rsid w:val="001C7158"/>
    <w:rsid w:val="001C721F"/>
    <w:rsid w:val="001C7243"/>
    <w:rsid w:val="001C73E5"/>
    <w:rsid w:val="001C7557"/>
    <w:rsid w:val="001C7877"/>
    <w:rsid w:val="001C787F"/>
    <w:rsid w:val="001C7A18"/>
    <w:rsid w:val="001C7A6D"/>
    <w:rsid w:val="001C7CD0"/>
    <w:rsid w:val="001C7F04"/>
    <w:rsid w:val="001C7F99"/>
    <w:rsid w:val="001C7FB0"/>
    <w:rsid w:val="001D0215"/>
    <w:rsid w:val="001D0329"/>
    <w:rsid w:val="001D0472"/>
    <w:rsid w:val="001D0679"/>
    <w:rsid w:val="001D0759"/>
    <w:rsid w:val="001D09F0"/>
    <w:rsid w:val="001D09F9"/>
    <w:rsid w:val="001D0C06"/>
    <w:rsid w:val="001D0CF3"/>
    <w:rsid w:val="001D0D3C"/>
    <w:rsid w:val="001D15FF"/>
    <w:rsid w:val="001D1961"/>
    <w:rsid w:val="001D1AD7"/>
    <w:rsid w:val="001D1C18"/>
    <w:rsid w:val="001D1C35"/>
    <w:rsid w:val="001D1D16"/>
    <w:rsid w:val="001D1FE4"/>
    <w:rsid w:val="001D2066"/>
    <w:rsid w:val="001D23D3"/>
    <w:rsid w:val="001D2A18"/>
    <w:rsid w:val="001D2C1D"/>
    <w:rsid w:val="001D2DC0"/>
    <w:rsid w:val="001D3065"/>
    <w:rsid w:val="001D30A5"/>
    <w:rsid w:val="001D31B4"/>
    <w:rsid w:val="001D3259"/>
    <w:rsid w:val="001D32EB"/>
    <w:rsid w:val="001D34D5"/>
    <w:rsid w:val="001D366C"/>
    <w:rsid w:val="001D3A47"/>
    <w:rsid w:val="001D3C2D"/>
    <w:rsid w:val="001D455E"/>
    <w:rsid w:val="001D45B0"/>
    <w:rsid w:val="001D4715"/>
    <w:rsid w:val="001D47D3"/>
    <w:rsid w:val="001D4909"/>
    <w:rsid w:val="001D49C9"/>
    <w:rsid w:val="001D4AF7"/>
    <w:rsid w:val="001D4C21"/>
    <w:rsid w:val="001D4C94"/>
    <w:rsid w:val="001D4CEA"/>
    <w:rsid w:val="001D4F82"/>
    <w:rsid w:val="001D50F9"/>
    <w:rsid w:val="001D51D9"/>
    <w:rsid w:val="001D52A5"/>
    <w:rsid w:val="001D573B"/>
    <w:rsid w:val="001D57C7"/>
    <w:rsid w:val="001D59A9"/>
    <w:rsid w:val="001D5A1A"/>
    <w:rsid w:val="001D5B3B"/>
    <w:rsid w:val="001D5DAB"/>
    <w:rsid w:val="001D6171"/>
    <w:rsid w:val="001D6511"/>
    <w:rsid w:val="001D6516"/>
    <w:rsid w:val="001D655E"/>
    <w:rsid w:val="001D6657"/>
    <w:rsid w:val="001D66E8"/>
    <w:rsid w:val="001D6867"/>
    <w:rsid w:val="001D69F2"/>
    <w:rsid w:val="001D6D04"/>
    <w:rsid w:val="001D6DA9"/>
    <w:rsid w:val="001D6F00"/>
    <w:rsid w:val="001D71FE"/>
    <w:rsid w:val="001D7274"/>
    <w:rsid w:val="001D7499"/>
    <w:rsid w:val="001D754C"/>
    <w:rsid w:val="001D770D"/>
    <w:rsid w:val="001D79EB"/>
    <w:rsid w:val="001D7B78"/>
    <w:rsid w:val="001E0279"/>
    <w:rsid w:val="001E044A"/>
    <w:rsid w:val="001E04B0"/>
    <w:rsid w:val="001E0613"/>
    <w:rsid w:val="001E0701"/>
    <w:rsid w:val="001E0851"/>
    <w:rsid w:val="001E0A8C"/>
    <w:rsid w:val="001E0C54"/>
    <w:rsid w:val="001E1568"/>
    <w:rsid w:val="001E1656"/>
    <w:rsid w:val="001E19D3"/>
    <w:rsid w:val="001E1BA0"/>
    <w:rsid w:val="001E1CA3"/>
    <w:rsid w:val="001E1E53"/>
    <w:rsid w:val="001E1E78"/>
    <w:rsid w:val="001E1FD6"/>
    <w:rsid w:val="001E22F3"/>
    <w:rsid w:val="001E252B"/>
    <w:rsid w:val="001E2767"/>
    <w:rsid w:val="001E284A"/>
    <w:rsid w:val="001E2855"/>
    <w:rsid w:val="001E290C"/>
    <w:rsid w:val="001E2989"/>
    <w:rsid w:val="001E2C22"/>
    <w:rsid w:val="001E2C6F"/>
    <w:rsid w:val="001E2DF0"/>
    <w:rsid w:val="001E3413"/>
    <w:rsid w:val="001E37FE"/>
    <w:rsid w:val="001E3B92"/>
    <w:rsid w:val="001E3DB8"/>
    <w:rsid w:val="001E3DD6"/>
    <w:rsid w:val="001E40BB"/>
    <w:rsid w:val="001E40DD"/>
    <w:rsid w:val="001E4250"/>
    <w:rsid w:val="001E4518"/>
    <w:rsid w:val="001E4647"/>
    <w:rsid w:val="001E47AB"/>
    <w:rsid w:val="001E49B8"/>
    <w:rsid w:val="001E49E3"/>
    <w:rsid w:val="001E51CA"/>
    <w:rsid w:val="001E5206"/>
    <w:rsid w:val="001E52D5"/>
    <w:rsid w:val="001E5637"/>
    <w:rsid w:val="001E56E2"/>
    <w:rsid w:val="001E5757"/>
    <w:rsid w:val="001E5798"/>
    <w:rsid w:val="001E5902"/>
    <w:rsid w:val="001E5924"/>
    <w:rsid w:val="001E59E3"/>
    <w:rsid w:val="001E5B6A"/>
    <w:rsid w:val="001E6023"/>
    <w:rsid w:val="001E604F"/>
    <w:rsid w:val="001E618F"/>
    <w:rsid w:val="001E61F8"/>
    <w:rsid w:val="001E6743"/>
    <w:rsid w:val="001E69EB"/>
    <w:rsid w:val="001E6A9C"/>
    <w:rsid w:val="001E6B8F"/>
    <w:rsid w:val="001E7035"/>
    <w:rsid w:val="001E70AD"/>
    <w:rsid w:val="001E70C8"/>
    <w:rsid w:val="001E7103"/>
    <w:rsid w:val="001E712A"/>
    <w:rsid w:val="001E7183"/>
    <w:rsid w:val="001E7207"/>
    <w:rsid w:val="001E73EF"/>
    <w:rsid w:val="001E746A"/>
    <w:rsid w:val="001E753D"/>
    <w:rsid w:val="001E7554"/>
    <w:rsid w:val="001E77EE"/>
    <w:rsid w:val="001E7BF2"/>
    <w:rsid w:val="001E7D15"/>
    <w:rsid w:val="001E7DFA"/>
    <w:rsid w:val="001F01C6"/>
    <w:rsid w:val="001F0475"/>
    <w:rsid w:val="001F09F3"/>
    <w:rsid w:val="001F0B64"/>
    <w:rsid w:val="001F0D5A"/>
    <w:rsid w:val="001F0DD2"/>
    <w:rsid w:val="001F0F0D"/>
    <w:rsid w:val="001F0FF0"/>
    <w:rsid w:val="001F11CE"/>
    <w:rsid w:val="001F1291"/>
    <w:rsid w:val="001F163C"/>
    <w:rsid w:val="001F16D1"/>
    <w:rsid w:val="001F1734"/>
    <w:rsid w:val="001F1882"/>
    <w:rsid w:val="001F19E9"/>
    <w:rsid w:val="001F1A61"/>
    <w:rsid w:val="001F1CC4"/>
    <w:rsid w:val="001F1CF4"/>
    <w:rsid w:val="001F2247"/>
    <w:rsid w:val="001F239D"/>
    <w:rsid w:val="001F2B95"/>
    <w:rsid w:val="001F2DB3"/>
    <w:rsid w:val="001F2EBB"/>
    <w:rsid w:val="001F2F20"/>
    <w:rsid w:val="001F2FBA"/>
    <w:rsid w:val="001F3165"/>
    <w:rsid w:val="001F31B5"/>
    <w:rsid w:val="001F31E1"/>
    <w:rsid w:val="001F363A"/>
    <w:rsid w:val="001F3A9E"/>
    <w:rsid w:val="001F3AB8"/>
    <w:rsid w:val="001F3EA1"/>
    <w:rsid w:val="001F409A"/>
    <w:rsid w:val="001F40F8"/>
    <w:rsid w:val="001F4465"/>
    <w:rsid w:val="001F4607"/>
    <w:rsid w:val="001F47CC"/>
    <w:rsid w:val="001F49DF"/>
    <w:rsid w:val="001F4AF5"/>
    <w:rsid w:val="001F4B37"/>
    <w:rsid w:val="001F4B3D"/>
    <w:rsid w:val="001F5032"/>
    <w:rsid w:val="001F5187"/>
    <w:rsid w:val="001F5713"/>
    <w:rsid w:val="001F5AAA"/>
    <w:rsid w:val="001F5E94"/>
    <w:rsid w:val="001F5FD1"/>
    <w:rsid w:val="001F5FE2"/>
    <w:rsid w:val="001F62FF"/>
    <w:rsid w:val="001F64EF"/>
    <w:rsid w:val="001F6529"/>
    <w:rsid w:val="001F66B8"/>
    <w:rsid w:val="001F6EC3"/>
    <w:rsid w:val="001F70CF"/>
    <w:rsid w:val="001F71E6"/>
    <w:rsid w:val="001F7471"/>
    <w:rsid w:val="001F750C"/>
    <w:rsid w:val="001F769B"/>
    <w:rsid w:val="001F7852"/>
    <w:rsid w:val="001F7ED7"/>
    <w:rsid w:val="001F7FB8"/>
    <w:rsid w:val="002001A9"/>
    <w:rsid w:val="0020024E"/>
    <w:rsid w:val="002002CE"/>
    <w:rsid w:val="00200339"/>
    <w:rsid w:val="002003D9"/>
    <w:rsid w:val="0020046C"/>
    <w:rsid w:val="002005AD"/>
    <w:rsid w:val="0020076E"/>
    <w:rsid w:val="0020082F"/>
    <w:rsid w:val="00200C4D"/>
    <w:rsid w:val="00201069"/>
    <w:rsid w:val="0020113C"/>
    <w:rsid w:val="002012CF"/>
    <w:rsid w:val="002012FE"/>
    <w:rsid w:val="002016B8"/>
    <w:rsid w:val="002016D2"/>
    <w:rsid w:val="002017F5"/>
    <w:rsid w:val="00201817"/>
    <w:rsid w:val="002018FC"/>
    <w:rsid w:val="00201A71"/>
    <w:rsid w:val="00201D2C"/>
    <w:rsid w:val="00201D90"/>
    <w:rsid w:val="00202032"/>
    <w:rsid w:val="00202622"/>
    <w:rsid w:val="00202A30"/>
    <w:rsid w:val="00202AB2"/>
    <w:rsid w:val="00202C5C"/>
    <w:rsid w:val="00203082"/>
    <w:rsid w:val="0020312A"/>
    <w:rsid w:val="00203161"/>
    <w:rsid w:val="002033BB"/>
    <w:rsid w:val="002035C8"/>
    <w:rsid w:val="00203726"/>
    <w:rsid w:val="0020375F"/>
    <w:rsid w:val="002037B1"/>
    <w:rsid w:val="0020397B"/>
    <w:rsid w:val="00204003"/>
    <w:rsid w:val="002040C0"/>
    <w:rsid w:val="0020421E"/>
    <w:rsid w:val="00204356"/>
    <w:rsid w:val="00204534"/>
    <w:rsid w:val="002046AE"/>
    <w:rsid w:val="00204768"/>
    <w:rsid w:val="0020482D"/>
    <w:rsid w:val="00204859"/>
    <w:rsid w:val="002048E8"/>
    <w:rsid w:val="00204E4F"/>
    <w:rsid w:val="00204F6E"/>
    <w:rsid w:val="00205088"/>
    <w:rsid w:val="00205186"/>
    <w:rsid w:val="00205536"/>
    <w:rsid w:val="002055B2"/>
    <w:rsid w:val="002056D5"/>
    <w:rsid w:val="00205718"/>
    <w:rsid w:val="002057A4"/>
    <w:rsid w:val="00205DB6"/>
    <w:rsid w:val="00205E1E"/>
    <w:rsid w:val="00205F0F"/>
    <w:rsid w:val="00206400"/>
    <w:rsid w:val="00206455"/>
    <w:rsid w:val="002066B4"/>
    <w:rsid w:val="002066D8"/>
    <w:rsid w:val="0020678B"/>
    <w:rsid w:val="00206C1D"/>
    <w:rsid w:val="00206F55"/>
    <w:rsid w:val="00207210"/>
    <w:rsid w:val="00207316"/>
    <w:rsid w:val="002074D2"/>
    <w:rsid w:val="002076C4"/>
    <w:rsid w:val="00207F48"/>
    <w:rsid w:val="00207FE2"/>
    <w:rsid w:val="002101A7"/>
    <w:rsid w:val="00210611"/>
    <w:rsid w:val="0021061D"/>
    <w:rsid w:val="00210C3D"/>
    <w:rsid w:val="00210C93"/>
    <w:rsid w:val="0021102A"/>
    <w:rsid w:val="00211334"/>
    <w:rsid w:val="0021152C"/>
    <w:rsid w:val="00211E4E"/>
    <w:rsid w:val="00212366"/>
    <w:rsid w:val="00212433"/>
    <w:rsid w:val="002125F0"/>
    <w:rsid w:val="00212BC7"/>
    <w:rsid w:val="00212CBF"/>
    <w:rsid w:val="00212DF5"/>
    <w:rsid w:val="00212F0A"/>
    <w:rsid w:val="0021308A"/>
    <w:rsid w:val="002130E7"/>
    <w:rsid w:val="00213100"/>
    <w:rsid w:val="00213243"/>
    <w:rsid w:val="002136DE"/>
    <w:rsid w:val="00213970"/>
    <w:rsid w:val="00213E05"/>
    <w:rsid w:val="00214175"/>
    <w:rsid w:val="002144BB"/>
    <w:rsid w:val="002146F2"/>
    <w:rsid w:val="002147DD"/>
    <w:rsid w:val="002149E5"/>
    <w:rsid w:val="00214E18"/>
    <w:rsid w:val="00214ED1"/>
    <w:rsid w:val="00214F00"/>
    <w:rsid w:val="00214FAF"/>
    <w:rsid w:val="002155B6"/>
    <w:rsid w:val="00215B37"/>
    <w:rsid w:val="00215D10"/>
    <w:rsid w:val="00215EC3"/>
    <w:rsid w:val="002161C8"/>
    <w:rsid w:val="002163F8"/>
    <w:rsid w:val="00216723"/>
    <w:rsid w:val="002167FD"/>
    <w:rsid w:val="00216862"/>
    <w:rsid w:val="00216888"/>
    <w:rsid w:val="00216A5C"/>
    <w:rsid w:val="00216DFA"/>
    <w:rsid w:val="00216E4D"/>
    <w:rsid w:val="0021707E"/>
    <w:rsid w:val="00217341"/>
    <w:rsid w:val="0021749B"/>
    <w:rsid w:val="00217662"/>
    <w:rsid w:val="002176CF"/>
    <w:rsid w:val="0021776A"/>
    <w:rsid w:val="002178A1"/>
    <w:rsid w:val="00217C5A"/>
    <w:rsid w:val="00217CE6"/>
    <w:rsid w:val="00217DA1"/>
    <w:rsid w:val="00217E83"/>
    <w:rsid w:val="00220010"/>
    <w:rsid w:val="00220580"/>
    <w:rsid w:val="002205D4"/>
    <w:rsid w:val="002206A5"/>
    <w:rsid w:val="0022073C"/>
    <w:rsid w:val="002207FF"/>
    <w:rsid w:val="00220A74"/>
    <w:rsid w:val="0022101D"/>
    <w:rsid w:val="002210E0"/>
    <w:rsid w:val="002212B6"/>
    <w:rsid w:val="002212E8"/>
    <w:rsid w:val="00221329"/>
    <w:rsid w:val="00221338"/>
    <w:rsid w:val="00221E62"/>
    <w:rsid w:val="00221E85"/>
    <w:rsid w:val="00221F04"/>
    <w:rsid w:val="00222000"/>
    <w:rsid w:val="0022253A"/>
    <w:rsid w:val="00222697"/>
    <w:rsid w:val="0022275C"/>
    <w:rsid w:val="00222871"/>
    <w:rsid w:val="002229CA"/>
    <w:rsid w:val="00222B94"/>
    <w:rsid w:val="00222CF0"/>
    <w:rsid w:val="00222F43"/>
    <w:rsid w:val="00222F8D"/>
    <w:rsid w:val="002232AF"/>
    <w:rsid w:val="0022341B"/>
    <w:rsid w:val="0022351A"/>
    <w:rsid w:val="00223756"/>
    <w:rsid w:val="0022377F"/>
    <w:rsid w:val="00223A3B"/>
    <w:rsid w:val="00223E4C"/>
    <w:rsid w:val="00224057"/>
    <w:rsid w:val="002241DA"/>
    <w:rsid w:val="002243F1"/>
    <w:rsid w:val="0022457E"/>
    <w:rsid w:val="002247A6"/>
    <w:rsid w:val="00224810"/>
    <w:rsid w:val="00224A6C"/>
    <w:rsid w:val="00224B30"/>
    <w:rsid w:val="00224BAA"/>
    <w:rsid w:val="00224D37"/>
    <w:rsid w:val="00224FA6"/>
    <w:rsid w:val="002250D5"/>
    <w:rsid w:val="00225106"/>
    <w:rsid w:val="00225151"/>
    <w:rsid w:val="002251C0"/>
    <w:rsid w:val="0022528D"/>
    <w:rsid w:val="00225329"/>
    <w:rsid w:val="002254CF"/>
    <w:rsid w:val="00225906"/>
    <w:rsid w:val="00225917"/>
    <w:rsid w:val="00225B79"/>
    <w:rsid w:val="00225BD2"/>
    <w:rsid w:val="0022602A"/>
    <w:rsid w:val="0022607D"/>
    <w:rsid w:val="00226292"/>
    <w:rsid w:val="00227397"/>
    <w:rsid w:val="00227857"/>
    <w:rsid w:val="00227906"/>
    <w:rsid w:val="00227B71"/>
    <w:rsid w:val="00227BBA"/>
    <w:rsid w:val="00227D74"/>
    <w:rsid w:val="0023056B"/>
    <w:rsid w:val="00230724"/>
    <w:rsid w:val="00230728"/>
    <w:rsid w:val="00230C4B"/>
    <w:rsid w:val="00230D8C"/>
    <w:rsid w:val="00231621"/>
    <w:rsid w:val="00231791"/>
    <w:rsid w:val="002318A1"/>
    <w:rsid w:val="00231A02"/>
    <w:rsid w:val="00231BAD"/>
    <w:rsid w:val="00231C1B"/>
    <w:rsid w:val="00231E78"/>
    <w:rsid w:val="00232145"/>
    <w:rsid w:val="00232239"/>
    <w:rsid w:val="00232734"/>
    <w:rsid w:val="002327A8"/>
    <w:rsid w:val="002327EE"/>
    <w:rsid w:val="0023290B"/>
    <w:rsid w:val="00232941"/>
    <w:rsid w:val="00232B6B"/>
    <w:rsid w:val="00232C98"/>
    <w:rsid w:val="00232EBD"/>
    <w:rsid w:val="00232FB2"/>
    <w:rsid w:val="00233176"/>
    <w:rsid w:val="002332BA"/>
    <w:rsid w:val="0023341E"/>
    <w:rsid w:val="0023375B"/>
    <w:rsid w:val="00233800"/>
    <w:rsid w:val="00233BA7"/>
    <w:rsid w:val="00233DB7"/>
    <w:rsid w:val="00233E66"/>
    <w:rsid w:val="00233F76"/>
    <w:rsid w:val="002341E5"/>
    <w:rsid w:val="0023424C"/>
    <w:rsid w:val="0023431B"/>
    <w:rsid w:val="002343AC"/>
    <w:rsid w:val="00234428"/>
    <w:rsid w:val="0023449D"/>
    <w:rsid w:val="002345E6"/>
    <w:rsid w:val="002347E0"/>
    <w:rsid w:val="002356F6"/>
    <w:rsid w:val="0023582F"/>
    <w:rsid w:val="00235A60"/>
    <w:rsid w:val="00235A88"/>
    <w:rsid w:val="00235B36"/>
    <w:rsid w:val="00235BAB"/>
    <w:rsid w:val="00235C2B"/>
    <w:rsid w:val="002360F2"/>
    <w:rsid w:val="002362C9"/>
    <w:rsid w:val="00236335"/>
    <w:rsid w:val="0023647B"/>
    <w:rsid w:val="002364FB"/>
    <w:rsid w:val="00236D39"/>
    <w:rsid w:val="002370B8"/>
    <w:rsid w:val="00237E4E"/>
    <w:rsid w:val="00240078"/>
    <w:rsid w:val="0024044D"/>
    <w:rsid w:val="0024058B"/>
    <w:rsid w:val="0024069D"/>
    <w:rsid w:val="00240730"/>
    <w:rsid w:val="00240796"/>
    <w:rsid w:val="00240A76"/>
    <w:rsid w:val="00240C5B"/>
    <w:rsid w:val="00240DC8"/>
    <w:rsid w:val="002411A3"/>
    <w:rsid w:val="002413BB"/>
    <w:rsid w:val="00241748"/>
    <w:rsid w:val="0024180E"/>
    <w:rsid w:val="0024199B"/>
    <w:rsid w:val="00241C57"/>
    <w:rsid w:val="00241D20"/>
    <w:rsid w:val="0024227D"/>
    <w:rsid w:val="00242620"/>
    <w:rsid w:val="0024275E"/>
    <w:rsid w:val="002427E7"/>
    <w:rsid w:val="00242D4D"/>
    <w:rsid w:val="00242DB7"/>
    <w:rsid w:val="00242DBE"/>
    <w:rsid w:val="00242E39"/>
    <w:rsid w:val="002430EC"/>
    <w:rsid w:val="00243150"/>
    <w:rsid w:val="002432AE"/>
    <w:rsid w:val="00243494"/>
    <w:rsid w:val="00243698"/>
    <w:rsid w:val="00243777"/>
    <w:rsid w:val="002438E1"/>
    <w:rsid w:val="00243900"/>
    <w:rsid w:val="002443E8"/>
    <w:rsid w:val="00244400"/>
    <w:rsid w:val="00244609"/>
    <w:rsid w:val="0024465B"/>
    <w:rsid w:val="002448A3"/>
    <w:rsid w:val="00244CA7"/>
    <w:rsid w:val="00244CB8"/>
    <w:rsid w:val="00244E3A"/>
    <w:rsid w:val="00244E4D"/>
    <w:rsid w:val="00244EC2"/>
    <w:rsid w:val="002450D5"/>
    <w:rsid w:val="002452FA"/>
    <w:rsid w:val="002453BE"/>
    <w:rsid w:val="0024541E"/>
    <w:rsid w:val="002455F0"/>
    <w:rsid w:val="00245653"/>
    <w:rsid w:val="002458A2"/>
    <w:rsid w:val="00245B2C"/>
    <w:rsid w:val="00245F98"/>
    <w:rsid w:val="002460B1"/>
    <w:rsid w:val="002462DA"/>
    <w:rsid w:val="0024641A"/>
    <w:rsid w:val="002464A8"/>
    <w:rsid w:val="0024680D"/>
    <w:rsid w:val="00246EF7"/>
    <w:rsid w:val="0024702A"/>
    <w:rsid w:val="002478A2"/>
    <w:rsid w:val="00247915"/>
    <w:rsid w:val="00247928"/>
    <w:rsid w:val="00247952"/>
    <w:rsid w:val="002479B3"/>
    <w:rsid w:val="002479FF"/>
    <w:rsid w:val="00247AE5"/>
    <w:rsid w:val="00247DCC"/>
    <w:rsid w:val="00247E35"/>
    <w:rsid w:val="002501B3"/>
    <w:rsid w:val="00250495"/>
    <w:rsid w:val="00250642"/>
    <w:rsid w:val="00250D08"/>
    <w:rsid w:val="00251599"/>
    <w:rsid w:val="002516CD"/>
    <w:rsid w:val="00251D28"/>
    <w:rsid w:val="00251F5E"/>
    <w:rsid w:val="002520AA"/>
    <w:rsid w:val="0025238C"/>
    <w:rsid w:val="002527F3"/>
    <w:rsid w:val="002527F8"/>
    <w:rsid w:val="00252827"/>
    <w:rsid w:val="00252E30"/>
    <w:rsid w:val="00252F88"/>
    <w:rsid w:val="00252FCC"/>
    <w:rsid w:val="002531F0"/>
    <w:rsid w:val="00253262"/>
    <w:rsid w:val="00253389"/>
    <w:rsid w:val="002533C2"/>
    <w:rsid w:val="002535E4"/>
    <w:rsid w:val="0025364F"/>
    <w:rsid w:val="00253655"/>
    <w:rsid w:val="002538AC"/>
    <w:rsid w:val="0025425E"/>
    <w:rsid w:val="0025427F"/>
    <w:rsid w:val="002543CE"/>
    <w:rsid w:val="0025498A"/>
    <w:rsid w:val="00254A41"/>
    <w:rsid w:val="00254B69"/>
    <w:rsid w:val="00254C73"/>
    <w:rsid w:val="00254EA0"/>
    <w:rsid w:val="002550C5"/>
    <w:rsid w:val="00255393"/>
    <w:rsid w:val="002553C5"/>
    <w:rsid w:val="002557C6"/>
    <w:rsid w:val="00255A1B"/>
    <w:rsid w:val="00255C22"/>
    <w:rsid w:val="00255C42"/>
    <w:rsid w:val="00256192"/>
    <w:rsid w:val="00256282"/>
    <w:rsid w:val="00256473"/>
    <w:rsid w:val="002564B6"/>
    <w:rsid w:val="002566FC"/>
    <w:rsid w:val="00256BFC"/>
    <w:rsid w:val="002570E1"/>
    <w:rsid w:val="00257488"/>
    <w:rsid w:val="00257673"/>
    <w:rsid w:val="002577AF"/>
    <w:rsid w:val="0025789D"/>
    <w:rsid w:val="00257A87"/>
    <w:rsid w:val="00257A9F"/>
    <w:rsid w:val="00257ADE"/>
    <w:rsid w:val="00257AFC"/>
    <w:rsid w:val="00257C2A"/>
    <w:rsid w:val="00257CB0"/>
    <w:rsid w:val="00257D6C"/>
    <w:rsid w:val="00257E59"/>
    <w:rsid w:val="00260521"/>
    <w:rsid w:val="00260554"/>
    <w:rsid w:val="0026087C"/>
    <w:rsid w:val="0026113D"/>
    <w:rsid w:val="002612B8"/>
    <w:rsid w:val="002612FE"/>
    <w:rsid w:val="00261356"/>
    <w:rsid w:val="00261492"/>
    <w:rsid w:val="0026153E"/>
    <w:rsid w:val="002616DC"/>
    <w:rsid w:val="002618CD"/>
    <w:rsid w:val="00261A5C"/>
    <w:rsid w:val="00261A7F"/>
    <w:rsid w:val="00261AD5"/>
    <w:rsid w:val="00261CE2"/>
    <w:rsid w:val="00261F32"/>
    <w:rsid w:val="00261F80"/>
    <w:rsid w:val="002621E4"/>
    <w:rsid w:val="002621F1"/>
    <w:rsid w:val="0026233D"/>
    <w:rsid w:val="0026242C"/>
    <w:rsid w:val="00262479"/>
    <w:rsid w:val="002627A5"/>
    <w:rsid w:val="0026282C"/>
    <w:rsid w:val="00262998"/>
    <w:rsid w:val="00262D14"/>
    <w:rsid w:val="00262ED5"/>
    <w:rsid w:val="0026359E"/>
    <w:rsid w:val="002635FE"/>
    <w:rsid w:val="00263A18"/>
    <w:rsid w:val="00263CDE"/>
    <w:rsid w:val="002642F4"/>
    <w:rsid w:val="002644B0"/>
    <w:rsid w:val="002646B7"/>
    <w:rsid w:val="002647EC"/>
    <w:rsid w:val="0026490B"/>
    <w:rsid w:val="00264AA1"/>
    <w:rsid w:val="00264C2F"/>
    <w:rsid w:val="00264FDB"/>
    <w:rsid w:val="00265134"/>
    <w:rsid w:val="002651D4"/>
    <w:rsid w:val="0026588A"/>
    <w:rsid w:val="00265C50"/>
    <w:rsid w:val="00265CA1"/>
    <w:rsid w:val="00265E7F"/>
    <w:rsid w:val="00265E95"/>
    <w:rsid w:val="00265EB7"/>
    <w:rsid w:val="00266463"/>
    <w:rsid w:val="00266549"/>
    <w:rsid w:val="002668CB"/>
    <w:rsid w:val="00266C59"/>
    <w:rsid w:val="00266E98"/>
    <w:rsid w:val="00266EE2"/>
    <w:rsid w:val="00267135"/>
    <w:rsid w:val="00267281"/>
    <w:rsid w:val="00267410"/>
    <w:rsid w:val="00267C7D"/>
    <w:rsid w:val="00267CEE"/>
    <w:rsid w:val="0027019C"/>
    <w:rsid w:val="002708BF"/>
    <w:rsid w:val="00270A0B"/>
    <w:rsid w:val="00270B1B"/>
    <w:rsid w:val="00270C6E"/>
    <w:rsid w:val="002714DF"/>
    <w:rsid w:val="002719B9"/>
    <w:rsid w:val="00271C08"/>
    <w:rsid w:val="002723FF"/>
    <w:rsid w:val="00272409"/>
    <w:rsid w:val="0027258E"/>
    <w:rsid w:val="002725B8"/>
    <w:rsid w:val="00272F28"/>
    <w:rsid w:val="00272F4D"/>
    <w:rsid w:val="00272F58"/>
    <w:rsid w:val="00272F5A"/>
    <w:rsid w:val="0027305B"/>
    <w:rsid w:val="002732D4"/>
    <w:rsid w:val="00273305"/>
    <w:rsid w:val="0027339F"/>
    <w:rsid w:val="00273437"/>
    <w:rsid w:val="002735AF"/>
    <w:rsid w:val="002738E9"/>
    <w:rsid w:val="00273A2D"/>
    <w:rsid w:val="002740B7"/>
    <w:rsid w:val="00274823"/>
    <w:rsid w:val="00274A5C"/>
    <w:rsid w:val="00274B16"/>
    <w:rsid w:val="00274C51"/>
    <w:rsid w:val="00274DA1"/>
    <w:rsid w:val="00274E2C"/>
    <w:rsid w:val="00275104"/>
    <w:rsid w:val="002754BF"/>
    <w:rsid w:val="002755B5"/>
    <w:rsid w:val="002759B1"/>
    <w:rsid w:val="00275CE7"/>
    <w:rsid w:val="00275E54"/>
    <w:rsid w:val="00275F79"/>
    <w:rsid w:val="002764DE"/>
    <w:rsid w:val="002767BA"/>
    <w:rsid w:val="002768AF"/>
    <w:rsid w:val="00276C2A"/>
    <w:rsid w:val="00276CBB"/>
    <w:rsid w:val="002772FB"/>
    <w:rsid w:val="0027730F"/>
    <w:rsid w:val="002773A2"/>
    <w:rsid w:val="00277C7B"/>
    <w:rsid w:val="00277E0E"/>
    <w:rsid w:val="00280502"/>
    <w:rsid w:val="00280553"/>
    <w:rsid w:val="00280A74"/>
    <w:rsid w:val="0028124D"/>
    <w:rsid w:val="00281A59"/>
    <w:rsid w:val="00281ABA"/>
    <w:rsid w:val="00281D61"/>
    <w:rsid w:val="00281DAB"/>
    <w:rsid w:val="00281F88"/>
    <w:rsid w:val="0028202D"/>
    <w:rsid w:val="0028218A"/>
    <w:rsid w:val="00282196"/>
    <w:rsid w:val="00282261"/>
    <w:rsid w:val="00282351"/>
    <w:rsid w:val="00282591"/>
    <w:rsid w:val="0028279A"/>
    <w:rsid w:val="00282B22"/>
    <w:rsid w:val="00282DCE"/>
    <w:rsid w:val="00283030"/>
    <w:rsid w:val="0028315A"/>
    <w:rsid w:val="002832C4"/>
    <w:rsid w:val="002833BC"/>
    <w:rsid w:val="00283518"/>
    <w:rsid w:val="00283737"/>
    <w:rsid w:val="002839AD"/>
    <w:rsid w:val="002839F6"/>
    <w:rsid w:val="00283B23"/>
    <w:rsid w:val="00283C5E"/>
    <w:rsid w:val="00283CF8"/>
    <w:rsid w:val="00283E0F"/>
    <w:rsid w:val="00283ED4"/>
    <w:rsid w:val="00284006"/>
    <w:rsid w:val="00284340"/>
    <w:rsid w:val="00284363"/>
    <w:rsid w:val="002843A1"/>
    <w:rsid w:val="0028452E"/>
    <w:rsid w:val="0028454F"/>
    <w:rsid w:val="002846B0"/>
    <w:rsid w:val="002848D0"/>
    <w:rsid w:val="00284C40"/>
    <w:rsid w:val="00284F41"/>
    <w:rsid w:val="00285067"/>
    <w:rsid w:val="002850E9"/>
    <w:rsid w:val="00285210"/>
    <w:rsid w:val="002852FD"/>
    <w:rsid w:val="00285A06"/>
    <w:rsid w:val="00285D52"/>
    <w:rsid w:val="00285D5F"/>
    <w:rsid w:val="00285E50"/>
    <w:rsid w:val="00285E9B"/>
    <w:rsid w:val="00285EE5"/>
    <w:rsid w:val="0028648F"/>
    <w:rsid w:val="00286777"/>
    <w:rsid w:val="0028677E"/>
    <w:rsid w:val="002867E3"/>
    <w:rsid w:val="00286895"/>
    <w:rsid w:val="00286910"/>
    <w:rsid w:val="00286913"/>
    <w:rsid w:val="00286A34"/>
    <w:rsid w:val="00286ABE"/>
    <w:rsid w:val="00286AED"/>
    <w:rsid w:val="002872F0"/>
    <w:rsid w:val="00287405"/>
    <w:rsid w:val="00287438"/>
    <w:rsid w:val="002874B9"/>
    <w:rsid w:val="00287505"/>
    <w:rsid w:val="002875EC"/>
    <w:rsid w:val="0028768C"/>
    <w:rsid w:val="00287693"/>
    <w:rsid w:val="00287B25"/>
    <w:rsid w:val="00287B2A"/>
    <w:rsid w:val="00287B3E"/>
    <w:rsid w:val="00287BFA"/>
    <w:rsid w:val="002900E3"/>
    <w:rsid w:val="00290220"/>
    <w:rsid w:val="002904D7"/>
    <w:rsid w:val="002905F1"/>
    <w:rsid w:val="002906B4"/>
    <w:rsid w:val="00290AE5"/>
    <w:rsid w:val="00290B48"/>
    <w:rsid w:val="00290B74"/>
    <w:rsid w:val="00290D33"/>
    <w:rsid w:val="00290EA6"/>
    <w:rsid w:val="00290F14"/>
    <w:rsid w:val="00290F3F"/>
    <w:rsid w:val="002912BB"/>
    <w:rsid w:val="002913C2"/>
    <w:rsid w:val="0029181F"/>
    <w:rsid w:val="002918DC"/>
    <w:rsid w:val="00291959"/>
    <w:rsid w:val="00291AEA"/>
    <w:rsid w:val="00291C0C"/>
    <w:rsid w:val="00291D69"/>
    <w:rsid w:val="00291EBB"/>
    <w:rsid w:val="00292102"/>
    <w:rsid w:val="00292179"/>
    <w:rsid w:val="00292210"/>
    <w:rsid w:val="0029222D"/>
    <w:rsid w:val="002922C9"/>
    <w:rsid w:val="002923E6"/>
    <w:rsid w:val="002927D6"/>
    <w:rsid w:val="00292886"/>
    <w:rsid w:val="00292C92"/>
    <w:rsid w:val="00292E5C"/>
    <w:rsid w:val="00292EA3"/>
    <w:rsid w:val="002932B4"/>
    <w:rsid w:val="00293573"/>
    <w:rsid w:val="002937BF"/>
    <w:rsid w:val="002938AD"/>
    <w:rsid w:val="00293FA1"/>
    <w:rsid w:val="002943D2"/>
    <w:rsid w:val="002944C9"/>
    <w:rsid w:val="002946D7"/>
    <w:rsid w:val="00294706"/>
    <w:rsid w:val="0029479F"/>
    <w:rsid w:val="00294B01"/>
    <w:rsid w:val="00294BF8"/>
    <w:rsid w:val="00294C66"/>
    <w:rsid w:val="00295144"/>
    <w:rsid w:val="0029524C"/>
    <w:rsid w:val="00295415"/>
    <w:rsid w:val="002957E0"/>
    <w:rsid w:val="00295C3B"/>
    <w:rsid w:val="00295D27"/>
    <w:rsid w:val="00295E03"/>
    <w:rsid w:val="00295E99"/>
    <w:rsid w:val="00296077"/>
    <w:rsid w:val="0029671B"/>
    <w:rsid w:val="002968A7"/>
    <w:rsid w:val="002969DD"/>
    <w:rsid w:val="00296A7D"/>
    <w:rsid w:val="00296B0C"/>
    <w:rsid w:val="00296CA5"/>
    <w:rsid w:val="00296E94"/>
    <w:rsid w:val="00297193"/>
    <w:rsid w:val="0029727A"/>
    <w:rsid w:val="00297507"/>
    <w:rsid w:val="00297639"/>
    <w:rsid w:val="00297C19"/>
    <w:rsid w:val="00297C9A"/>
    <w:rsid w:val="002A00E8"/>
    <w:rsid w:val="002A00EE"/>
    <w:rsid w:val="002A0300"/>
    <w:rsid w:val="002A0425"/>
    <w:rsid w:val="002A08B4"/>
    <w:rsid w:val="002A092A"/>
    <w:rsid w:val="002A09E8"/>
    <w:rsid w:val="002A0C76"/>
    <w:rsid w:val="002A0CB6"/>
    <w:rsid w:val="002A0D0C"/>
    <w:rsid w:val="002A0DD6"/>
    <w:rsid w:val="002A157F"/>
    <w:rsid w:val="002A169F"/>
    <w:rsid w:val="002A178A"/>
    <w:rsid w:val="002A187F"/>
    <w:rsid w:val="002A18F2"/>
    <w:rsid w:val="002A1ACB"/>
    <w:rsid w:val="002A1EA4"/>
    <w:rsid w:val="002A1EBB"/>
    <w:rsid w:val="002A2129"/>
    <w:rsid w:val="002A2188"/>
    <w:rsid w:val="002A25F7"/>
    <w:rsid w:val="002A2845"/>
    <w:rsid w:val="002A28B8"/>
    <w:rsid w:val="002A2960"/>
    <w:rsid w:val="002A2BD2"/>
    <w:rsid w:val="002A2CD9"/>
    <w:rsid w:val="002A2D68"/>
    <w:rsid w:val="002A339C"/>
    <w:rsid w:val="002A3453"/>
    <w:rsid w:val="002A359C"/>
    <w:rsid w:val="002A35E8"/>
    <w:rsid w:val="002A3D0E"/>
    <w:rsid w:val="002A3DBF"/>
    <w:rsid w:val="002A41F6"/>
    <w:rsid w:val="002A46F4"/>
    <w:rsid w:val="002A4841"/>
    <w:rsid w:val="002A4926"/>
    <w:rsid w:val="002A5268"/>
    <w:rsid w:val="002A530C"/>
    <w:rsid w:val="002A5402"/>
    <w:rsid w:val="002A54B3"/>
    <w:rsid w:val="002A554B"/>
    <w:rsid w:val="002A556C"/>
    <w:rsid w:val="002A55A3"/>
    <w:rsid w:val="002A5FFB"/>
    <w:rsid w:val="002A636A"/>
    <w:rsid w:val="002A6383"/>
    <w:rsid w:val="002A64E8"/>
    <w:rsid w:val="002A677D"/>
    <w:rsid w:val="002A682B"/>
    <w:rsid w:val="002A6886"/>
    <w:rsid w:val="002A6A7F"/>
    <w:rsid w:val="002A6C2E"/>
    <w:rsid w:val="002A6DF6"/>
    <w:rsid w:val="002A6FBE"/>
    <w:rsid w:val="002A792B"/>
    <w:rsid w:val="002A7AA1"/>
    <w:rsid w:val="002A7B9F"/>
    <w:rsid w:val="002A7C28"/>
    <w:rsid w:val="002A7F2E"/>
    <w:rsid w:val="002B0200"/>
    <w:rsid w:val="002B02D3"/>
    <w:rsid w:val="002B09C2"/>
    <w:rsid w:val="002B0B9C"/>
    <w:rsid w:val="002B0BF8"/>
    <w:rsid w:val="002B1916"/>
    <w:rsid w:val="002B2192"/>
    <w:rsid w:val="002B23CC"/>
    <w:rsid w:val="002B248D"/>
    <w:rsid w:val="002B25D5"/>
    <w:rsid w:val="002B26AB"/>
    <w:rsid w:val="002B29A6"/>
    <w:rsid w:val="002B2A80"/>
    <w:rsid w:val="002B2C23"/>
    <w:rsid w:val="002B2C3D"/>
    <w:rsid w:val="002B2CCD"/>
    <w:rsid w:val="002B2F32"/>
    <w:rsid w:val="002B3145"/>
    <w:rsid w:val="002B3439"/>
    <w:rsid w:val="002B3556"/>
    <w:rsid w:val="002B37A5"/>
    <w:rsid w:val="002B3D98"/>
    <w:rsid w:val="002B3DC6"/>
    <w:rsid w:val="002B41C4"/>
    <w:rsid w:val="002B4355"/>
    <w:rsid w:val="002B44E6"/>
    <w:rsid w:val="002B45F7"/>
    <w:rsid w:val="002B483D"/>
    <w:rsid w:val="002B489C"/>
    <w:rsid w:val="002B49D2"/>
    <w:rsid w:val="002B4ADB"/>
    <w:rsid w:val="002B4BF5"/>
    <w:rsid w:val="002B4C1C"/>
    <w:rsid w:val="002B4D2B"/>
    <w:rsid w:val="002B4F76"/>
    <w:rsid w:val="002B50E1"/>
    <w:rsid w:val="002B51B0"/>
    <w:rsid w:val="002B5248"/>
    <w:rsid w:val="002B536B"/>
    <w:rsid w:val="002B5539"/>
    <w:rsid w:val="002B55D1"/>
    <w:rsid w:val="002B565E"/>
    <w:rsid w:val="002B58FF"/>
    <w:rsid w:val="002B5973"/>
    <w:rsid w:val="002B6467"/>
    <w:rsid w:val="002B650E"/>
    <w:rsid w:val="002B6514"/>
    <w:rsid w:val="002B659D"/>
    <w:rsid w:val="002B669C"/>
    <w:rsid w:val="002B67F9"/>
    <w:rsid w:val="002B67FD"/>
    <w:rsid w:val="002B68C2"/>
    <w:rsid w:val="002B6955"/>
    <w:rsid w:val="002B6985"/>
    <w:rsid w:val="002B6BD7"/>
    <w:rsid w:val="002B6E5E"/>
    <w:rsid w:val="002B6E60"/>
    <w:rsid w:val="002B7068"/>
    <w:rsid w:val="002B70FF"/>
    <w:rsid w:val="002B7724"/>
    <w:rsid w:val="002B7E80"/>
    <w:rsid w:val="002C05A1"/>
    <w:rsid w:val="002C06F8"/>
    <w:rsid w:val="002C084F"/>
    <w:rsid w:val="002C0D82"/>
    <w:rsid w:val="002C0FCE"/>
    <w:rsid w:val="002C1046"/>
    <w:rsid w:val="002C1513"/>
    <w:rsid w:val="002C1776"/>
    <w:rsid w:val="002C1836"/>
    <w:rsid w:val="002C1B6F"/>
    <w:rsid w:val="002C2069"/>
    <w:rsid w:val="002C2137"/>
    <w:rsid w:val="002C28AC"/>
    <w:rsid w:val="002C2A83"/>
    <w:rsid w:val="002C2B0F"/>
    <w:rsid w:val="002C2F11"/>
    <w:rsid w:val="002C308E"/>
    <w:rsid w:val="002C320E"/>
    <w:rsid w:val="002C330F"/>
    <w:rsid w:val="002C3330"/>
    <w:rsid w:val="002C34A3"/>
    <w:rsid w:val="002C366B"/>
    <w:rsid w:val="002C3802"/>
    <w:rsid w:val="002C3A18"/>
    <w:rsid w:val="002C3A54"/>
    <w:rsid w:val="002C3A9B"/>
    <w:rsid w:val="002C3AA4"/>
    <w:rsid w:val="002C3BF6"/>
    <w:rsid w:val="002C3CE6"/>
    <w:rsid w:val="002C3FF6"/>
    <w:rsid w:val="002C4008"/>
    <w:rsid w:val="002C41DF"/>
    <w:rsid w:val="002C44F0"/>
    <w:rsid w:val="002C488F"/>
    <w:rsid w:val="002C4C7A"/>
    <w:rsid w:val="002C4FA2"/>
    <w:rsid w:val="002C5118"/>
    <w:rsid w:val="002C5218"/>
    <w:rsid w:val="002C56F6"/>
    <w:rsid w:val="002C59DF"/>
    <w:rsid w:val="002C5C50"/>
    <w:rsid w:val="002C6006"/>
    <w:rsid w:val="002C624C"/>
    <w:rsid w:val="002C6325"/>
    <w:rsid w:val="002C64D4"/>
    <w:rsid w:val="002C6561"/>
    <w:rsid w:val="002C66F7"/>
    <w:rsid w:val="002C688D"/>
    <w:rsid w:val="002C6ED3"/>
    <w:rsid w:val="002C6F4B"/>
    <w:rsid w:val="002C7198"/>
    <w:rsid w:val="002C7506"/>
    <w:rsid w:val="002C7750"/>
    <w:rsid w:val="002C79A6"/>
    <w:rsid w:val="002C7B07"/>
    <w:rsid w:val="002C7B9A"/>
    <w:rsid w:val="002D02C2"/>
    <w:rsid w:val="002D0327"/>
    <w:rsid w:val="002D032E"/>
    <w:rsid w:val="002D03A2"/>
    <w:rsid w:val="002D04BD"/>
    <w:rsid w:val="002D04BE"/>
    <w:rsid w:val="002D0506"/>
    <w:rsid w:val="002D05EF"/>
    <w:rsid w:val="002D06A6"/>
    <w:rsid w:val="002D0722"/>
    <w:rsid w:val="002D097C"/>
    <w:rsid w:val="002D0C7F"/>
    <w:rsid w:val="002D0FF8"/>
    <w:rsid w:val="002D112A"/>
    <w:rsid w:val="002D122F"/>
    <w:rsid w:val="002D168F"/>
    <w:rsid w:val="002D17F9"/>
    <w:rsid w:val="002D19CC"/>
    <w:rsid w:val="002D1ADF"/>
    <w:rsid w:val="002D1D04"/>
    <w:rsid w:val="002D2297"/>
    <w:rsid w:val="002D25C9"/>
    <w:rsid w:val="002D298B"/>
    <w:rsid w:val="002D2B06"/>
    <w:rsid w:val="002D2BE9"/>
    <w:rsid w:val="002D2DAD"/>
    <w:rsid w:val="002D2EE2"/>
    <w:rsid w:val="002D2EEE"/>
    <w:rsid w:val="002D30F5"/>
    <w:rsid w:val="002D31B6"/>
    <w:rsid w:val="002D3307"/>
    <w:rsid w:val="002D3424"/>
    <w:rsid w:val="002D349F"/>
    <w:rsid w:val="002D34D6"/>
    <w:rsid w:val="002D3A5B"/>
    <w:rsid w:val="002D3F34"/>
    <w:rsid w:val="002D403E"/>
    <w:rsid w:val="002D4401"/>
    <w:rsid w:val="002D4AF4"/>
    <w:rsid w:val="002D4B4F"/>
    <w:rsid w:val="002D5014"/>
    <w:rsid w:val="002D51FB"/>
    <w:rsid w:val="002D5325"/>
    <w:rsid w:val="002D53BC"/>
    <w:rsid w:val="002D5410"/>
    <w:rsid w:val="002D5457"/>
    <w:rsid w:val="002D5500"/>
    <w:rsid w:val="002D5C56"/>
    <w:rsid w:val="002D5E0C"/>
    <w:rsid w:val="002D5E4C"/>
    <w:rsid w:val="002D5F84"/>
    <w:rsid w:val="002D6498"/>
    <w:rsid w:val="002D64CD"/>
    <w:rsid w:val="002D6744"/>
    <w:rsid w:val="002D6D5C"/>
    <w:rsid w:val="002D6D90"/>
    <w:rsid w:val="002D6EC0"/>
    <w:rsid w:val="002D6F05"/>
    <w:rsid w:val="002D7010"/>
    <w:rsid w:val="002D7300"/>
    <w:rsid w:val="002D73E3"/>
    <w:rsid w:val="002D74A1"/>
    <w:rsid w:val="002D78F4"/>
    <w:rsid w:val="002D7A9D"/>
    <w:rsid w:val="002D7D0E"/>
    <w:rsid w:val="002D7F8D"/>
    <w:rsid w:val="002E0119"/>
    <w:rsid w:val="002E032C"/>
    <w:rsid w:val="002E0621"/>
    <w:rsid w:val="002E072A"/>
    <w:rsid w:val="002E0AD8"/>
    <w:rsid w:val="002E0FAD"/>
    <w:rsid w:val="002E1663"/>
    <w:rsid w:val="002E167D"/>
    <w:rsid w:val="002E17C6"/>
    <w:rsid w:val="002E186B"/>
    <w:rsid w:val="002E1B26"/>
    <w:rsid w:val="002E2086"/>
    <w:rsid w:val="002E20C9"/>
    <w:rsid w:val="002E22CD"/>
    <w:rsid w:val="002E2364"/>
    <w:rsid w:val="002E23C0"/>
    <w:rsid w:val="002E259B"/>
    <w:rsid w:val="002E27E4"/>
    <w:rsid w:val="002E2850"/>
    <w:rsid w:val="002E2D9A"/>
    <w:rsid w:val="002E3366"/>
    <w:rsid w:val="002E3393"/>
    <w:rsid w:val="002E35A4"/>
    <w:rsid w:val="002E37EA"/>
    <w:rsid w:val="002E4618"/>
    <w:rsid w:val="002E4803"/>
    <w:rsid w:val="002E49DE"/>
    <w:rsid w:val="002E4A09"/>
    <w:rsid w:val="002E4ADD"/>
    <w:rsid w:val="002E4DE8"/>
    <w:rsid w:val="002E4F73"/>
    <w:rsid w:val="002E4FDB"/>
    <w:rsid w:val="002E5427"/>
    <w:rsid w:val="002E5577"/>
    <w:rsid w:val="002E581F"/>
    <w:rsid w:val="002E58CC"/>
    <w:rsid w:val="002E59AC"/>
    <w:rsid w:val="002E5E98"/>
    <w:rsid w:val="002E6402"/>
    <w:rsid w:val="002E666B"/>
    <w:rsid w:val="002E6838"/>
    <w:rsid w:val="002E6936"/>
    <w:rsid w:val="002E69CD"/>
    <w:rsid w:val="002E769F"/>
    <w:rsid w:val="002E7888"/>
    <w:rsid w:val="002E7E93"/>
    <w:rsid w:val="002F0121"/>
    <w:rsid w:val="002F01CE"/>
    <w:rsid w:val="002F01DD"/>
    <w:rsid w:val="002F0217"/>
    <w:rsid w:val="002F0C17"/>
    <w:rsid w:val="002F12D6"/>
    <w:rsid w:val="002F13E5"/>
    <w:rsid w:val="002F1602"/>
    <w:rsid w:val="002F1692"/>
    <w:rsid w:val="002F1D18"/>
    <w:rsid w:val="002F217C"/>
    <w:rsid w:val="002F2317"/>
    <w:rsid w:val="002F249C"/>
    <w:rsid w:val="002F263E"/>
    <w:rsid w:val="002F2820"/>
    <w:rsid w:val="002F298E"/>
    <w:rsid w:val="002F2A0F"/>
    <w:rsid w:val="002F2D21"/>
    <w:rsid w:val="002F2F16"/>
    <w:rsid w:val="002F338F"/>
    <w:rsid w:val="002F3A4F"/>
    <w:rsid w:val="002F3C1A"/>
    <w:rsid w:val="002F3CCE"/>
    <w:rsid w:val="002F3DBD"/>
    <w:rsid w:val="002F3E5E"/>
    <w:rsid w:val="002F4315"/>
    <w:rsid w:val="002F457B"/>
    <w:rsid w:val="002F4689"/>
    <w:rsid w:val="002F4D2B"/>
    <w:rsid w:val="002F555F"/>
    <w:rsid w:val="002F5640"/>
    <w:rsid w:val="002F57FB"/>
    <w:rsid w:val="002F5A32"/>
    <w:rsid w:val="002F5E5A"/>
    <w:rsid w:val="002F605C"/>
    <w:rsid w:val="002F609A"/>
    <w:rsid w:val="002F617D"/>
    <w:rsid w:val="002F62E1"/>
    <w:rsid w:val="002F6867"/>
    <w:rsid w:val="002F69C1"/>
    <w:rsid w:val="002F6CE4"/>
    <w:rsid w:val="002F6CF8"/>
    <w:rsid w:val="002F6D7C"/>
    <w:rsid w:val="002F6E75"/>
    <w:rsid w:val="002F6FE9"/>
    <w:rsid w:val="002F70AB"/>
    <w:rsid w:val="002F7319"/>
    <w:rsid w:val="002F75EC"/>
    <w:rsid w:val="002F76C7"/>
    <w:rsid w:val="002F76EE"/>
    <w:rsid w:val="002F77C7"/>
    <w:rsid w:val="002F7E94"/>
    <w:rsid w:val="0030022E"/>
    <w:rsid w:val="00300340"/>
    <w:rsid w:val="00300607"/>
    <w:rsid w:val="0030062E"/>
    <w:rsid w:val="003006B2"/>
    <w:rsid w:val="00300886"/>
    <w:rsid w:val="00300A90"/>
    <w:rsid w:val="00300CCA"/>
    <w:rsid w:val="003010DA"/>
    <w:rsid w:val="003016DD"/>
    <w:rsid w:val="0030184E"/>
    <w:rsid w:val="00301910"/>
    <w:rsid w:val="00301BA7"/>
    <w:rsid w:val="00301D8B"/>
    <w:rsid w:val="003020F5"/>
    <w:rsid w:val="0030214E"/>
    <w:rsid w:val="00302319"/>
    <w:rsid w:val="003028A1"/>
    <w:rsid w:val="00302993"/>
    <w:rsid w:val="00302C43"/>
    <w:rsid w:val="00302CE0"/>
    <w:rsid w:val="0030300B"/>
    <w:rsid w:val="003032A7"/>
    <w:rsid w:val="0030381D"/>
    <w:rsid w:val="003039A9"/>
    <w:rsid w:val="00303BE5"/>
    <w:rsid w:val="00303C37"/>
    <w:rsid w:val="00303E48"/>
    <w:rsid w:val="003040DF"/>
    <w:rsid w:val="00304248"/>
    <w:rsid w:val="0030433B"/>
    <w:rsid w:val="003043CB"/>
    <w:rsid w:val="0030480B"/>
    <w:rsid w:val="00304A80"/>
    <w:rsid w:val="00304D7D"/>
    <w:rsid w:val="00304ED6"/>
    <w:rsid w:val="00304FC1"/>
    <w:rsid w:val="00305101"/>
    <w:rsid w:val="0030562E"/>
    <w:rsid w:val="003056BC"/>
    <w:rsid w:val="003059C5"/>
    <w:rsid w:val="00305C47"/>
    <w:rsid w:val="00305D0A"/>
    <w:rsid w:val="00305D7B"/>
    <w:rsid w:val="00306021"/>
    <w:rsid w:val="00306493"/>
    <w:rsid w:val="00306857"/>
    <w:rsid w:val="003069EB"/>
    <w:rsid w:val="00306A50"/>
    <w:rsid w:val="00306E85"/>
    <w:rsid w:val="00307208"/>
    <w:rsid w:val="0030737E"/>
    <w:rsid w:val="0030748F"/>
    <w:rsid w:val="00307589"/>
    <w:rsid w:val="003076BD"/>
    <w:rsid w:val="00307822"/>
    <w:rsid w:val="0030785C"/>
    <w:rsid w:val="00307F39"/>
    <w:rsid w:val="0031018B"/>
    <w:rsid w:val="0031026F"/>
    <w:rsid w:val="00310419"/>
    <w:rsid w:val="003106B3"/>
    <w:rsid w:val="003107EE"/>
    <w:rsid w:val="00310A0C"/>
    <w:rsid w:val="00310A23"/>
    <w:rsid w:val="00310A6D"/>
    <w:rsid w:val="00310A8C"/>
    <w:rsid w:val="00310BC0"/>
    <w:rsid w:val="00310BFE"/>
    <w:rsid w:val="00310E0F"/>
    <w:rsid w:val="00310E72"/>
    <w:rsid w:val="00310EC0"/>
    <w:rsid w:val="003111E6"/>
    <w:rsid w:val="003113BA"/>
    <w:rsid w:val="00311516"/>
    <w:rsid w:val="00311553"/>
    <w:rsid w:val="003117DF"/>
    <w:rsid w:val="00311AE3"/>
    <w:rsid w:val="00311C2A"/>
    <w:rsid w:val="0031212A"/>
    <w:rsid w:val="00312140"/>
    <w:rsid w:val="00312263"/>
    <w:rsid w:val="00312374"/>
    <w:rsid w:val="003124E0"/>
    <w:rsid w:val="00312A0E"/>
    <w:rsid w:val="00312A57"/>
    <w:rsid w:val="00312C7E"/>
    <w:rsid w:val="00312EAE"/>
    <w:rsid w:val="0031303C"/>
    <w:rsid w:val="003133B7"/>
    <w:rsid w:val="0031378B"/>
    <w:rsid w:val="00313953"/>
    <w:rsid w:val="00313AFC"/>
    <w:rsid w:val="00313AFD"/>
    <w:rsid w:val="00313B39"/>
    <w:rsid w:val="00313F09"/>
    <w:rsid w:val="00314264"/>
    <w:rsid w:val="00314575"/>
    <w:rsid w:val="003145B3"/>
    <w:rsid w:val="003147FA"/>
    <w:rsid w:val="0031497F"/>
    <w:rsid w:val="00314AAD"/>
    <w:rsid w:val="00314BD8"/>
    <w:rsid w:val="00314FE2"/>
    <w:rsid w:val="0031525C"/>
    <w:rsid w:val="0031545D"/>
    <w:rsid w:val="00315592"/>
    <w:rsid w:val="00315652"/>
    <w:rsid w:val="0031572B"/>
    <w:rsid w:val="0031589A"/>
    <w:rsid w:val="0031599A"/>
    <w:rsid w:val="00315CEC"/>
    <w:rsid w:val="00315D4B"/>
    <w:rsid w:val="00315DC3"/>
    <w:rsid w:val="003160D9"/>
    <w:rsid w:val="0031622A"/>
    <w:rsid w:val="00316513"/>
    <w:rsid w:val="0031679A"/>
    <w:rsid w:val="00316868"/>
    <w:rsid w:val="00316A6B"/>
    <w:rsid w:val="00316BC9"/>
    <w:rsid w:val="00316E45"/>
    <w:rsid w:val="003170FA"/>
    <w:rsid w:val="00317330"/>
    <w:rsid w:val="00317370"/>
    <w:rsid w:val="00317512"/>
    <w:rsid w:val="00317808"/>
    <w:rsid w:val="00317B1F"/>
    <w:rsid w:val="00317D6E"/>
    <w:rsid w:val="00317E82"/>
    <w:rsid w:val="0032024E"/>
    <w:rsid w:val="0032053E"/>
    <w:rsid w:val="00320918"/>
    <w:rsid w:val="003209D0"/>
    <w:rsid w:val="00320AE2"/>
    <w:rsid w:val="00320DD0"/>
    <w:rsid w:val="00320E78"/>
    <w:rsid w:val="00321192"/>
    <w:rsid w:val="0032120E"/>
    <w:rsid w:val="0032157A"/>
    <w:rsid w:val="00321733"/>
    <w:rsid w:val="00321758"/>
    <w:rsid w:val="00321766"/>
    <w:rsid w:val="0032185E"/>
    <w:rsid w:val="0032186B"/>
    <w:rsid w:val="003219D2"/>
    <w:rsid w:val="00321C8A"/>
    <w:rsid w:val="00321D52"/>
    <w:rsid w:val="00321DE6"/>
    <w:rsid w:val="00322062"/>
    <w:rsid w:val="0032223C"/>
    <w:rsid w:val="003223BF"/>
    <w:rsid w:val="003225E8"/>
    <w:rsid w:val="00322CCF"/>
    <w:rsid w:val="00322E61"/>
    <w:rsid w:val="00322E77"/>
    <w:rsid w:val="00322FCD"/>
    <w:rsid w:val="00323254"/>
    <w:rsid w:val="00323458"/>
    <w:rsid w:val="00323C52"/>
    <w:rsid w:val="00323CFB"/>
    <w:rsid w:val="00323D7F"/>
    <w:rsid w:val="0032402E"/>
    <w:rsid w:val="00324145"/>
    <w:rsid w:val="00324454"/>
    <w:rsid w:val="0032456B"/>
    <w:rsid w:val="003246C2"/>
    <w:rsid w:val="0032494C"/>
    <w:rsid w:val="00324B32"/>
    <w:rsid w:val="00324C89"/>
    <w:rsid w:val="0032519E"/>
    <w:rsid w:val="003251A0"/>
    <w:rsid w:val="00325C4D"/>
    <w:rsid w:val="00325F38"/>
    <w:rsid w:val="003260C5"/>
    <w:rsid w:val="003260D3"/>
    <w:rsid w:val="003265A3"/>
    <w:rsid w:val="00326817"/>
    <w:rsid w:val="00326E82"/>
    <w:rsid w:val="0032706E"/>
    <w:rsid w:val="00327072"/>
    <w:rsid w:val="003272B9"/>
    <w:rsid w:val="00327D07"/>
    <w:rsid w:val="00327E94"/>
    <w:rsid w:val="00330609"/>
    <w:rsid w:val="00330702"/>
    <w:rsid w:val="00330719"/>
    <w:rsid w:val="0033071D"/>
    <w:rsid w:val="003308CE"/>
    <w:rsid w:val="00330B35"/>
    <w:rsid w:val="00330B8F"/>
    <w:rsid w:val="00330C57"/>
    <w:rsid w:val="00330DD5"/>
    <w:rsid w:val="00330F3B"/>
    <w:rsid w:val="00330F96"/>
    <w:rsid w:val="003312DF"/>
    <w:rsid w:val="003314D6"/>
    <w:rsid w:val="00331B87"/>
    <w:rsid w:val="00331CEF"/>
    <w:rsid w:val="00331DE7"/>
    <w:rsid w:val="0033204B"/>
    <w:rsid w:val="003320E1"/>
    <w:rsid w:val="00332182"/>
    <w:rsid w:val="00333288"/>
    <w:rsid w:val="003336AC"/>
    <w:rsid w:val="003337EF"/>
    <w:rsid w:val="0033386C"/>
    <w:rsid w:val="0033389D"/>
    <w:rsid w:val="00333951"/>
    <w:rsid w:val="0033396F"/>
    <w:rsid w:val="00333990"/>
    <w:rsid w:val="00333C0A"/>
    <w:rsid w:val="0033422B"/>
    <w:rsid w:val="00334330"/>
    <w:rsid w:val="0033453F"/>
    <w:rsid w:val="00334554"/>
    <w:rsid w:val="00334566"/>
    <w:rsid w:val="00334581"/>
    <w:rsid w:val="00334696"/>
    <w:rsid w:val="003347BC"/>
    <w:rsid w:val="00334E6E"/>
    <w:rsid w:val="00335183"/>
    <w:rsid w:val="003351B9"/>
    <w:rsid w:val="003352F5"/>
    <w:rsid w:val="0033531C"/>
    <w:rsid w:val="003355DC"/>
    <w:rsid w:val="00335716"/>
    <w:rsid w:val="00335A3F"/>
    <w:rsid w:val="00336126"/>
    <w:rsid w:val="00336352"/>
    <w:rsid w:val="003365D5"/>
    <w:rsid w:val="003368E2"/>
    <w:rsid w:val="00336D90"/>
    <w:rsid w:val="00336E76"/>
    <w:rsid w:val="00336EFE"/>
    <w:rsid w:val="0033726F"/>
    <w:rsid w:val="0033733C"/>
    <w:rsid w:val="0033762B"/>
    <w:rsid w:val="0033795D"/>
    <w:rsid w:val="00337E3F"/>
    <w:rsid w:val="00340044"/>
    <w:rsid w:val="00340427"/>
    <w:rsid w:val="0034062B"/>
    <w:rsid w:val="00340A4B"/>
    <w:rsid w:val="00341265"/>
    <w:rsid w:val="003412D4"/>
    <w:rsid w:val="00341350"/>
    <w:rsid w:val="00341546"/>
    <w:rsid w:val="00341744"/>
    <w:rsid w:val="0034190D"/>
    <w:rsid w:val="00341B66"/>
    <w:rsid w:val="00341D2C"/>
    <w:rsid w:val="003420FC"/>
    <w:rsid w:val="00342515"/>
    <w:rsid w:val="00342641"/>
    <w:rsid w:val="00342768"/>
    <w:rsid w:val="00342C76"/>
    <w:rsid w:val="00342D26"/>
    <w:rsid w:val="00342F1F"/>
    <w:rsid w:val="003433A7"/>
    <w:rsid w:val="0034347A"/>
    <w:rsid w:val="00343B3B"/>
    <w:rsid w:val="00343C9B"/>
    <w:rsid w:val="00343FB5"/>
    <w:rsid w:val="00344155"/>
    <w:rsid w:val="003443A4"/>
    <w:rsid w:val="0034449C"/>
    <w:rsid w:val="00344844"/>
    <w:rsid w:val="0034494E"/>
    <w:rsid w:val="00344EA6"/>
    <w:rsid w:val="003452F1"/>
    <w:rsid w:val="00345331"/>
    <w:rsid w:val="003457DB"/>
    <w:rsid w:val="0034594B"/>
    <w:rsid w:val="00345ED3"/>
    <w:rsid w:val="00345F73"/>
    <w:rsid w:val="0034600C"/>
    <w:rsid w:val="003460E7"/>
    <w:rsid w:val="00346300"/>
    <w:rsid w:val="0034644D"/>
    <w:rsid w:val="003464CE"/>
    <w:rsid w:val="0034650C"/>
    <w:rsid w:val="003465AB"/>
    <w:rsid w:val="0034661B"/>
    <w:rsid w:val="003467BC"/>
    <w:rsid w:val="003469EB"/>
    <w:rsid w:val="00346BE7"/>
    <w:rsid w:val="00346CD0"/>
    <w:rsid w:val="00346EDB"/>
    <w:rsid w:val="003471EA"/>
    <w:rsid w:val="003473B1"/>
    <w:rsid w:val="00347609"/>
    <w:rsid w:val="00347AB0"/>
    <w:rsid w:val="00347B7F"/>
    <w:rsid w:val="00347BBE"/>
    <w:rsid w:val="00347F98"/>
    <w:rsid w:val="003500B2"/>
    <w:rsid w:val="003503A4"/>
    <w:rsid w:val="00350641"/>
    <w:rsid w:val="003506D3"/>
    <w:rsid w:val="00350777"/>
    <w:rsid w:val="003507FA"/>
    <w:rsid w:val="003509A1"/>
    <w:rsid w:val="00350ED2"/>
    <w:rsid w:val="00351519"/>
    <w:rsid w:val="00351707"/>
    <w:rsid w:val="00351802"/>
    <w:rsid w:val="00351ECC"/>
    <w:rsid w:val="00352213"/>
    <w:rsid w:val="00352429"/>
    <w:rsid w:val="0035256B"/>
    <w:rsid w:val="00352634"/>
    <w:rsid w:val="003527F4"/>
    <w:rsid w:val="00352C9D"/>
    <w:rsid w:val="00352CB1"/>
    <w:rsid w:val="00352CB6"/>
    <w:rsid w:val="00352DBF"/>
    <w:rsid w:val="00352DDC"/>
    <w:rsid w:val="003534BC"/>
    <w:rsid w:val="003534F0"/>
    <w:rsid w:val="003535A2"/>
    <w:rsid w:val="0035397B"/>
    <w:rsid w:val="00353B7E"/>
    <w:rsid w:val="00353C7C"/>
    <w:rsid w:val="00353F6A"/>
    <w:rsid w:val="00353F80"/>
    <w:rsid w:val="003545BD"/>
    <w:rsid w:val="00354862"/>
    <w:rsid w:val="00354874"/>
    <w:rsid w:val="003548F1"/>
    <w:rsid w:val="0035495D"/>
    <w:rsid w:val="003549CC"/>
    <w:rsid w:val="00354B72"/>
    <w:rsid w:val="00354DF3"/>
    <w:rsid w:val="0035529C"/>
    <w:rsid w:val="003554CE"/>
    <w:rsid w:val="00355520"/>
    <w:rsid w:val="00355779"/>
    <w:rsid w:val="00355A72"/>
    <w:rsid w:val="00355B87"/>
    <w:rsid w:val="00355BD2"/>
    <w:rsid w:val="00355CAE"/>
    <w:rsid w:val="00355E25"/>
    <w:rsid w:val="00355E2A"/>
    <w:rsid w:val="00356206"/>
    <w:rsid w:val="0035622E"/>
    <w:rsid w:val="00356354"/>
    <w:rsid w:val="00356392"/>
    <w:rsid w:val="0035641B"/>
    <w:rsid w:val="00356459"/>
    <w:rsid w:val="00356566"/>
    <w:rsid w:val="00356576"/>
    <w:rsid w:val="00356A9B"/>
    <w:rsid w:val="00356BF7"/>
    <w:rsid w:val="003570B5"/>
    <w:rsid w:val="003572A1"/>
    <w:rsid w:val="003572BF"/>
    <w:rsid w:val="003577E7"/>
    <w:rsid w:val="003578C0"/>
    <w:rsid w:val="003601D5"/>
    <w:rsid w:val="0036030B"/>
    <w:rsid w:val="00360717"/>
    <w:rsid w:val="0036086A"/>
    <w:rsid w:val="00360B20"/>
    <w:rsid w:val="003611D4"/>
    <w:rsid w:val="003615F2"/>
    <w:rsid w:val="00361721"/>
    <w:rsid w:val="00361B05"/>
    <w:rsid w:val="00361E2D"/>
    <w:rsid w:val="0036214F"/>
    <w:rsid w:val="00362209"/>
    <w:rsid w:val="00362225"/>
    <w:rsid w:val="00362278"/>
    <w:rsid w:val="003623B4"/>
    <w:rsid w:val="003623E0"/>
    <w:rsid w:val="00362A51"/>
    <w:rsid w:val="00362D0E"/>
    <w:rsid w:val="00362E83"/>
    <w:rsid w:val="00363001"/>
    <w:rsid w:val="003630F8"/>
    <w:rsid w:val="0036315E"/>
    <w:rsid w:val="0036344C"/>
    <w:rsid w:val="00363976"/>
    <w:rsid w:val="00363ACF"/>
    <w:rsid w:val="00363CE0"/>
    <w:rsid w:val="00363D5A"/>
    <w:rsid w:val="00364038"/>
    <w:rsid w:val="00364404"/>
    <w:rsid w:val="0036450D"/>
    <w:rsid w:val="003648DC"/>
    <w:rsid w:val="00364974"/>
    <w:rsid w:val="00364B11"/>
    <w:rsid w:val="00364C15"/>
    <w:rsid w:val="00364DEF"/>
    <w:rsid w:val="00364F90"/>
    <w:rsid w:val="00365257"/>
    <w:rsid w:val="003652C0"/>
    <w:rsid w:val="00365490"/>
    <w:rsid w:val="003656AC"/>
    <w:rsid w:val="003656C5"/>
    <w:rsid w:val="00365C01"/>
    <w:rsid w:val="00365F0D"/>
    <w:rsid w:val="00365F2E"/>
    <w:rsid w:val="003661E3"/>
    <w:rsid w:val="003662B7"/>
    <w:rsid w:val="003663D1"/>
    <w:rsid w:val="0036687B"/>
    <w:rsid w:val="003668C6"/>
    <w:rsid w:val="00366BC0"/>
    <w:rsid w:val="00367099"/>
    <w:rsid w:val="00367435"/>
    <w:rsid w:val="00367492"/>
    <w:rsid w:val="00367842"/>
    <w:rsid w:val="00367894"/>
    <w:rsid w:val="00367AA4"/>
    <w:rsid w:val="00367DA6"/>
    <w:rsid w:val="00367E02"/>
    <w:rsid w:val="00367E90"/>
    <w:rsid w:val="0036D1F9"/>
    <w:rsid w:val="0037049E"/>
    <w:rsid w:val="003705E5"/>
    <w:rsid w:val="00370733"/>
    <w:rsid w:val="003707FF"/>
    <w:rsid w:val="003708EB"/>
    <w:rsid w:val="00370A11"/>
    <w:rsid w:val="00370AC2"/>
    <w:rsid w:val="00370B4C"/>
    <w:rsid w:val="00370EF4"/>
    <w:rsid w:val="003713FC"/>
    <w:rsid w:val="00371528"/>
    <w:rsid w:val="00371B47"/>
    <w:rsid w:val="00371DB0"/>
    <w:rsid w:val="003724AB"/>
    <w:rsid w:val="003729DE"/>
    <w:rsid w:val="00372B93"/>
    <w:rsid w:val="00372B9F"/>
    <w:rsid w:val="00372C71"/>
    <w:rsid w:val="00372C92"/>
    <w:rsid w:val="00373001"/>
    <w:rsid w:val="0037323A"/>
    <w:rsid w:val="00373282"/>
    <w:rsid w:val="003732B5"/>
    <w:rsid w:val="00373640"/>
    <w:rsid w:val="003738CE"/>
    <w:rsid w:val="003740E6"/>
    <w:rsid w:val="0037444E"/>
    <w:rsid w:val="003744DC"/>
    <w:rsid w:val="00374AFD"/>
    <w:rsid w:val="00374BA7"/>
    <w:rsid w:val="003754DF"/>
    <w:rsid w:val="0037554D"/>
    <w:rsid w:val="00375892"/>
    <w:rsid w:val="0037590E"/>
    <w:rsid w:val="00375B2D"/>
    <w:rsid w:val="00375E90"/>
    <w:rsid w:val="003761DB"/>
    <w:rsid w:val="003764A2"/>
    <w:rsid w:val="003767EF"/>
    <w:rsid w:val="00376DFF"/>
    <w:rsid w:val="00376F1B"/>
    <w:rsid w:val="003770A9"/>
    <w:rsid w:val="0037711E"/>
    <w:rsid w:val="003779D0"/>
    <w:rsid w:val="00380356"/>
    <w:rsid w:val="00380390"/>
    <w:rsid w:val="003803B1"/>
    <w:rsid w:val="003803D6"/>
    <w:rsid w:val="00380454"/>
    <w:rsid w:val="0038045D"/>
    <w:rsid w:val="003804FE"/>
    <w:rsid w:val="00381123"/>
    <w:rsid w:val="00381A06"/>
    <w:rsid w:val="00381B75"/>
    <w:rsid w:val="00381CA2"/>
    <w:rsid w:val="00381F0A"/>
    <w:rsid w:val="00381F42"/>
    <w:rsid w:val="00381FCF"/>
    <w:rsid w:val="00382060"/>
    <w:rsid w:val="0038219D"/>
    <w:rsid w:val="00382466"/>
    <w:rsid w:val="003827F0"/>
    <w:rsid w:val="00382C0C"/>
    <w:rsid w:val="00383257"/>
    <w:rsid w:val="003833D6"/>
    <w:rsid w:val="00383621"/>
    <w:rsid w:val="003837D2"/>
    <w:rsid w:val="00383A51"/>
    <w:rsid w:val="00383B6A"/>
    <w:rsid w:val="00383C73"/>
    <w:rsid w:val="0038429A"/>
    <w:rsid w:val="0038438C"/>
    <w:rsid w:val="003843E6"/>
    <w:rsid w:val="003844B6"/>
    <w:rsid w:val="0038450B"/>
    <w:rsid w:val="0038471C"/>
    <w:rsid w:val="0038509B"/>
    <w:rsid w:val="003853FF"/>
    <w:rsid w:val="00385443"/>
    <w:rsid w:val="003855B5"/>
    <w:rsid w:val="003856B1"/>
    <w:rsid w:val="00385804"/>
    <w:rsid w:val="00385CA4"/>
    <w:rsid w:val="00385D66"/>
    <w:rsid w:val="00385F29"/>
    <w:rsid w:val="00385FF5"/>
    <w:rsid w:val="0038606A"/>
    <w:rsid w:val="003861F7"/>
    <w:rsid w:val="00386447"/>
    <w:rsid w:val="003864A0"/>
    <w:rsid w:val="003864C3"/>
    <w:rsid w:val="0038664D"/>
    <w:rsid w:val="00386658"/>
    <w:rsid w:val="00386744"/>
    <w:rsid w:val="0038676E"/>
    <w:rsid w:val="00386794"/>
    <w:rsid w:val="0038680B"/>
    <w:rsid w:val="003868AA"/>
    <w:rsid w:val="00386E97"/>
    <w:rsid w:val="00386F30"/>
    <w:rsid w:val="00386F51"/>
    <w:rsid w:val="00387053"/>
    <w:rsid w:val="003872CA"/>
    <w:rsid w:val="00387306"/>
    <w:rsid w:val="003873DA"/>
    <w:rsid w:val="003876E1"/>
    <w:rsid w:val="00387A46"/>
    <w:rsid w:val="00387B48"/>
    <w:rsid w:val="00387C8C"/>
    <w:rsid w:val="00387CF6"/>
    <w:rsid w:val="0038AEE8"/>
    <w:rsid w:val="00390271"/>
    <w:rsid w:val="003904A1"/>
    <w:rsid w:val="00390566"/>
    <w:rsid w:val="003907CA"/>
    <w:rsid w:val="0039097C"/>
    <w:rsid w:val="00390BFA"/>
    <w:rsid w:val="00390D33"/>
    <w:rsid w:val="0039128C"/>
    <w:rsid w:val="0039151C"/>
    <w:rsid w:val="003916F6"/>
    <w:rsid w:val="00391CD8"/>
    <w:rsid w:val="00391D83"/>
    <w:rsid w:val="00392179"/>
    <w:rsid w:val="003923AB"/>
    <w:rsid w:val="003924AC"/>
    <w:rsid w:val="003924D0"/>
    <w:rsid w:val="00392852"/>
    <w:rsid w:val="00392C59"/>
    <w:rsid w:val="00392C76"/>
    <w:rsid w:val="00393270"/>
    <w:rsid w:val="0039332A"/>
    <w:rsid w:val="003933D6"/>
    <w:rsid w:val="00393465"/>
    <w:rsid w:val="003934F7"/>
    <w:rsid w:val="003935A1"/>
    <w:rsid w:val="00393639"/>
    <w:rsid w:val="00393784"/>
    <w:rsid w:val="003937EA"/>
    <w:rsid w:val="003938DB"/>
    <w:rsid w:val="00393A84"/>
    <w:rsid w:val="00393CE5"/>
    <w:rsid w:val="00393D5C"/>
    <w:rsid w:val="00393DA5"/>
    <w:rsid w:val="00393DA7"/>
    <w:rsid w:val="0039439E"/>
    <w:rsid w:val="0039482C"/>
    <w:rsid w:val="00394966"/>
    <w:rsid w:val="003949E5"/>
    <w:rsid w:val="00394BBE"/>
    <w:rsid w:val="00394CFD"/>
    <w:rsid w:val="00394D33"/>
    <w:rsid w:val="00394E39"/>
    <w:rsid w:val="00394F21"/>
    <w:rsid w:val="00395269"/>
    <w:rsid w:val="00395624"/>
    <w:rsid w:val="00395689"/>
    <w:rsid w:val="00395823"/>
    <w:rsid w:val="0039597A"/>
    <w:rsid w:val="003959EE"/>
    <w:rsid w:val="00395A17"/>
    <w:rsid w:val="00395ADA"/>
    <w:rsid w:val="00395BFD"/>
    <w:rsid w:val="003966DB"/>
    <w:rsid w:val="00396937"/>
    <w:rsid w:val="00396C0C"/>
    <w:rsid w:val="00396E00"/>
    <w:rsid w:val="00397001"/>
    <w:rsid w:val="003971A8"/>
    <w:rsid w:val="00397343"/>
    <w:rsid w:val="0039736E"/>
    <w:rsid w:val="00397607"/>
    <w:rsid w:val="00397BE2"/>
    <w:rsid w:val="00397C37"/>
    <w:rsid w:val="00397DAC"/>
    <w:rsid w:val="00397E01"/>
    <w:rsid w:val="00397FD6"/>
    <w:rsid w:val="003A023F"/>
    <w:rsid w:val="003A0415"/>
    <w:rsid w:val="003A08C4"/>
    <w:rsid w:val="003A0AD2"/>
    <w:rsid w:val="003A0B0F"/>
    <w:rsid w:val="003A0FD9"/>
    <w:rsid w:val="003A12D5"/>
    <w:rsid w:val="003A15AC"/>
    <w:rsid w:val="003A1B2E"/>
    <w:rsid w:val="003A1F4A"/>
    <w:rsid w:val="003A208B"/>
    <w:rsid w:val="003A24C7"/>
    <w:rsid w:val="003A26B4"/>
    <w:rsid w:val="003A26BB"/>
    <w:rsid w:val="003A275E"/>
    <w:rsid w:val="003A28B1"/>
    <w:rsid w:val="003A299F"/>
    <w:rsid w:val="003A2EC2"/>
    <w:rsid w:val="003A3166"/>
    <w:rsid w:val="003A356F"/>
    <w:rsid w:val="003A36A1"/>
    <w:rsid w:val="003A3762"/>
    <w:rsid w:val="003A37F3"/>
    <w:rsid w:val="003A38E3"/>
    <w:rsid w:val="003A392E"/>
    <w:rsid w:val="003A3940"/>
    <w:rsid w:val="003A3B17"/>
    <w:rsid w:val="003A3E71"/>
    <w:rsid w:val="003A400E"/>
    <w:rsid w:val="003A45F0"/>
    <w:rsid w:val="003A4705"/>
    <w:rsid w:val="003A4882"/>
    <w:rsid w:val="003A4951"/>
    <w:rsid w:val="003A4BC1"/>
    <w:rsid w:val="003A4CBD"/>
    <w:rsid w:val="003A50FF"/>
    <w:rsid w:val="003A51A2"/>
    <w:rsid w:val="003A5367"/>
    <w:rsid w:val="003A540B"/>
    <w:rsid w:val="003A565C"/>
    <w:rsid w:val="003A574C"/>
    <w:rsid w:val="003A5BAE"/>
    <w:rsid w:val="003A5F91"/>
    <w:rsid w:val="003A5FE8"/>
    <w:rsid w:val="003A602F"/>
    <w:rsid w:val="003A61ED"/>
    <w:rsid w:val="003A62DE"/>
    <w:rsid w:val="003A64BF"/>
    <w:rsid w:val="003A67EF"/>
    <w:rsid w:val="003A70A7"/>
    <w:rsid w:val="003A72A4"/>
    <w:rsid w:val="003A7386"/>
    <w:rsid w:val="003A73CE"/>
    <w:rsid w:val="003A75A1"/>
    <w:rsid w:val="003A7703"/>
    <w:rsid w:val="003A7801"/>
    <w:rsid w:val="003A7897"/>
    <w:rsid w:val="003A78B2"/>
    <w:rsid w:val="003A7AEE"/>
    <w:rsid w:val="003A7CC4"/>
    <w:rsid w:val="003A7E64"/>
    <w:rsid w:val="003B00A2"/>
    <w:rsid w:val="003B02D1"/>
    <w:rsid w:val="003B02DF"/>
    <w:rsid w:val="003B0930"/>
    <w:rsid w:val="003B0A41"/>
    <w:rsid w:val="003B0C3C"/>
    <w:rsid w:val="003B0D63"/>
    <w:rsid w:val="003B1038"/>
    <w:rsid w:val="003B16C9"/>
    <w:rsid w:val="003B16CB"/>
    <w:rsid w:val="003B2020"/>
    <w:rsid w:val="003B27AC"/>
    <w:rsid w:val="003B2C76"/>
    <w:rsid w:val="003B2CE4"/>
    <w:rsid w:val="003B2E50"/>
    <w:rsid w:val="003B2EB7"/>
    <w:rsid w:val="003B2FC2"/>
    <w:rsid w:val="003B2FF2"/>
    <w:rsid w:val="003B3032"/>
    <w:rsid w:val="003B354C"/>
    <w:rsid w:val="003B36C8"/>
    <w:rsid w:val="003B3C12"/>
    <w:rsid w:val="003B3DBF"/>
    <w:rsid w:val="003B4296"/>
    <w:rsid w:val="003B46B7"/>
    <w:rsid w:val="003B49E1"/>
    <w:rsid w:val="003B4D37"/>
    <w:rsid w:val="003B525E"/>
    <w:rsid w:val="003B5A75"/>
    <w:rsid w:val="003B608C"/>
    <w:rsid w:val="003B6180"/>
    <w:rsid w:val="003B62E3"/>
    <w:rsid w:val="003B6331"/>
    <w:rsid w:val="003B642F"/>
    <w:rsid w:val="003B68B9"/>
    <w:rsid w:val="003B6BB8"/>
    <w:rsid w:val="003B6BCE"/>
    <w:rsid w:val="003B6C57"/>
    <w:rsid w:val="003B6CCF"/>
    <w:rsid w:val="003B6EBB"/>
    <w:rsid w:val="003B70F5"/>
    <w:rsid w:val="003B771C"/>
    <w:rsid w:val="003B7751"/>
    <w:rsid w:val="003B777E"/>
    <w:rsid w:val="003B780D"/>
    <w:rsid w:val="003B795B"/>
    <w:rsid w:val="003B7AA3"/>
    <w:rsid w:val="003B7B3F"/>
    <w:rsid w:val="003B7C41"/>
    <w:rsid w:val="003B7E43"/>
    <w:rsid w:val="003C006B"/>
    <w:rsid w:val="003C00E3"/>
    <w:rsid w:val="003C07A6"/>
    <w:rsid w:val="003C085F"/>
    <w:rsid w:val="003C08AB"/>
    <w:rsid w:val="003C08E4"/>
    <w:rsid w:val="003C0BF3"/>
    <w:rsid w:val="003C0C33"/>
    <w:rsid w:val="003C0D1E"/>
    <w:rsid w:val="003C0D29"/>
    <w:rsid w:val="003C0D85"/>
    <w:rsid w:val="003C0E91"/>
    <w:rsid w:val="003C1108"/>
    <w:rsid w:val="003C1921"/>
    <w:rsid w:val="003C1C37"/>
    <w:rsid w:val="003C1E3B"/>
    <w:rsid w:val="003C20CE"/>
    <w:rsid w:val="003C2457"/>
    <w:rsid w:val="003C256F"/>
    <w:rsid w:val="003C2623"/>
    <w:rsid w:val="003C276A"/>
    <w:rsid w:val="003C297E"/>
    <w:rsid w:val="003C2C11"/>
    <w:rsid w:val="003C2CA7"/>
    <w:rsid w:val="003C2D57"/>
    <w:rsid w:val="003C3000"/>
    <w:rsid w:val="003C3046"/>
    <w:rsid w:val="003C3082"/>
    <w:rsid w:val="003C3635"/>
    <w:rsid w:val="003C3C92"/>
    <w:rsid w:val="003C3D08"/>
    <w:rsid w:val="003C4348"/>
    <w:rsid w:val="003C4378"/>
    <w:rsid w:val="003C4610"/>
    <w:rsid w:val="003C49F6"/>
    <w:rsid w:val="003C4BE2"/>
    <w:rsid w:val="003C4C0B"/>
    <w:rsid w:val="003C4C49"/>
    <w:rsid w:val="003C4C6F"/>
    <w:rsid w:val="003C4E0C"/>
    <w:rsid w:val="003C5196"/>
    <w:rsid w:val="003C51B7"/>
    <w:rsid w:val="003C51D4"/>
    <w:rsid w:val="003C520C"/>
    <w:rsid w:val="003C56AF"/>
    <w:rsid w:val="003C5BD9"/>
    <w:rsid w:val="003C6047"/>
    <w:rsid w:val="003C636F"/>
    <w:rsid w:val="003C6505"/>
    <w:rsid w:val="003C6586"/>
    <w:rsid w:val="003C66B5"/>
    <w:rsid w:val="003C6D62"/>
    <w:rsid w:val="003C70A7"/>
    <w:rsid w:val="003C713D"/>
    <w:rsid w:val="003C7142"/>
    <w:rsid w:val="003C717B"/>
    <w:rsid w:val="003C73AA"/>
    <w:rsid w:val="003C748E"/>
    <w:rsid w:val="003C7C50"/>
    <w:rsid w:val="003C7FBE"/>
    <w:rsid w:val="003D0548"/>
    <w:rsid w:val="003D0550"/>
    <w:rsid w:val="003D0645"/>
    <w:rsid w:val="003D070A"/>
    <w:rsid w:val="003D07DD"/>
    <w:rsid w:val="003D08D9"/>
    <w:rsid w:val="003D0A1C"/>
    <w:rsid w:val="003D0EB5"/>
    <w:rsid w:val="003D0FA7"/>
    <w:rsid w:val="003D145E"/>
    <w:rsid w:val="003D14AF"/>
    <w:rsid w:val="003D1663"/>
    <w:rsid w:val="003D166A"/>
    <w:rsid w:val="003D16AD"/>
    <w:rsid w:val="003D16E9"/>
    <w:rsid w:val="003D1727"/>
    <w:rsid w:val="003D17A8"/>
    <w:rsid w:val="003D1B7A"/>
    <w:rsid w:val="003D1D49"/>
    <w:rsid w:val="003D1DA0"/>
    <w:rsid w:val="003D1E49"/>
    <w:rsid w:val="003D200F"/>
    <w:rsid w:val="003D21D5"/>
    <w:rsid w:val="003D24DE"/>
    <w:rsid w:val="003D25F1"/>
    <w:rsid w:val="003D2762"/>
    <w:rsid w:val="003D2C15"/>
    <w:rsid w:val="003D2DE4"/>
    <w:rsid w:val="003D33C2"/>
    <w:rsid w:val="003D34A2"/>
    <w:rsid w:val="003D3726"/>
    <w:rsid w:val="003D3E72"/>
    <w:rsid w:val="003D3EE0"/>
    <w:rsid w:val="003D4057"/>
    <w:rsid w:val="003D4424"/>
    <w:rsid w:val="003D46FB"/>
    <w:rsid w:val="003D49F3"/>
    <w:rsid w:val="003D4CCA"/>
    <w:rsid w:val="003D4F28"/>
    <w:rsid w:val="003D5027"/>
    <w:rsid w:val="003D50DA"/>
    <w:rsid w:val="003D514D"/>
    <w:rsid w:val="003D53D2"/>
    <w:rsid w:val="003D56A6"/>
    <w:rsid w:val="003D588B"/>
    <w:rsid w:val="003D596E"/>
    <w:rsid w:val="003D5AD6"/>
    <w:rsid w:val="003D5E4D"/>
    <w:rsid w:val="003D5E57"/>
    <w:rsid w:val="003D60F0"/>
    <w:rsid w:val="003D60FA"/>
    <w:rsid w:val="003D621A"/>
    <w:rsid w:val="003D6580"/>
    <w:rsid w:val="003D6622"/>
    <w:rsid w:val="003D6ADD"/>
    <w:rsid w:val="003D6B51"/>
    <w:rsid w:val="003D6CDB"/>
    <w:rsid w:val="003D6E08"/>
    <w:rsid w:val="003D6EE0"/>
    <w:rsid w:val="003D7081"/>
    <w:rsid w:val="003D7604"/>
    <w:rsid w:val="003D78CD"/>
    <w:rsid w:val="003D7B5E"/>
    <w:rsid w:val="003D7D52"/>
    <w:rsid w:val="003D7D6C"/>
    <w:rsid w:val="003D7DB0"/>
    <w:rsid w:val="003D7F9D"/>
    <w:rsid w:val="003E0015"/>
    <w:rsid w:val="003E02FC"/>
    <w:rsid w:val="003E06AE"/>
    <w:rsid w:val="003E09F5"/>
    <w:rsid w:val="003E0AB6"/>
    <w:rsid w:val="003E108D"/>
    <w:rsid w:val="003E1137"/>
    <w:rsid w:val="003E1178"/>
    <w:rsid w:val="003E147D"/>
    <w:rsid w:val="003E1548"/>
    <w:rsid w:val="003E1ADB"/>
    <w:rsid w:val="003E1B18"/>
    <w:rsid w:val="003E1E24"/>
    <w:rsid w:val="003E1E40"/>
    <w:rsid w:val="003E1F15"/>
    <w:rsid w:val="003E2271"/>
    <w:rsid w:val="003E23F3"/>
    <w:rsid w:val="003E2406"/>
    <w:rsid w:val="003E269F"/>
    <w:rsid w:val="003E26B8"/>
    <w:rsid w:val="003E2710"/>
    <w:rsid w:val="003E2A1F"/>
    <w:rsid w:val="003E2ED4"/>
    <w:rsid w:val="003E3132"/>
    <w:rsid w:val="003E36BA"/>
    <w:rsid w:val="003E38ED"/>
    <w:rsid w:val="003E39DB"/>
    <w:rsid w:val="003E3B5B"/>
    <w:rsid w:val="003E3B9E"/>
    <w:rsid w:val="003E3D07"/>
    <w:rsid w:val="003E4794"/>
    <w:rsid w:val="003E4C39"/>
    <w:rsid w:val="003E4C62"/>
    <w:rsid w:val="003E4CF7"/>
    <w:rsid w:val="003E4EE9"/>
    <w:rsid w:val="003E53E3"/>
    <w:rsid w:val="003E5A2D"/>
    <w:rsid w:val="003E5EB0"/>
    <w:rsid w:val="003E60D6"/>
    <w:rsid w:val="003E636E"/>
    <w:rsid w:val="003E6981"/>
    <w:rsid w:val="003E711B"/>
    <w:rsid w:val="003E7397"/>
    <w:rsid w:val="003E7557"/>
    <w:rsid w:val="003E7930"/>
    <w:rsid w:val="003E7A64"/>
    <w:rsid w:val="003E7A85"/>
    <w:rsid w:val="003E7D5A"/>
    <w:rsid w:val="003E7FA1"/>
    <w:rsid w:val="003F0033"/>
    <w:rsid w:val="003F0269"/>
    <w:rsid w:val="003F0554"/>
    <w:rsid w:val="003F058C"/>
    <w:rsid w:val="003F05C3"/>
    <w:rsid w:val="003F0C0D"/>
    <w:rsid w:val="003F0E70"/>
    <w:rsid w:val="003F15D0"/>
    <w:rsid w:val="003F16B4"/>
    <w:rsid w:val="003F17F0"/>
    <w:rsid w:val="003F18B4"/>
    <w:rsid w:val="003F1B2F"/>
    <w:rsid w:val="003F2054"/>
    <w:rsid w:val="003F22B2"/>
    <w:rsid w:val="003F22F2"/>
    <w:rsid w:val="003F2393"/>
    <w:rsid w:val="003F2481"/>
    <w:rsid w:val="003F25DF"/>
    <w:rsid w:val="003F2936"/>
    <w:rsid w:val="003F29A2"/>
    <w:rsid w:val="003F2BE3"/>
    <w:rsid w:val="003F2CF3"/>
    <w:rsid w:val="003F2E86"/>
    <w:rsid w:val="003F2E99"/>
    <w:rsid w:val="003F2EDF"/>
    <w:rsid w:val="003F3206"/>
    <w:rsid w:val="003F37A0"/>
    <w:rsid w:val="003F3B7C"/>
    <w:rsid w:val="003F3DE1"/>
    <w:rsid w:val="003F3E7A"/>
    <w:rsid w:val="003F3F0B"/>
    <w:rsid w:val="003F411E"/>
    <w:rsid w:val="003F415D"/>
    <w:rsid w:val="003F423E"/>
    <w:rsid w:val="003F4288"/>
    <w:rsid w:val="003F429F"/>
    <w:rsid w:val="003F4499"/>
    <w:rsid w:val="003F484A"/>
    <w:rsid w:val="003F48A0"/>
    <w:rsid w:val="003F496C"/>
    <w:rsid w:val="003F4994"/>
    <w:rsid w:val="003F4A7C"/>
    <w:rsid w:val="003F4EAA"/>
    <w:rsid w:val="003F4EDD"/>
    <w:rsid w:val="003F5400"/>
    <w:rsid w:val="003F54AE"/>
    <w:rsid w:val="003F54DA"/>
    <w:rsid w:val="003F5D05"/>
    <w:rsid w:val="003F5D06"/>
    <w:rsid w:val="003F5D60"/>
    <w:rsid w:val="003F5E22"/>
    <w:rsid w:val="003F608A"/>
    <w:rsid w:val="003F60E3"/>
    <w:rsid w:val="003F6323"/>
    <w:rsid w:val="003F63A9"/>
    <w:rsid w:val="003F676C"/>
    <w:rsid w:val="003F696F"/>
    <w:rsid w:val="003F6FA4"/>
    <w:rsid w:val="003F7053"/>
    <w:rsid w:val="003F72A0"/>
    <w:rsid w:val="003F7403"/>
    <w:rsid w:val="003F76AD"/>
    <w:rsid w:val="004000AB"/>
    <w:rsid w:val="004003C2"/>
    <w:rsid w:val="00400A59"/>
    <w:rsid w:val="0040114F"/>
    <w:rsid w:val="004011FD"/>
    <w:rsid w:val="00401258"/>
    <w:rsid w:val="00401502"/>
    <w:rsid w:val="0040187D"/>
    <w:rsid w:val="0040193F"/>
    <w:rsid w:val="00401B8F"/>
    <w:rsid w:val="00401C09"/>
    <w:rsid w:val="00401D4A"/>
    <w:rsid w:val="00401E5A"/>
    <w:rsid w:val="004021CC"/>
    <w:rsid w:val="00402677"/>
    <w:rsid w:val="00402722"/>
    <w:rsid w:val="004027FA"/>
    <w:rsid w:val="004028C4"/>
    <w:rsid w:val="00402A3C"/>
    <w:rsid w:val="00402A81"/>
    <w:rsid w:val="00402B66"/>
    <w:rsid w:val="00402BBB"/>
    <w:rsid w:val="004030B6"/>
    <w:rsid w:val="0040368D"/>
    <w:rsid w:val="004036DC"/>
    <w:rsid w:val="00403D32"/>
    <w:rsid w:val="00403FD5"/>
    <w:rsid w:val="0040403E"/>
    <w:rsid w:val="00404464"/>
    <w:rsid w:val="00404FAC"/>
    <w:rsid w:val="00405557"/>
    <w:rsid w:val="0040559E"/>
    <w:rsid w:val="004055F9"/>
    <w:rsid w:val="00405632"/>
    <w:rsid w:val="00405DC6"/>
    <w:rsid w:val="00405EFD"/>
    <w:rsid w:val="00406462"/>
    <w:rsid w:val="00406520"/>
    <w:rsid w:val="004065C8"/>
    <w:rsid w:val="004066AB"/>
    <w:rsid w:val="00406812"/>
    <w:rsid w:val="00406B78"/>
    <w:rsid w:val="00406F4A"/>
    <w:rsid w:val="00406FD4"/>
    <w:rsid w:val="0040749D"/>
    <w:rsid w:val="00407566"/>
    <w:rsid w:val="00407720"/>
    <w:rsid w:val="00407768"/>
    <w:rsid w:val="00407794"/>
    <w:rsid w:val="00407DD5"/>
    <w:rsid w:val="00407E07"/>
    <w:rsid w:val="00407F20"/>
    <w:rsid w:val="004104ED"/>
    <w:rsid w:val="004108B2"/>
    <w:rsid w:val="00410BD3"/>
    <w:rsid w:val="00410CA5"/>
    <w:rsid w:val="00410E10"/>
    <w:rsid w:val="00410E87"/>
    <w:rsid w:val="00410F05"/>
    <w:rsid w:val="00411381"/>
    <w:rsid w:val="004116E0"/>
    <w:rsid w:val="004118EB"/>
    <w:rsid w:val="00411972"/>
    <w:rsid w:val="00411A4B"/>
    <w:rsid w:val="00411B0F"/>
    <w:rsid w:val="00411BA5"/>
    <w:rsid w:val="00411C22"/>
    <w:rsid w:val="00411F0E"/>
    <w:rsid w:val="00412512"/>
    <w:rsid w:val="004126CD"/>
    <w:rsid w:val="0041297B"/>
    <w:rsid w:val="00412ABF"/>
    <w:rsid w:val="00412E53"/>
    <w:rsid w:val="00413020"/>
    <w:rsid w:val="004130EE"/>
    <w:rsid w:val="0041320F"/>
    <w:rsid w:val="00413350"/>
    <w:rsid w:val="004134CC"/>
    <w:rsid w:val="00413980"/>
    <w:rsid w:val="00413A2D"/>
    <w:rsid w:val="00413D8B"/>
    <w:rsid w:val="004140CE"/>
    <w:rsid w:val="0041428D"/>
    <w:rsid w:val="004144D0"/>
    <w:rsid w:val="004146F6"/>
    <w:rsid w:val="00414A0E"/>
    <w:rsid w:val="00414A9A"/>
    <w:rsid w:val="00414C13"/>
    <w:rsid w:val="00414E53"/>
    <w:rsid w:val="0041534B"/>
    <w:rsid w:val="004158BF"/>
    <w:rsid w:val="00415BFD"/>
    <w:rsid w:val="00415D03"/>
    <w:rsid w:val="00415E5E"/>
    <w:rsid w:val="00415E6D"/>
    <w:rsid w:val="00416152"/>
    <w:rsid w:val="0041651C"/>
    <w:rsid w:val="00416600"/>
    <w:rsid w:val="0041668F"/>
    <w:rsid w:val="00416993"/>
    <w:rsid w:val="00416A13"/>
    <w:rsid w:val="00416C47"/>
    <w:rsid w:val="00416D25"/>
    <w:rsid w:val="00416DAB"/>
    <w:rsid w:val="004173C8"/>
    <w:rsid w:val="004175F2"/>
    <w:rsid w:val="00417AA1"/>
    <w:rsid w:val="00417CF9"/>
    <w:rsid w:val="00417D5C"/>
    <w:rsid w:val="00417F9F"/>
    <w:rsid w:val="004200C2"/>
    <w:rsid w:val="00420542"/>
    <w:rsid w:val="0042059B"/>
    <w:rsid w:val="00420D2F"/>
    <w:rsid w:val="00420D37"/>
    <w:rsid w:val="0042120C"/>
    <w:rsid w:val="0042124F"/>
    <w:rsid w:val="004212AF"/>
    <w:rsid w:val="0042150C"/>
    <w:rsid w:val="004215F3"/>
    <w:rsid w:val="00421893"/>
    <w:rsid w:val="0042189E"/>
    <w:rsid w:val="004219F6"/>
    <w:rsid w:val="00421A2B"/>
    <w:rsid w:val="00421B1F"/>
    <w:rsid w:val="00421C64"/>
    <w:rsid w:val="00421F80"/>
    <w:rsid w:val="00422160"/>
    <w:rsid w:val="004229B6"/>
    <w:rsid w:val="00422BF5"/>
    <w:rsid w:val="00422D2D"/>
    <w:rsid w:val="00422F6D"/>
    <w:rsid w:val="0042325D"/>
    <w:rsid w:val="004232CD"/>
    <w:rsid w:val="0042389B"/>
    <w:rsid w:val="00423D9B"/>
    <w:rsid w:val="00424238"/>
    <w:rsid w:val="00424471"/>
    <w:rsid w:val="004245B1"/>
    <w:rsid w:val="004245F1"/>
    <w:rsid w:val="004246B9"/>
    <w:rsid w:val="004247A2"/>
    <w:rsid w:val="00424850"/>
    <w:rsid w:val="00424890"/>
    <w:rsid w:val="00424956"/>
    <w:rsid w:val="0042509B"/>
    <w:rsid w:val="004251C9"/>
    <w:rsid w:val="0042560E"/>
    <w:rsid w:val="00425A9A"/>
    <w:rsid w:val="00425D0A"/>
    <w:rsid w:val="00425EE7"/>
    <w:rsid w:val="00425F5E"/>
    <w:rsid w:val="00426070"/>
    <w:rsid w:val="00426157"/>
    <w:rsid w:val="00426653"/>
    <w:rsid w:val="00426755"/>
    <w:rsid w:val="00426992"/>
    <w:rsid w:val="00426E3E"/>
    <w:rsid w:val="0042712A"/>
    <w:rsid w:val="00427235"/>
    <w:rsid w:val="004272CB"/>
    <w:rsid w:val="00427328"/>
    <w:rsid w:val="004276CD"/>
    <w:rsid w:val="004276D0"/>
    <w:rsid w:val="00427947"/>
    <w:rsid w:val="00427A28"/>
    <w:rsid w:val="00427DDC"/>
    <w:rsid w:val="00430332"/>
    <w:rsid w:val="0043084A"/>
    <w:rsid w:val="00430AC9"/>
    <w:rsid w:val="00431377"/>
    <w:rsid w:val="0043154F"/>
    <w:rsid w:val="00431911"/>
    <w:rsid w:val="00431B53"/>
    <w:rsid w:val="00431C87"/>
    <w:rsid w:val="00431CB4"/>
    <w:rsid w:val="0043202D"/>
    <w:rsid w:val="00432386"/>
    <w:rsid w:val="004325DC"/>
    <w:rsid w:val="0043278A"/>
    <w:rsid w:val="004329B4"/>
    <w:rsid w:val="00432B72"/>
    <w:rsid w:val="00432C47"/>
    <w:rsid w:val="00432DAD"/>
    <w:rsid w:val="00432DC8"/>
    <w:rsid w:val="00432EFF"/>
    <w:rsid w:val="004332D1"/>
    <w:rsid w:val="004334F6"/>
    <w:rsid w:val="00433556"/>
    <w:rsid w:val="00433939"/>
    <w:rsid w:val="00433B36"/>
    <w:rsid w:val="00433B53"/>
    <w:rsid w:val="00433C2E"/>
    <w:rsid w:val="00433CA8"/>
    <w:rsid w:val="00433E90"/>
    <w:rsid w:val="004340B2"/>
    <w:rsid w:val="00434213"/>
    <w:rsid w:val="004342AD"/>
    <w:rsid w:val="00434501"/>
    <w:rsid w:val="0043454C"/>
    <w:rsid w:val="0043457A"/>
    <w:rsid w:val="004346CD"/>
    <w:rsid w:val="00434C05"/>
    <w:rsid w:val="00434C1D"/>
    <w:rsid w:val="00434E02"/>
    <w:rsid w:val="0043509A"/>
    <w:rsid w:val="0043542B"/>
    <w:rsid w:val="004355C9"/>
    <w:rsid w:val="00435931"/>
    <w:rsid w:val="0043597B"/>
    <w:rsid w:val="00435980"/>
    <w:rsid w:val="00435AC8"/>
    <w:rsid w:val="00435CC8"/>
    <w:rsid w:val="00435E34"/>
    <w:rsid w:val="00435EA6"/>
    <w:rsid w:val="00435EB6"/>
    <w:rsid w:val="0043617A"/>
    <w:rsid w:val="0043651D"/>
    <w:rsid w:val="00436538"/>
    <w:rsid w:val="00436904"/>
    <w:rsid w:val="00436AC8"/>
    <w:rsid w:val="00436CD6"/>
    <w:rsid w:val="00436EC9"/>
    <w:rsid w:val="00436F4C"/>
    <w:rsid w:val="004371D3"/>
    <w:rsid w:val="00437560"/>
    <w:rsid w:val="00437679"/>
    <w:rsid w:val="004379CA"/>
    <w:rsid w:val="00437A14"/>
    <w:rsid w:val="00437AB8"/>
    <w:rsid w:val="00437AF4"/>
    <w:rsid w:val="00437D39"/>
    <w:rsid w:val="00437DCB"/>
    <w:rsid w:val="0044003F"/>
    <w:rsid w:val="00440041"/>
    <w:rsid w:val="00440843"/>
    <w:rsid w:val="00440853"/>
    <w:rsid w:val="00440AF2"/>
    <w:rsid w:val="00440E19"/>
    <w:rsid w:val="004410D3"/>
    <w:rsid w:val="0044131A"/>
    <w:rsid w:val="00441322"/>
    <w:rsid w:val="00441469"/>
    <w:rsid w:val="004416CD"/>
    <w:rsid w:val="0044173E"/>
    <w:rsid w:val="004419CB"/>
    <w:rsid w:val="00441C70"/>
    <w:rsid w:val="00441F93"/>
    <w:rsid w:val="004422C6"/>
    <w:rsid w:val="00442562"/>
    <w:rsid w:val="00442F00"/>
    <w:rsid w:val="004436DD"/>
    <w:rsid w:val="004437B6"/>
    <w:rsid w:val="0044394C"/>
    <w:rsid w:val="00443BF2"/>
    <w:rsid w:val="00443EB5"/>
    <w:rsid w:val="00443F73"/>
    <w:rsid w:val="004440D4"/>
    <w:rsid w:val="004443EC"/>
    <w:rsid w:val="004445C4"/>
    <w:rsid w:val="00444BC1"/>
    <w:rsid w:val="00444F2F"/>
    <w:rsid w:val="004452C4"/>
    <w:rsid w:val="0044539B"/>
    <w:rsid w:val="00445458"/>
    <w:rsid w:val="004456A4"/>
    <w:rsid w:val="00445771"/>
    <w:rsid w:val="0044591E"/>
    <w:rsid w:val="0044596F"/>
    <w:rsid w:val="0044598C"/>
    <w:rsid w:val="00445A48"/>
    <w:rsid w:val="00445D90"/>
    <w:rsid w:val="00445DDC"/>
    <w:rsid w:val="00445F82"/>
    <w:rsid w:val="00446117"/>
    <w:rsid w:val="00446132"/>
    <w:rsid w:val="0044614A"/>
    <w:rsid w:val="0044617E"/>
    <w:rsid w:val="00446334"/>
    <w:rsid w:val="0044649E"/>
    <w:rsid w:val="00446A88"/>
    <w:rsid w:val="00446B8C"/>
    <w:rsid w:val="00446CEF"/>
    <w:rsid w:val="00446DC7"/>
    <w:rsid w:val="004470BB"/>
    <w:rsid w:val="0044732B"/>
    <w:rsid w:val="004474C8"/>
    <w:rsid w:val="00447554"/>
    <w:rsid w:val="004476A1"/>
    <w:rsid w:val="00447813"/>
    <w:rsid w:val="00447924"/>
    <w:rsid w:val="00447AD1"/>
    <w:rsid w:val="00447B61"/>
    <w:rsid w:val="00447BD0"/>
    <w:rsid w:val="00447C2C"/>
    <w:rsid w:val="00447CB7"/>
    <w:rsid w:val="00447FB9"/>
    <w:rsid w:val="004500C0"/>
    <w:rsid w:val="004503F6"/>
    <w:rsid w:val="004506B9"/>
    <w:rsid w:val="004506D5"/>
    <w:rsid w:val="00450A28"/>
    <w:rsid w:val="00450ECF"/>
    <w:rsid w:val="00450F2C"/>
    <w:rsid w:val="00450FC4"/>
    <w:rsid w:val="004512D1"/>
    <w:rsid w:val="00451348"/>
    <w:rsid w:val="004514DF"/>
    <w:rsid w:val="0045166E"/>
    <w:rsid w:val="004516A6"/>
    <w:rsid w:val="00451797"/>
    <w:rsid w:val="00451903"/>
    <w:rsid w:val="00451A48"/>
    <w:rsid w:val="00451D46"/>
    <w:rsid w:val="004522C2"/>
    <w:rsid w:val="004524D7"/>
    <w:rsid w:val="00452642"/>
    <w:rsid w:val="00452A61"/>
    <w:rsid w:val="00452C82"/>
    <w:rsid w:val="00452C9A"/>
    <w:rsid w:val="00452CBF"/>
    <w:rsid w:val="00452D4C"/>
    <w:rsid w:val="00452DAD"/>
    <w:rsid w:val="00452DC3"/>
    <w:rsid w:val="00453024"/>
    <w:rsid w:val="004530B5"/>
    <w:rsid w:val="00453252"/>
    <w:rsid w:val="00453323"/>
    <w:rsid w:val="00453685"/>
    <w:rsid w:val="00453700"/>
    <w:rsid w:val="0045388A"/>
    <w:rsid w:val="004539C9"/>
    <w:rsid w:val="004539F0"/>
    <w:rsid w:val="00453A1B"/>
    <w:rsid w:val="00453B71"/>
    <w:rsid w:val="00453D02"/>
    <w:rsid w:val="00453E5E"/>
    <w:rsid w:val="00453EA4"/>
    <w:rsid w:val="00453FDD"/>
    <w:rsid w:val="00454D6F"/>
    <w:rsid w:val="00454F7B"/>
    <w:rsid w:val="0045508D"/>
    <w:rsid w:val="004550DD"/>
    <w:rsid w:val="004550E4"/>
    <w:rsid w:val="00455285"/>
    <w:rsid w:val="0045586C"/>
    <w:rsid w:val="00455A86"/>
    <w:rsid w:val="00455D0F"/>
    <w:rsid w:val="00455F46"/>
    <w:rsid w:val="00456356"/>
    <w:rsid w:val="0045641F"/>
    <w:rsid w:val="004564E0"/>
    <w:rsid w:val="00456817"/>
    <w:rsid w:val="00456B53"/>
    <w:rsid w:val="004570AB"/>
    <w:rsid w:val="00457100"/>
    <w:rsid w:val="0045713A"/>
    <w:rsid w:val="004571DB"/>
    <w:rsid w:val="004576B5"/>
    <w:rsid w:val="00457744"/>
    <w:rsid w:val="00457B5D"/>
    <w:rsid w:val="00457C8D"/>
    <w:rsid w:val="00457FF8"/>
    <w:rsid w:val="00460BF4"/>
    <w:rsid w:val="00460D0B"/>
    <w:rsid w:val="00460DF7"/>
    <w:rsid w:val="00460FAF"/>
    <w:rsid w:val="00461092"/>
    <w:rsid w:val="004611D3"/>
    <w:rsid w:val="00461603"/>
    <w:rsid w:val="004617FC"/>
    <w:rsid w:val="00461B2F"/>
    <w:rsid w:val="00461DAA"/>
    <w:rsid w:val="00461E4B"/>
    <w:rsid w:val="00461EA5"/>
    <w:rsid w:val="00462189"/>
    <w:rsid w:val="00462267"/>
    <w:rsid w:val="004622C7"/>
    <w:rsid w:val="00462387"/>
    <w:rsid w:val="004624D3"/>
    <w:rsid w:val="004630AD"/>
    <w:rsid w:val="004632C0"/>
    <w:rsid w:val="0046331C"/>
    <w:rsid w:val="0046332D"/>
    <w:rsid w:val="00463667"/>
    <w:rsid w:val="004638E9"/>
    <w:rsid w:val="00463954"/>
    <w:rsid w:val="004639BA"/>
    <w:rsid w:val="00463C87"/>
    <w:rsid w:val="0046426E"/>
    <w:rsid w:val="004642BC"/>
    <w:rsid w:val="004643EC"/>
    <w:rsid w:val="004645C7"/>
    <w:rsid w:val="0046462F"/>
    <w:rsid w:val="00464CDD"/>
    <w:rsid w:val="00464F28"/>
    <w:rsid w:val="004653A5"/>
    <w:rsid w:val="00465812"/>
    <w:rsid w:val="00465845"/>
    <w:rsid w:val="00465A21"/>
    <w:rsid w:val="00465E6C"/>
    <w:rsid w:val="004662E7"/>
    <w:rsid w:val="0046697A"/>
    <w:rsid w:val="00466D44"/>
    <w:rsid w:val="00466DEE"/>
    <w:rsid w:val="00466E7B"/>
    <w:rsid w:val="00466F9F"/>
    <w:rsid w:val="00467260"/>
    <w:rsid w:val="0046746E"/>
    <w:rsid w:val="004674B6"/>
    <w:rsid w:val="0046755A"/>
    <w:rsid w:val="0046757B"/>
    <w:rsid w:val="00467581"/>
    <w:rsid w:val="00467A29"/>
    <w:rsid w:val="00467B56"/>
    <w:rsid w:val="00467CE8"/>
    <w:rsid w:val="00467E34"/>
    <w:rsid w:val="0047020C"/>
    <w:rsid w:val="0047021A"/>
    <w:rsid w:val="00470393"/>
    <w:rsid w:val="00470595"/>
    <w:rsid w:val="004705EA"/>
    <w:rsid w:val="0047060B"/>
    <w:rsid w:val="0047060F"/>
    <w:rsid w:val="00470616"/>
    <w:rsid w:val="004706AF"/>
    <w:rsid w:val="004706BF"/>
    <w:rsid w:val="00470842"/>
    <w:rsid w:val="00470931"/>
    <w:rsid w:val="0047093F"/>
    <w:rsid w:val="00470AE1"/>
    <w:rsid w:val="00470B85"/>
    <w:rsid w:val="00470BDF"/>
    <w:rsid w:val="00471086"/>
    <w:rsid w:val="00471169"/>
    <w:rsid w:val="00471304"/>
    <w:rsid w:val="004713F4"/>
    <w:rsid w:val="00471854"/>
    <w:rsid w:val="00471A62"/>
    <w:rsid w:val="00471AF4"/>
    <w:rsid w:val="00471B9D"/>
    <w:rsid w:val="00471C3C"/>
    <w:rsid w:val="00471E42"/>
    <w:rsid w:val="00471EA8"/>
    <w:rsid w:val="004725C8"/>
    <w:rsid w:val="0047290D"/>
    <w:rsid w:val="00472B27"/>
    <w:rsid w:val="00472B33"/>
    <w:rsid w:val="00472B73"/>
    <w:rsid w:val="00472CD6"/>
    <w:rsid w:val="0047335A"/>
    <w:rsid w:val="0047342D"/>
    <w:rsid w:val="004736E4"/>
    <w:rsid w:val="004739BD"/>
    <w:rsid w:val="00473D4F"/>
    <w:rsid w:val="00473F61"/>
    <w:rsid w:val="00473FA5"/>
    <w:rsid w:val="004745B0"/>
    <w:rsid w:val="0047494F"/>
    <w:rsid w:val="00474BA5"/>
    <w:rsid w:val="00475133"/>
    <w:rsid w:val="0047515F"/>
    <w:rsid w:val="00475634"/>
    <w:rsid w:val="00475710"/>
    <w:rsid w:val="004757DF"/>
    <w:rsid w:val="004758CB"/>
    <w:rsid w:val="00475D72"/>
    <w:rsid w:val="00476000"/>
    <w:rsid w:val="004761D9"/>
    <w:rsid w:val="00476638"/>
    <w:rsid w:val="004766AA"/>
    <w:rsid w:val="004766DF"/>
    <w:rsid w:val="00476723"/>
    <w:rsid w:val="004768BB"/>
    <w:rsid w:val="004769BE"/>
    <w:rsid w:val="00476AEA"/>
    <w:rsid w:val="00476F4F"/>
    <w:rsid w:val="004778E8"/>
    <w:rsid w:val="004801E8"/>
    <w:rsid w:val="00480295"/>
    <w:rsid w:val="004805BA"/>
    <w:rsid w:val="004809E5"/>
    <w:rsid w:val="00480CE9"/>
    <w:rsid w:val="00480E28"/>
    <w:rsid w:val="00480FC0"/>
    <w:rsid w:val="0048101B"/>
    <w:rsid w:val="004811EB"/>
    <w:rsid w:val="0048136C"/>
    <w:rsid w:val="0048138E"/>
    <w:rsid w:val="00481557"/>
    <w:rsid w:val="00481570"/>
    <w:rsid w:val="004817FA"/>
    <w:rsid w:val="00481E1F"/>
    <w:rsid w:val="00481FC9"/>
    <w:rsid w:val="00481FFF"/>
    <w:rsid w:val="0048215D"/>
    <w:rsid w:val="004823A0"/>
    <w:rsid w:val="004826D0"/>
    <w:rsid w:val="0048279E"/>
    <w:rsid w:val="0048290C"/>
    <w:rsid w:val="00482A4A"/>
    <w:rsid w:val="00482B6C"/>
    <w:rsid w:val="00482BCE"/>
    <w:rsid w:val="00482D98"/>
    <w:rsid w:val="00482DEB"/>
    <w:rsid w:val="00482E07"/>
    <w:rsid w:val="00483010"/>
    <w:rsid w:val="004831E3"/>
    <w:rsid w:val="004832C1"/>
    <w:rsid w:val="0048332B"/>
    <w:rsid w:val="00483454"/>
    <w:rsid w:val="0048364A"/>
    <w:rsid w:val="004838F7"/>
    <w:rsid w:val="0048396F"/>
    <w:rsid w:val="00483BAB"/>
    <w:rsid w:val="00483D58"/>
    <w:rsid w:val="00483FC1"/>
    <w:rsid w:val="00484016"/>
    <w:rsid w:val="004840F9"/>
    <w:rsid w:val="00484169"/>
    <w:rsid w:val="00484233"/>
    <w:rsid w:val="0048438F"/>
    <w:rsid w:val="00484624"/>
    <w:rsid w:val="0048484B"/>
    <w:rsid w:val="00484D75"/>
    <w:rsid w:val="00485297"/>
    <w:rsid w:val="004852A9"/>
    <w:rsid w:val="00485738"/>
    <w:rsid w:val="00485C94"/>
    <w:rsid w:val="00485CD3"/>
    <w:rsid w:val="00485CFC"/>
    <w:rsid w:val="00485D10"/>
    <w:rsid w:val="00485ECF"/>
    <w:rsid w:val="004861B8"/>
    <w:rsid w:val="004863DD"/>
    <w:rsid w:val="0048673D"/>
    <w:rsid w:val="00486876"/>
    <w:rsid w:val="0048687D"/>
    <w:rsid w:val="00486AF4"/>
    <w:rsid w:val="00486BC5"/>
    <w:rsid w:val="00486C60"/>
    <w:rsid w:val="004871E0"/>
    <w:rsid w:val="00487203"/>
    <w:rsid w:val="004872B2"/>
    <w:rsid w:val="00487740"/>
    <w:rsid w:val="00487833"/>
    <w:rsid w:val="00487AE1"/>
    <w:rsid w:val="00487B76"/>
    <w:rsid w:val="0049013E"/>
    <w:rsid w:val="0049018B"/>
    <w:rsid w:val="00490365"/>
    <w:rsid w:val="004903B1"/>
    <w:rsid w:val="00490559"/>
    <w:rsid w:val="004908F4"/>
    <w:rsid w:val="00490A2C"/>
    <w:rsid w:val="00490B77"/>
    <w:rsid w:val="00490E0A"/>
    <w:rsid w:val="0049103E"/>
    <w:rsid w:val="0049119A"/>
    <w:rsid w:val="004912C2"/>
    <w:rsid w:val="004912FD"/>
    <w:rsid w:val="00491717"/>
    <w:rsid w:val="00491AEE"/>
    <w:rsid w:val="00491B4C"/>
    <w:rsid w:val="00491E53"/>
    <w:rsid w:val="00492917"/>
    <w:rsid w:val="004929B5"/>
    <w:rsid w:val="00492A4C"/>
    <w:rsid w:val="00492C84"/>
    <w:rsid w:val="00492DB9"/>
    <w:rsid w:val="00492DF1"/>
    <w:rsid w:val="00492E48"/>
    <w:rsid w:val="00492E7F"/>
    <w:rsid w:val="0049315C"/>
    <w:rsid w:val="0049327E"/>
    <w:rsid w:val="0049351F"/>
    <w:rsid w:val="004938B5"/>
    <w:rsid w:val="004938DD"/>
    <w:rsid w:val="004938E6"/>
    <w:rsid w:val="00493A7B"/>
    <w:rsid w:val="00493BC3"/>
    <w:rsid w:val="00493DA8"/>
    <w:rsid w:val="00493DDC"/>
    <w:rsid w:val="0049435B"/>
    <w:rsid w:val="004947DE"/>
    <w:rsid w:val="0049491A"/>
    <w:rsid w:val="00494A69"/>
    <w:rsid w:val="00494A6C"/>
    <w:rsid w:val="00494BF2"/>
    <w:rsid w:val="00494F2F"/>
    <w:rsid w:val="004955DD"/>
    <w:rsid w:val="0049561C"/>
    <w:rsid w:val="00495C52"/>
    <w:rsid w:val="00495F1E"/>
    <w:rsid w:val="00495F50"/>
    <w:rsid w:val="0049607B"/>
    <w:rsid w:val="00496194"/>
    <w:rsid w:val="004962FD"/>
    <w:rsid w:val="00496507"/>
    <w:rsid w:val="00496607"/>
    <w:rsid w:val="0049692B"/>
    <w:rsid w:val="00496AFA"/>
    <w:rsid w:val="00496F5C"/>
    <w:rsid w:val="00496FAC"/>
    <w:rsid w:val="0049727E"/>
    <w:rsid w:val="00497665"/>
    <w:rsid w:val="00497734"/>
    <w:rsid w:val="004977FA"/>
    <w:rsid w:val="00497979"/>
    <w:rsid w:val="00497D89"/>
    <w:rsid w:val="004A0120"/>
    <w:rsid w:val="004A063F"/>
    <w:rsid w:val="004A0712"/>
    <w:rsid w:val="004A07CF"/>
    <w:rsid w:val="004A08D5"/>
    <w:rsid w:val="004A0912"/>
    <w:rsid w:val="004A0D6A"/>
    <w:rsid w:val="004A0D94"/>
    <w:rsid w:val="004A0DFE"/>
    <w:rsid w:val="004A0FB4"/>
    <w:rsid w:val="004A10C5"/>
    <w:rsid w:val="004A115B"/>
    <w:rsid w:val="004A117F"/>
    <w:rsid w:val="004A122E"/>
    <w:rsid w:val="004A1472"/>
    <w:rsid w:val="004A14B9"/>
    <w:rsid w:val="004A1DDC"/>
    <w:rsid w:val="004A2228"/>
    <w:rsid w:val="004A2630"/>
    <w:rsid w:val="004A2745"/>
    <w:rsid w:val="004A28FA"/>
    <w:rsid w:val="004A3067"/>
    <w:rsid w:val="004A33A2"/>
    <w:rsid w:val="004A34AA"/>
    <w:rsid w:val="004A34DF"/>
    <w:rsid w:val="004A3871"/>
    <w:rsid w:val="004A3A78"/>
    <w:rsid w:val="004A3B66"/>
    <w:rsid w:val="004A3DBF"/>
    <w:rsid w:val="004A4276"/>
    <w:rsid w:val="004A42D9"/>
    <w:rsid w:val="004A42E0"/>
    <w:rsid w:val="004A4453"/>
    <w:rsid w:val="004A4527"/>
    <w:rsid w:val="004A45EE"/>
    <w:rsid w:val="004A46A9"/>
    <w:rsid w:val="004A4717"/>
    <w:rsid w:val="004A4776"/>
    <w:rsid w:val="004A49B6"/>
    <w:rsid w:val="004A4AC8"/>
    <w:rsid w:val="004A4D4E"/>
    <w:rsid w:val="004A4F5D"/>
    <w:rsid w:val="004A5215"/>
    <w:rsid w:val="004A57A1"/>
    <w:rsid w:val="004A5956"/>
    <w:rsid w:val="004A5AD3"/>
    <w:rsid w:val="004A5B57"/>
    <w:rsid w:val="004A60E0"/>
    <w:rsid w:val="004A6490"/>
    <w:rsid w:val="004A659D"/>
    <w:rsid w:val="004A6859"/>
    <w:rsid w:val="004A6A80"/>
    <w:rsid w:val="004A7194"/>
    <w:rsid w:val="004A71B8"/>
    <w:rsid w:val="004A72CC"/>
    <w:rsid w:val="004A74B2"/>
    <w:rsid w:val="004A76B1"/>
    <w:rsid w:val="004A76DE"/>
    <w:rsid w:val="004A7A98"/>
    <w:rsid w:val="004A7D55"/>
    <w:rsid w:val="004B02F7"/>
    <w:rsid w:val="004B0B81"/>
    <w:rsid w:val="004B0C9F"/>
    <w:rsid w:val="004B0E90"/>
    <w:rsid w:val="004B0FFB"/>
    <w:rsid w:val="004B1A02"/>
    <w:rsid w:val="004B1D73"/>
    <w:rsid w:val="004B1E18"/>
    <w:rsid w:val="004B2238"/>
    <w:rsid w:val="004B2247"/>
    <w:rsid w:val="004B2496"/>
    <w:rsid w:val="004B2ACB"/>
    <w:rsid w:val="004B2CAA"/>
    <w:rsid w:val="004B3108"/>
    <w:rsid w:val="004B36DA"/>
    <w:rsid w:val="004B3723"/>
    <w:rsid w:val="004B380B"/>
    <w:rsid w:val="004B3AB9"/>
    <w:rsid w:val="004B3F8E"/>
    <w:rsid w:val="004B3FBE"/>
    <w:rsid w:val="004B4014"/>
    <w:rsid w:val="004B410B"/>
    <w:rsid w:val="004B43D3"/>
    <w:rsid w:val="004B4599"/>
    <w:rsid w:val="004B45F9"/>
    <w:rsid w:val="004B48B1"/>
    <w:rsid w:val="004B567F"/>
    <w:rsid w:val="004B56A5"/>
    <w:rsid w:val="004B5728"/>
    <w:rsid w:val="004B58A1"/>
    <w:rsid w:val="004B58D6"/>
    <w:rsid w:val="004B5A2D"/>
    <w:rsid w:val="004B5C14"/>
    <w:rsid w:val="004B5CE1"/>
    <w:rsid w:val="004B5D1E"/>
    <w:rsid w:val="004B5FA9"/>
    <w:rsid w:val="004B5FDB"/>
    <w:rsid w:val="004B6064"/>
    <w:rsid w:val="004B62E4"/>
    <w:rsid w:val="004B66F1"/>
    <w:rsid w:val="004B6B60"/>
    <w:rsid w:val="004B6D62"/>
    <w:rsid w:val="004B6DED"/>
    <w:rsid w:val="004B6F09"/>
    <w:rsid w:val="004B70C1"/>
    <w:rsid w:val="004B7145"/>
    <w:rsid w:val="004B7623"/>
    <w:rsid w:val="004B783A"/>
    <w:rsid w:val="004B78DA"/>
    <w:rsid w:val="004C016B"/>
    <w:rsid w:val="004C0414"/>
    <w:rsid w:val="004C069D"/>
    <w:rsid w:val="004C06D6"/>
    <w:rsid w:val="004C0789"/>
    <w:rsid w:val="004C0FD2"/>
    <w:rsid w:val="004C13C5"/>
    <w:rsid w:val="004C18B3"/>
    <w:rsid w:val="004C19B4"/>
    <w:rsid w:val="004C1B32"/>
    <w:rsid w:val="004C1D84"/>
    <w:rsid w:val="004C1E1E"/>
    <w:rsid w:val="004C1E6E"/>
    <w:rsid w:val="004C1EEE"/>
    <w:rsid w:val="004C1EF3"/>
    <w:rsid w:val="004C1F53"/>
    <w:rsid w:val="004C23B8"/>
    <w:rsid w:val="004C25A7"/>
    <w:rsid w:val="004C270F"/>
    <w:rsid w:val="004C301F"/>
    <w:rsid w:val="004C30FD"/>
    <w:rsid w:val="004C387C"/>
    <w:rsid w:val="004C3890"/>
    <w:rsid w:val="004C3ADC"/>
    <w:rsid w:val="004C3CF7"/>
    <w:rsid w:val="004C3DE2"/>
    <w:rsid w:val="004C3E90"/>
    <w:rsid w:val="004C4875"/>
    <w:rsid w:val="004C49EB"/>
    <w:rsid w:val="004C4A1F"/>
    <w:rsid w:val="004C4ACC"/>
    <w:rsid w:val="004C4BF1"/>
    <w:rsid w:val="004C4C77"/>
    <w:rsid w:val="004C4F3E"/>
    <w:rsid w:val="004C508B"/>
    <w:rsid w:val="004C5152"/>
    <w:rsid w:val="004C559E"/>
    <w:rsid w:val="004C5607"/>
    <w:rsid w:val="004C5659"/>
    <w:rsid w:val="004C581C"/>
    <w:rsid w:val="004C588F"/>
    <w:rsid w:val="004C594F"/>
    <w:rsid w:val="004C5A6A"/>
    <w:rsid w:val="004C5EBF"/>
    <w:rsid w:val="004C6119"/>
    <w:rsid w:val="004C620D"/>
    <w:rsid w:val="004C6419"/>
    <w:rsid w:val="004C6847"/>
    <w:rsid w:val="004C6918"/>
    <w:rsid w:val="004C6A68"/>
    <w:rsid w:val="004C6D63"/>
    <w:rsid w:val="004C71E2"/>
    <w:rsid w:val="004C7433"/>
    <w:rsid w:val="004C77DA"/>
    <w:rsid w:val="004C7990"/>
    <w:rsid w:val="004C7A09"/>
    <w:rsid w:val="004C7EC1"/>
    <w:rsid w:val="004C7F25"/>
    <w:rsid w:val="004D05AE"/>
    <w:rsid w:val="004D05C0"/>
    <w:rsid w:val="004D0947"/>
    <w:rsid w:val="004D0C34"/>
    <w:rsid w:val="004D0D46"/>
    <w:rsid w:val="004D10BE"/>
    <w:rsid w:val="004D113C"/>
    <w:rsid w:val="004D1782"/>
    <w:rsid w:val="004D1997"/>
    <w:rsid w:val="004D1BF8"/>
    <w:rsid w:val="004D1F7D"/>
    <w:rsid w:val="004D20D6"/>
    <w:rsid w:val="004D2291"/>
    <w:rsid w:val="004D22D2"/>
    <w:rsid w:val="004D2479"/>
    <w:rsid w:val="004D24FE"/>
    <w:rsid w:val="004D2574"/>
    <w:rsid w:val="004D29EE"/>
    <w:rsid w:val="004D2E89"/>
    <w:rsid w:val="004D312D"/>
    <w:rsid w:val="004D378F"/>
    <w:rsid w:val="004D398D"/>
    <w:rsid w:val="004D39E8"/>
    <w:rsid w:val="004D3CED"/>
    <w:rsid w:val="004D3DBF"/>
    <w:rsid w:val="004D3E79"/>
    <w:rsid w:val="004D3EFA"/>
    <w:rsid w:val="004D4072"/>
    <w:rsid w:val="004D4093"/>
    <w:rsid w:val="004D40EE"/>
    <w:rsid w:val="004D46B6"/>
    <w:rsid w:val="004D4827"/>
    <w:rsid w:val="004D4B89"/>
    <w:rsid w:val="004D4BD6"/>
    <w:rsid w:val="004D4E8A"/>
    <w:rsid w:val="004D5327"/>
    <w:rsid w:val="004D5538"/>
    <w:rsid w:val="004D558B"/>
    <w:rsid w:val="004D5712"/>
    <w:rsid w:val="004D596D"/>
    <w:rsid w:val="004D5A06"/>
    <w:rsid w:val="004D609B"/>
    <w:rsid w:val="004D614D"/>
    <w:rsid w:val="004D6330"/>
    <w:rsid w:val="004D63D2"/>
    <w:rsid w:val="004D6709"/>
    <w:rsid w:val="004D671C"/>
    <w:rsid w:val="004D685B"/>
    <w:rsid w:val="004D6918"/>
    <w:rsid w:val="004D6A10"/>
    <w:rsid w:val="004D6D54"/>
    <w:rsid w:val="004D700E"/>
    <w:rsid w:val="004D735A"/>
    <w:rsid w:val="004D744F"/>
    <w:rsid w:val="004D74B8"/>
    <w:rsid w:val="004D76C6"/>
    <w:rsid w:val="004D78FC"/>
    <w:rsid w:val="004D7900"/>
    <w:rsid w:val="004D7A74"/>
    <w:rsid w:val="004D7AB4"/>
    <w:rsid w:val="004D7BE7"/>
    <w:rsid w:val="004D7DC6"/>
    <w:rsid w:val="004D7E48"/>
    <w:rsid w:val="004D7EE8"/>
    <w:rsid w:val="004D7FED"/>
    <w:rsid w:val="004E0164"/>
    <w:rsid w:val="004E05AB"/>
    <w:rsid w:val="004E09DA"/>
    <w:rsid w:val="004E0BBC"/>
    <w:rsid w:val="004E0CFA"/>
    <w:rsid w:val="004E0F35"/>
    <w:rsid w:val="004E1058"/>
    <w:rsid w:val="004E14CB"/>
    <w:rsid w:val="004E1556"/>
    <w:rsid w:val="004E1676"/>
    <w:rsid w:val="004E168C"/>
    <w:rsid w:val="004E1A8B"/>
    <w:rsid w:val="004E1B17"/>
    <w:rsid w:val="004E1C0A"/>
    <w:rsid w:val="004E1C4C"/>
    <w:rsid w:val="004E1D98"/>
    <w:rsid w:val="004E2227"/>
    <w:rsid w:val="004E222B"/>
    <w:rsid w:val="004E2EC0"/>
    <w:rsid w:val="004E3092"/>
    <w:rsid w:val="004E31D2"/>
    <w:rsid w:val="004E3536"/>
    <w:rsid w:val="004E35CA"/>
    <w:rsid w:val="004E35FC"/>
    <w:rsid w:val="004E3661"/>
    <w:rsid w:val="004E39F4"/>
    <w:rsid w:val="004E3E08"/>
    <w:rsid w:val="004E3E6E"/>
    <w:rsid w:val="004E3F17"/>
    <w:rsid w:val="004E45E4"/>
    <w:rsid w:val="004E4601"/>
    <w:rsid w:val="004E4C78"/>
    <w:rsid w:val="004E5144"/>
    <w:rsid w:val="004E5588"/>
    <w:rsid w:val="004E579A"/>
    <w:rsid w:val="004E585F"/>
    <w:rsid w:val="004E5B53"/>
    <w:rsid w:val="004E5FD1"/>
    <w:rsid w:val="004E6118"/>
    <w:rsid w:val="004E6259"/>
    <w:rsid w:val="004E6C59"/>
    <w:rsid w:val="004E6D77"/>
    <w:rsid w:val="004E6FB2"/>
    <w:rsid w:val="004E7104"/>
    <w:rsid w:val="004E7228"/>
    <w:rsid w:val="004E73CD"/>
    <w:rsid w:val="004E73E4"/>
    <w:rsid w:val="004E7621"/>
    <w:rsid w:val="004E7739"/>
    <w:rsid w:val="004E784D"/>
    <w:rsid w:val="004E78A1"/>
    <w:rsid w:val="004E79D6"/>
    <w:rsid w:val="004E7B21"/>
    <w:rsid w:val="004E7D54"/>
    <w:rsid w:val="004E7DEF"/>
    <w:rsid w:val="004E7F51"/>
    <w:rsid w:val="004F0028"/>
    <w:rsid w:val="004F0124"/>
    <w:rsid w:val="004F0600"/>
    <w:rsid w:val="004F0630"/>
    <w:rsid w:val="004F0973"/>
    <w:rsid w:val="004F09E7"/>
    <w:rsid w:val="004F0A3F"/>
    <w:rsid w:val="004F0B35"/>
    <w:rsid w:val="004F0CB7"/>
    <w:rsid w:val="004F0E80"/>
    <w:rsid w:val="004F1147"/>
    <w:rsid w:val="004F1174"/>
    <w:rsid w:val="004F11DB"/>
    <w:rsid w:val="004F14B8"/>
    <w:rsid w:val="004F1554"/>
    <w:rsid w:val="004F1586"/>
    <w:rsid w:val="004F163C"/>
    <w:rsid w:val="004F169F"/>
    <w:rsid w:val="004F1B09"/>
    <w:rsid w:val="004F1D17"/>
    <w:rsid w:val="004F2071"/>
    <w:rsid w:val="004F20EC"/>
    <w:rsid w:val="004F22E4"/>
    <w:rsid w:val="004F2625"/>
    <w:rsid w:val="004F28CB"/>
    <w:rsid w:val="004F2B21"/>
    <w:rsid w:val="004F2C87"/>
    <w:rsid w:val="004F2E6B"/>
    <w:rsid w:val="004F33F4"/>
    <w:rsid w:val="004F39CC"/>
    <w:rsid w:val="004F3A5B"/>
    <w:rsid w:val="004F3BC0"/>
    <w:rsid w:val="004F3D72"/>
    <w:rsid w:val="004F3E37"/>
    <w:rsid w:val="004F3F14"/>
    <w:rsid w:val="004F4709"/>
    <w:rsid w:val="004F481E"/>
    <w:rsid w:val="004F4F6A"/>
    <w:rsid w:val="004F5093"/>
    <w:rsid w:val="004F55C8"/>
    <w:rsid w:val="004F57C1"/>
    <w:rsid w:val="004F5BA2"/>
    <w:rsid w:val="004F612C"/>
    <w:rsid w:val="004F6590"/>
    <w:rsid w:val="004F6929"/>
    <w:rsid w:val="004F69A6"/>
    <w:rsid w:val="004F69D4"/>
    <w:rsid w:val="004F6A0C"/>
    <w:rsid w:val="004F6B82"/>
    <w:rsid w:val="004F6C58"/>
    <w:rsid w:val="004F6CC0"/>
    <w:rsid w:val="004F6F0B"/>
    <w:rsid w:val="004F704D"/>
    <w:rsid w:val="004F712A"/>
    <w:rsid w:val="004F7846"/>
    <w:rsid w:val="004F7921"/>
    <w:rsid w:val="004F7D1C"/>
    <w:rsid w:val="004F7DD6"/>
    <w:rsid w:val="0050004B"/>
    <w:rsid w:val="00500154"/>
    <w:rsid w:val="0050030B"/>
    <w:rsid w:val="00500603"/>
    <w:rsid w:val="005006CB"/>
    <w:rsid w:val="00500778"/>
    <w:rsid w:val="00500887"/>
    <w:rsid w:val="00500A20"/>
    <w:rsid w:val="00500B2C"/>
    <w:rsid w:val="00500D22"/>
    <w:rsid w:val="00500E1B"/>
    <w:rsid w:val="0050141D"/>
    <w:rsid w:val="00501456"/>
    <w:rsid w:val="005014E5"/>
    <w:rsid w:val="0050154D"/>
    <w:rsid w:val="00501673"/>
    <w:rsid w:val="00501712"/>
    <w:rsid w:val="00501812"/>
    <w:rsid w:val="00501910"/>
    <w:rsid w:val="00501995"/>
    <w:rsid w:val="00501B1D"/>
    <w:rsid w:val="00501D33"/>
    <w:rsid w:val="005021F6"/>
    <w:rsid w:val="00502255"/>
    <w:rsid w:val="00502483"/>
    <w:rsid w:val="0050249A"/>
    <w:rsid w:val="005029CE"/>
    <w:rsid w:val="00502C3B"/>
    <w:rsid w:val="00503286"/>
    <w:rsid w:val="0050343C"/>
    <w:rsid w:val="00503560"/>
    <w:rsid w:val="00503684"/>
    <w:rsid w:val="005038FC"/>
    <w:rsid w:val="00503960"/>
    <w:rsid w:val="00503A8F"/>
    <w:rsid w:val="00503FA4"/>
    <w:rsid w:val="005047E4"/>
    <w:rsid w:val="00504D55"/>
    <w:rsid w:val="00504D6F"/>
    <w:rsid w:val="00504EF6"/>
    <w:rsid w:val="00504FDD"/>
    <w:rsid w:val="005051E1"/>
    <w:rsid w:val="005052B4"/>
    <w:rsid w:val="005057FD"/>
    <w:rsid w:val="0050591A"/>
    <w:rsid w:val="0050595E"/>
    <w:rsid w:val="00505AC1"/>
    <w:rsid w:val="00505C44"/>
    <w:rsid w:val="005060B8"/>
    <w:rsid w:val="005060D9"/>
    <w:rsid w:val="0050674F"/>
    <w:rsid w:val="0050675E"/>
    <w:rsid w:val="00506AA8"/>
    <w:rsid w:val="00506BE0"/>
    <w:rsid w:val="00506ECB"/>
    <w:rsid w:val="00506FA7"/>
    <w:rsid w:val="00506FD3"/>
    <w:rsid w:val="00507142"/>
    <w:rsid w:val="00507505"/>
    <w:rsid w:val="00507705"/>
    <w:rsid w:val="005077FF"/>
    <w:rsid w:val="0050787E"/>
    <w:rsid w:val="005078E9"/>
    <w:rsid w:val="00507B59"/>
    <w:rsid w:val="00507CD4"/>
    <w:rsid w:val="00507ECE"/>
    <w:rsid w:val="005101DA"/>
    <w:rsid w:val="0051036F"/>
    <w:rsid w:val="005103C5"/>
    <w:rsid w:val="0051091B"/>
    <w:rsid w:val="00510A41"/>
    <w:rsid w:val="00510AD6"/>
    <w:rsid w:val="00510DBD"/>
    <w:rsid w:val="00510EB2"/>
    <w:rsid w:val="00510F77"/>
    <w:rsid w:val="00511091"/>
    <w:rsid w:val="005112CB"/>
    <w:rsid w:val="00511605"/>
    <w:rsid w:val="00511A78"/>
    <w:rsid w:val="00511CEB"/>
    <w:rsid w:val="00511DA4"/>
    <w:rsid w:val="00511F5B"/>
    <w:rsid w:val="005120A7"/>
    <w:rsid w:val="00512335"/>
    <w:rsid w:val="00512580"/>
    <w:rsid w:val="005128B0"/>
    <w:rsid w:val="00512C63"/>
    <w:rsid w:val="00512D39"/>
    <w:rsid w:val="00512EF0"/>
    <w:rsid w:val="00513431"/>
    <w:rsid w:val="0051345E"/>
    <w:rsid w:val="005134CD"/>
    <w:rsid w:val="00513A0F"/>
    <w:rsid w:val="00513D13"/>
    <w:rsid w:val="00513E1C"/>
    <w:rsid w:val="00513F76"/>
    <w:rsid w:val="00514521"/>
    <w:rsid w:val="0051452D"/>
    <w:rsid w:val="0051453A"/>
    <w:rsid w:val="0051454A"/>
    <w:rsid w:val="0051480C"/>
    <w:rsid w:val="00514AB0"/>
    <w:rsid w:val="00514E48"/>
    <w:rsid w:val="00514FF4"/>
    <w:rsid w:val="00515809"/>
    <w:rsid w:val="005158E1"/>
    <w:rsid w:val="00515A5D"/>
    <w:rsid w:val="00515B91"/>
    <w:rsid w:val="00515D55"/>
    <w:rsid w:val="00515F19"/>
    <w:rsid w:val="00515FA6"/>
    <w:rsid w:val="005160DE"/>
    <w:rsid w:val="0051649B"/>
    <w:rsid w:val="0051697D"/>
    <w:rsid w:val="00516AF9"/>
    <w:rsid w:val="00516B93"/>
    <w:rsid w:val="00516F3E"/>
    <w:rsid w:val="00517056"/>
    <w:rsid w:val="0051721F"/>
    <w:rsid w:val="00517232"/>
    <w:rsid w:val="0051724D"/>
    <w:rsid w:val="0051769C"/>
    <w:rsid w:val="00517701"/>
    <w:rsid w:val="00517924"/>
    <w:rsid w:val="00520118"/>
    <w:rsid w:val="005201DC"/>
    <w:rsid w:val="0052032E"/>
    <w:rsid w:val="00520383"/>
    <w:rsid w:val="005203BF"/>
    <w:rsid w:val="0052052E"/>
    <w:rsid w:val="00520619"/>
    <w:rsid w:val="00520702"/>
    <w:rsid w:val="00520C9C"/>
    <w:rsid w:val="00520D78"/>
    <w:rsid w:val="00520E7E"/>
    <w:rsid w:val="005211F0"/>
    <w:rsid w:val="0052120D"/>
    <w:rsid w:val="00521685"/>
    <w:rsid w:val="00521822"/>
    <w:rsid w:val="00521ABE"/>
    <w:rsid w:val="005220BF"/>
    <w:rsid w:val="005225EB"/>
    <w:rsid w:val="0052295C"/>
    <w:rsid w:val="00522B02"/>
    <w:rsid w:val="005233C2"/>
    <w:rsid w:val="005233F3"/>
    <w:rsid w:val="0052354F"/>
    <w:rsid w:val="00523710"/>
    <w:rsid w:val="0052384B"/>
    <w:rsid w:val="005238C4"/>
    <w:rsid w:val="00523AFF"/>
    <w:rsid w:val="00523C29"/>
    <w:rsid w:val="005242AB"/>
    <w:rsid w:val="0052457B"/>
    <w:rsid w:val="0052499C"/>
    <w:rsid w:val="00524AA4"/>
    <w:rsid w:val="00524D1C"/>
    <w:rsid w:val="00524FC7"/>
    <w:rsid w:val="005250FD"/>
    <w:rsid w:val="00525182"/>
    <w:rsid w:val="005257B9"/>
    <w:rsid w:val="0052589F"/>
    <w:rsid w:val="00525A52"/>
    <w:rsid w:val="005260A1"/>
    <w:rsid w:val="005260ED"/>
    <w:rsid w:val="005261DD"/>
    <w:rsid w:val="00526276"/>
    <w:rsid w:val="00526408"/>
    <w:rsid w:val="00526619"/>
    <w:rsid w:val="005268B1"/>
    <w:rsid w:val="00526BD5"/>
    <w:rsid w:val="00526C49"/>
    <w:rsid w:val="00527545"/>
    <w:rsid w:val="00527718"/>
    <w:rsid w:val="00527730"/>
    <w:rsid w:val="00527BA2"/>
    <w:rsid w:val="00527D26"/>
    <w:rsid w:val="00527D6B"/>
    <w:rsid w:val="00527FB1"/>
    <w:rsid w:val="00530334"/>
    <w:rsid w:val="005304DB"/>
    <w:rsid w:val="005305F7"/>
    <w:rsid w:val="0053091E"/>
    <w:rsid w:val="00530AAD"/>
    <w:rsid w:val="00530B39"/>
    <w:rsid w:val="00530D34"/>
    <w:rsid w:val="00530FA9"/>
    <w:rsid w:val="00530FE2"/>
    <w:rsid w:val="00531070"/>
    <w:rsid w:val="00531215"/>
    <w:rsid w:val="00531401"/>
    <w:rsid w:val="00531C08"/>
    <w:rsid w:val="005320EF"/>
    <w:rsid w:val="00532431"/>
    <w:rsid w:val="005324A8"/>
    <w:rsid w:val="005328E3"/>
    <w:rsid w:val="00532A2D"/>
    <w:rsid w:val="00532A6D"/>
    <w:rsid w:val="00532FD7"/>
    <w:rsid w:val="0053305D"/>
    <w:rsid w:val="005334D3"/>
    <w:rsid w:val="005336B5"/>
    <w:rsid w:val="0053370F"/>
    <w:rsid w:val="00533752"/>
    <w:rsid w:val="0053375B"/>
    <w:rsid w:val="00533761"/>
    <w:rsid w:val="0053398B"/>
    <w:rsid w:val="00533A1C"/>
    <w:rsid w:val="00533AEC"/>
    <w:rsid w:val="00533CF4"/>
    <w:rsid w:val="00533E11"/>
    <w:rsid w:val="00533E59"/>
    <w:rsid w:val="0053417A"/>
    <w:rsid w:val="00534302"/>
    <w:rsid w:val="005343E7"/>
    <w:rsid w:val="00534450"/>
    <w:rsid w:val="005344E5"/>
    <w:rsid w:val="0053483F"/>
    <w:rsid w:val="00534845"/>
    <w:rsid w:val="00534CA5"/>
    <w:rsid w:val="00534D79"/>
    <w:rsid w:val="0053502A"/>
    <w:rsid w:val="0053522A"/>
    <w:rsid w:val="00535C05"/>
    <w:rsid w:val="00535F98"/>
    <w:rsid w:val="00536278"/>
    <w:rsid w:val="00536307"/>
    <w:rsid w:val="00536556"/>
    <w:rsid w:val="0053656D"/>
    <w:rsid w:val="005366E4"/>
    <w:rsid w:val="0053691E"/>
    <w:rsid w:val="005369D2"/>
    <w:rsid w:val="005369EC"/>
    <w:rsid w:val="00536C73"/>
    <w:rsid w:val="00537159"/>
    <w:rsid w:val="00537993"/>
    <w:rsid w:val="00537A44"/>
    <w:rsid w:val="00537D96"/>
    <w:rsid w:val="005401D5"/>
    <w:rsid w:val="0054050D"/>
    <w:rsid w:val="0054057D"/>
    <w:rsid w:val="005405E1"/>
    <w:rsid w:val="005405EE"/>
    <w:rsid w:val="00540632"/>
    <w:rsid w:val="005407E0"/>
    <w:rsid w:val="0054092E"/>
    <w:rsid w:val="005409A7"/>
    <w:rsid w:val="00540B29"/>
    <w:rsid w:val="00540B2C"/>
    <w:rsid w:val="00540BC5"/>
    <w:rsid w:val="00540D9C"/>
    <w:rsid w:val="00540DA4"/>
    <w:rsid w:val="00540E4E"/>
    <w:rsid w:val="00540ED5"/>
    <w:rsid w:val="0054116D"/>
    <w:rsid w:val="005414B3"/>
    <w:rsid w:val="00541667"/>
    <w:rsid w:val="00541742"/>
    <w:rsid w:val="005417EF"/>
    <w:rsid w:val="00541B4F"/>
    <w:rsid w:val="00541D74"/>
    <w:rsid w:val="00541E93"/>
    <w:rsid w:val="00542111"/>
    <w:rsid w:val="00542177"/>
    <w:rsid w:val="00542196"/>
    <w:rsid w:val="005421B2"/>
    <w:rsid w:val="00542318"/>
    <w:rsid w:val="00542578"/>
    <w:rsid w:val="0054259A"/>
    <w:rsid w:val="00542785"/>
    <w:rsid w:val="00542954"/>
    <w:rsid w:val="00542A45"/>
    <w:rsid w:val="00542B3E"/>
    <w:rsid w:val="00542CD3"/>
    <w:rsid w:val="005430EE"/>
    <w:rsid w:val="005437AC"/>
    <w:rsid w:val="005438F7"/>
    <w:rsid w:val="00543969"/>
    <w:rsid w:val="0054434B"/>
    <w:rsid w:val="005443A5"/>
    <w:rsid w:val="005449AA"/>
    <w:rsid w:val="00544B6E"/>
    <w:rsid w:val="00544C02"/>
    <w:rsid w:val="00544E77"/>
    <w:rsid w:val="00544E92"/>
    <w:rsid w:val="00545258"/>
    <w:rsid w:val="00545470"/>
    <w:rsid w:val="005456F2"/>
    <w:rsid w:val="005457AC"/>
    <w:rsid w:val="00545949"/>
    <w:rsid w:val="00545A99"/>
    <w:rsid w:val="00545C6F"/>
    <w:rsid w:val="00545E85"/>
    <w:rsid w:val="00545FB1"/>
    <w:rsid w:val="00546602"/>
    <w:rsid w:val="00546805"/>
    <w:rsid w:val="005468BD"/>
    <w:rsid w:val="005469A4"/>
    <w:rsid w:val="005469F7"/>
    <w:rsid w:val="00546ACA"/>
    <w:rsid w:val="00546C7B"/>
    <w:rsid w:val="00546E93"/>
    <w:rsid w:val="00547001"/>
    <w:rsid w:val="005471AF"/>
    <w:rsid w:val="0054721A"/>
    <w:rsid w:val="005473C7"/>
    <w:rsid w:val="00547570"/>
    <w:rsid w:val="005478B0"/>
    <w:rsid w:val="00547A3D"/>
    <w:rsid w:val="00547E3B"/>
    <w:rsid w:val="00547E9F"/>
    <w:rsid w:val="00550132"/>
    <w:rsid w:val="00550445"/>
    <w:rsid w:val="0055047A"/>
    <w:rsid w:val="005506A5"/>
    <w:rsid w:val="00550800"/>
    <w:rsid w:val="005508EC"/>
    <w:rsid w:val="00550A1F"/>
    <w:rsid w:val="00550A5F"/>
    <w:rsid w:val="00551162"/>
    <w:rsid w:val="00551184"/>
    <w:rsid w:val="0055128F"/>
    <w:rsid w:val="0055165C"/>
    <w:rsid w:val="005517CA"/>
    <w:rsid w:val="0055187B"/>
    <w:rsid w:val="00551C6B"/>
    <w:rsid w:val="00551CAD"/>
    <w:rsid w:val="00551ED9"/>
    <w:rsid w:val="00551FD9"/>
    <w:rsid w:val="0055268F"/>
    <w:rsid w:val="005526C3"/>
    <w:rsid w:val="005529F6"/>
    <w:rsid w:val="00552A05"/>
    <w:rsid w:val="00552A77"/>
    <w:rsid w:val="00552A82"/>
    <w:rsid w:val="00552AB0"/>
    <w:rsid w:val="00552BD1"/>
    <w:rsid w:val="005536B7"/>
    <w:rsid w:val="0055392C"/>
    <w:rsid w:val="00553A17"/>
    <w:rsid w:val="00553E71"/>
    <w:rsid w:val="00553E8D"/>
    <w:rsid w:val="00553F61"/>
    <w:rsid w:val="005542F0"/>
    <w:rsid w:val="0055451B"/>
    <w:rsid w:val="005545A4"/>
    <w:rsid w:val="00554609"/>
    <w:rsid w:val="0055473D"/>
    <w:rsid w:val="00554817"/>
    <w:rsid w:val="00554BA6"/>
    <w:rsid w:val="00554D83"/>
    <w:rsid w:val="00554D8B"/>
    <w:rsid w:val="00554E6F"/>
    <w:rsid w:val="005554A9"/>
    <w:rsid w:val="0055569E"/>
    <w:rsid w:val="0055599C"/>
    <w:rsid w:val="005559E3"/>
    <w:rsid w:val="00555D44"/>
    <w:rsid w:val="00555E73"/>
    <w:rsid w:val="005561E3"/>
    <w:rsid w:val="00556233"/>
    <w:rsid w:val="0055636A"/>
    <w:rsid w:val="005563CB"/>
    <w:rsid w:val="0055644A"/>
    <w:rsid w:val="005569B8"/>
    <w:rsid w:val="00556ED6"/>
    <w:rsid w:val="00557050"/>
    <w:rsid w:val="0055715C"/>
    <w:rsid w:val="0055774E"/>
    <w:rsid w:val="00557781"/>
    <w:rsid w:val="005578C9"/>
    <w:rsid w:val="00557C58"/>
    <w:rsid w:val="00557F90"/>
    <w:rsid w:val="00557FEB"/>
    <w:rsid w:val="00560A43"/>
    <w:rsid w:val="00560A53"/>
    <w:rsid w:val="00560A54"/>
    <w:rsid w:val="0056101C"/>
    <w:rsid w:val="005610E5"/>
    <w:rsid w:val="00561392"/>
    <w:rsid w:val="005615E3"/>
    <w:rsid w:val="005617A5"/>
    <w:rsid w:val="0056192D"/>
    <w:rsid w:val="00561C83"/>
    <w:rsid w:val="00561E02"/>
    <w:rsid w:val="00561E4D"/>
    <w:rsid w:val="00561EF4"/>
    <w:rsid w:val="005621F7"/>
    <w:rsid w:val="005624AC"/>
    <w:rsid w:val="00562ADB"/>
    <w:rsid w:val="00562E94"/>
    <w:rsid w:val="00563248"/>
    <w:rsid w:val="005632A2"/>
    <w:rsid w:val="00563578"/>
    <w:rsid w:val="0056379A"/>
    <w:rsid w:val="005639DC"/>
    <w:rsid w:val="00563D4A"/>
    <w:rsid w:val="00563E4C"/>
    <w:rsid w:val="00563F8F"/>
    <w:rsid w:val="00563FC7"/>
    <w:rsid w:val="00564828"/>
    <w:rsid w:val="00564B13"/>
    <w:rsid w:val="00564B4E"/>
    <w:rsid w:val="00564C12"/>
    <w:rsid w:val="00564C53"/>
    <w:rsid w:val="00564EF7"/>
    <w:rsid w:val="005654BD"/>
    <w:rsid w:val="00565852"/>
    <w:rsid w:val="005658B9"/>
    <w:rsid w:val="00565900"/>
    <w:rsid w:val="00565917"/>
    <w:rsid w:val="00565C54"/>
    <w:rsid w:val="00565D11"/>
    <w:rsid w:val="00565DB5"/>
    <w:rsid w:val="0056602B"/>
    <w:rsid w:val="00566091"/>
    <w:rsid w:val="00566180"/>
    <w:rsid w:val="00566216"/>
    <w:rsid w:val="0056655E"/>
    <w:rsid w:val="00566A43"/>
    <w:rsid w:val="00566A9C"/>
    <w:rsid w:val="00566B92"/>
    <w:rsid w:val="00566D75"/>
    <w:rsid w:val="00566F50"/>
    <w:rsid w:val="00567463"/>
    <w:rsid w:val="005674B0"/>
    <w:rsid w:val="005677C1"/>
    <w:rsid w:val="0056788E"/>
    <w:rsid w:val="0056793F"/>
    <w:rsid w:val="00567A82"/>
    <w:rsid w:val="00567B2C"/>
    <w:rsid w:val="00567F00"/>
    <w:rsid w:val="005701FE"/>
    <w:rsid w:val="005703CC"/>
    <w:rsid w:val="0057040B"/>
    <w:rsid w:val="0057076D"/>
    <w:rsid w:val="00570917"/>
    <w:rsid w:val="00570D55"/>
    <w:rsid w:val="0057186B"/>
    <w:rsid w:val="00571AA2"/>
    <w:rsid w:val="00571BB3"/>
    <w:rsid w:val="00571CB0"/>
    <w:rsid w:val="00571CB7"/>
    <w:rsid w:val="00571E8A"/>
    <w:rsid w:val="00571FCC"/>
    <w:rsid w:val="005720B8"/>
    <w:rsid w:val="005722F9"/>
    <w:rsid w:val="00572548"/>
    <w:rsid w:val="00572656"/>
    <w:rsid w:val="005727BD"/>
    <w:rsid w:val="00572820"/>
    <w:rsid w:val="005729AD"/>
    <w:rsid w:val="00572A00"/>
    <w:rsid w:val="00572C7B"/>
    <w:rsid w:val="00572D70"/>
    <w:rsid w:val="00573188"/>
    <w:rsid w:val="005732F5"/>
    <w:rsid w:val="00573525"/>
    <w:rsid w:val="00573A11"/>
    <w:rsid w:val="00573BFA"/>
    <w:rsid w:val="00573DAD"/>
    <w:rsid w:val="00573E3C"/>
    <w:rsid w:val="005743A3"/>
    <w:rsid w:val="00574AD7"/>
    <w:rsid w:val="00574E3E"/>
    <w:rsid w:val="00574F37"/>
    <w:rsid w:val="0057546B"/>
    <w:rsid w:val="005754EB"/>
    <w:rsid w:val="00575612"/>
    <w:rsid w:val="00575636"/>
    <w:rsid w:val="00575AAA"/>
    <w:rsid w:val="00575E29"/>
    <w:rsid w:val="005760E1"/>
    <w:rsid w:val="00576108"/>
    <w:rsid w:val="005768D4"/>
    <w:rsid w:val="00576CF6"/>
    <w:rsid w:val="00576D15"/>
    <w:rsid w:val="00576DD9"/>
    <w:rsid w:val="0057736E"/>
    <w:rsid w:val="0057751F"/>
    <w:rsid w:val="00577627"/>
    <w:rsid w:val="0057763F"/>
    <w:rsid w:val="0057778F"/>
    <w:rsid w:val="005779EF"/>
    <w:rsid w:val="00577B1B"/>
    <w:rsid w:val="00577B50"/>
    <w:rsid w:val="0058005C"/>
    <w:rsid w:val="00580672"/>
    <w:rsid w:val="00580B67"/>
    <w:rsid w:val="00580C92"/>
    <w:rsid w:val="00580EA5"/>
    <w:rsid w:val="00580FE6"/>
    <w:rsid w:val="005810D1"/>
    <w:rsid w:val="005811C0"/>
    <w:rsid w:val="00581333"/>
    <w:rsid w:val="00581487"/>
    <w:rsid w:val="0058165C"/>
    <w:rsid w:val="00581AE9"/>
    <w:rsid w:val="00581C1A"/>
    <w:rsid w:val="00581DB1"/>
    <w:rsid w:val="005822DA"/>
    <w:rsid w:val="00582414"/>
    <w:rsid w:val="00582553"/>
    <w:rsid w:val="0058273F"/>
    <w:rsid w:val="00582962"/>
    <w:rsid w:val="00582A52"/>
    <w:rsid w:val="00582C98"/>
    <w:rsid w:val="00582D91"/>
    <w:rsid w:val="00583032"/>
    <w:rsid w:val="0058365C"/>
    <w:rsid w:val="005838E5"/>
    <w:rsid w:val="00583B93"/>
    <w:rsid w:val="00583E7E"/>
    <w:rsid w:val="00584133"/>
    <w:rsid w:val="005845E4"/>
    <w:rsid w:val="005846A7"/>
    <w:rsid w:val="00584921"/>
    <w:rsid w:val="005849A5"/>
    <w:rsid w:val="00584BAC"/>
    <w:rsid w:val="00584EF0"/>
    <w:rsid w:val="00584F0F"/>
    <w:rsid w:val="0058501C"/>
    <w:rsid w:val="00585236"/>
    <w:rsid w:val="0058527E"/>
    <w:rsid w:val="005856AB"/>
    <w:rsid w:val="00585AD0"/>
    <w:rsid w:val="00585BF1"/>
    <w:rsid w:val="00585C1D"/>
    <w:rsid w:val="00585D38"/>
    <w:rsid w:val="00585FDF"/>
    <w:rsid w:val="0058628F"/>
    <w:rsid w:val="0058687D"/>
    <w:rsid w:val="005868AB"/>
    <w:rsid w:val="00586996"/>
    <w:rsid w:val="00586A74"/>
    <w:rsid w:val="00586B65"/>
    <w:rsid w:val="00586F81"/>
    <w:rsid w:val="005870F2"/>
    <w:rsid w:val="005871B7"/>
    <w:rsid w:val="005875F0"/>
    <w:rsid w:val="00587685"/>
    <w:rsid w:val="00587A84"/>
    <w:rsid w:val="00587C35"/>
    <w:rsid w:val="00587E05"/>
    <w:rsid w:val="00590497"/>
    <w:rsid w:val="00590814"/>
    <w:rsid w:val="0059085C"/>
    <w:rsid w:val="00590D03"/>
    <w:rsid w:val="00590D3E"/>
    <w:rsid w:val="005910AF"/>
    <w:rsid w:val="0059115A"/>
    <w:rsid w:val="00591252"/>
    <w:rsid w:val="00591384"/>
    <w:rsid w:val="005913AE"/>
    <w:rsid w:val="00591554"/>
    <w:rsid w:val="00591684"/>
    <w:rsid w:val="00591725"/>
    <w:rsid w:val="00591A07"/>
    <w:rsid w:val="00591F3B"/>
    <w:rsid w:val="00592882"/>
    <w:rsid w:val="00592912"/>
    <w:rsid w:val="00592AD8"/>
    <w:rsid w:val="00592ADB"/>
    <w:rsid w:val="00592EB0"/>
    <w:rsid w:val="00592EE4"/>
    <w:rsid w:val="005931AB"/>
    <w:rsid w:val="005934BA"/>
    <w:rsid w:val="00593541"/>
    <w:rsid w:val="00593A2E"/>
    <w:rsid w:val="00593B05"/>
    <w:rsid w:val="00593B56"/>
    <w:rsid w:val="00594617"/>
    <w:rsid w:val="0059476D"/>
    <w:rsid w:val="005949A0"/>
    <w:rsid w:val="00594A33"/>
    <w:rsid w:val="00594AAF"/>
    <w:rsid w:val="00594C77"/>
    <w:rsid w:val="00594C9D"/>
    <w:rsid w:val="00594E94"/>
    <w:rsid w:val="0059518A"/>
    <w:rsid w:val="00595CA3"/>
    <w:rsid w:val="00595FC6"/>
    <w:rsid w:val="00596009"/>
    <w:rsid w:val="00596184"/>
    <w:rsid w:val="0059627A"/>
    <w:rsid w:val="005966A5"/>
    <w:rsid w:val="005966EF"/>
    <w:rsid w:val="00596CA6"/>
    <w:rsid w:val="00596FE4"/>
    <w:rsid w:val="005970E3"/>
    <w:rsid w:val="005979A2"/>
    <w:rsid w:val="00597B74"/>
    <w:rsid w:val="00597D94"/>
    <w:rsid w:val="00597EED"/>
    <w:rsid w:val="00597F01"/>
    <w:rsid w:val="00597F9E"/>
    <w:rsid w:val="005A01EE"/>
    <w:rsid w:val="005A02B8"/>
    <w:rsid w:val="005A02BA"/>
    <w:rsid w:val="005A033A"/>
    <w:rsid w:val="005A0990"/>
    <w:rsid w:val="005A0A32"/>
    <w:rsid w:val="005A0B84"/>
    <w:rsid w:val="005A0F4F"/>
    <w:rsid w:val="005A12DB"/>
    <w:rsid w:val="005A1383"/>
    <w:rsid w:val="005A1474"/>
    <w:rsid w:val="005A1844"/>
    <w:rsid w:val="005A184D"/>
    <w:rsid w:val="005A1BB9"/>
    <w:rsid w:val="005A1BE0"/>
    <w:rsid w:val="005A1E03"/>
    <w:rsid w:val="005A1F60"/>
    <w:rsid w:val="005A24A3"/>
    <w:rsid w:val="005A28B7"/>
    <w:rsid w:val="005A341C"/>
    <w:rsid w:val="005A34C5"/>
    <w:rsid w:val="005A3E25"/>
    <w:rsid w:val="005A4092"/>
    <w:rsid w:val="005A4243"/>
    <w:rsid w:val="005A44AB"/>
    <w:rsid w:val="005A47C0"/>
    <w:rsid w:val="005A47E6"/>
    <w:rsid w:val="005A4DE5"/>
    <w:rsid w:val="005A4EAD"/>
    <w:rsid w:val="005A4EE4"/>
    <w:rsid w:val="005A4FEE"/>
    <w:rsid w:val="005A506A"/>
    <w:rsid w:val="005A507A"/>
    <w:rsid w:val="005A50A2"/>
    <w:rsid w:val="005A5A12"/>
    <w:rsid w:val="005A5B7F"/>
    <w:rsid w:val="005A5C67"/>
    <w:rsid w:val="005A607D"/>
    <w:rsid w:val="005A62A6"/>
    <w:rsid w:val="005A62CE"/>
    <w:rsid w:val="005A6396"/>
    <w:rsid w:val="005A63D5"/>
    <w:rsid w:val="005A645A"/>
    <w:rsid w:val="005A672D"/>
    <w:rsid w:val="005A6979"/>
    <w:rsid w:val="005A6CFB"/>
    <w:rsid w:val="005A701A"/>
    <w:rsid w:val="005A747B"/>
    <w:rsid w:val="005A7599"/>
    <w:rsid w:val="005A768F"/>
    <w:rsid w:val="005A7708"/>
    <w:rsid w:val="005A7866"/>
    <w:rsid w:val="005A7A7A"/>
    <w:rsid w:val="005A7F22"/>
    <w:rsid w:val="005B018B"/>
    <w:rsid w:val="005B0466"/>
    <w:rsid w:val="005B04C2"/>
    <w:rsid w:val="005B050B"/>
    <w:rsid w:val="005B05E0"/>
    <w:rsid w:val="005B087A"/>
    <w:rsid w:val="005B090C"/>
    <w:rsid w:val="005B0A10"/>
    <w:rsid w:val="005B1012"/>
    <w:rsid w:val="005B185F"/>
    <w:rsid w:val="005B1B24"/>
    <w:rsid w:val="005B2096"/>
    <w:rsid w:val="005B21C1"/>
    <w:rsid w:val="005B2520"/>
    <w:rsid w:val="005B25BE"/>
    <w:rsid w:val="005B2689"/>
    <w:rsid w:val="005B287E"/>
    <w:rsid w:val="005B2898"/>
    <w:rsid w:val="005B2D21"/>
    <w:rsid w:val="005B3350"/>
    <w:rsid w:val="005B3381"/>
    <w:rsid w:val="005B33A4"/>
    <w:rsid w:val="005B33D7"/>
    <w:rsid w:val="005B3412"/>
    <w:rsid w:val="005B345B"/>
    <w:rsid w:val="005B3891"/>
    <w:rsid w:val="005B3961"/>
    <w:rsid w:val="005B3ABA"/>
    <w:rsid w:val="005B3BA4"/>
    <w:rsid w:val="005B3F97"/>
    <w:rsid w:val="005B3FA2"/>
    <w:rsid w:val="005B4066"/>
    <w:rsid w:val="005B414C"/>
    <w:rsid w:val="005B4314"/>
    <w:rsid w:val="005B4437"/>
    <w:rsid w:val="005B4765"/>
    <w:rsid w:val="005B4782"/>
    <w:rsid w:val="005B481E"/>
    <w:rsid w:val="005B49E7"/>
    <w:rsid w:val="005B4ADC"/>
    <w:rsid w:val="005B504B"/>
    <w:rsid w:val="005B507C"/>
    <w:rsid w:val="005B510C"/>
    <w:rsid w:val="005B54B9"/>
    <w:rsid w:val="005B556E"/>
    <w:rsid w:val="005B5743"/>
    <w:rsid w:val="005B5753"/>
    <w:rsid w:val="005B57DD"/>
    <w:rsid w:val="005B59C5"/>
    <w:rsid w:val="005B5B54"/>
    <w:rsid w:val="005B5B93"/>
    <w:rsid w:val="005B5BEA"/>
    <w:rsid w:val="005B6379"/>
    <w:rsid w:val="005B7150"/>
    <w:rsid w:val="005B71E6"/>
    <w:rsid w:val="005B7B7D"/>
    <w:rsid w:val="005B7C08"/>
    <w:rsid w:val="005C008E"/>
    <w:rsid w:val="005C0122"/>
    <w:rsid w:val="005C0160"/>
    <w:rsid w:val="005C02DB"/>
    <w:rsid w:val="005C0581"/>
    <w:rsid w:val="005C07A2"/>
    <w:rsid w:val="005C08E7"/>
    <w:rsid w:val="005C0A24"/>
    <w:rsid w:val="005C0AB0"/>
    <w:rsid w:val="005C0CAC"/>
    <w:rsid w:val="005C0CDA"/>
    <w:rsid w:val="005C0D01"/>
    <w:rsid w:val="005C0D93"/>
    <w:rsid w:val="005C100A"/>
    <w:rsid w:val="005C103C"/>
    <w:rsid w:val="005C12CE"/>
    <w:rsid w:val="005C1541"/>
    <w:rsid w:val="005C1556"/>
    <w:rsid w:val="005C165C"/>
    <w:rsid w:val="005C1698"/>
    <w:rsid w:val="005C1878"/>
    <w:rsid w:val="005C1BC2"/>
    <w:rsid w:val="005C1C9A"/>
    <w:rsid w:val="005C1DDD"/>
    <w:rsid w:val="005C2177"/>
    <w:rsid w:val="005C2429"/>
    <w:rsid w:val="005C291D"/>
    <w:rsid w:val="005C2ED4"/>
    <w:rsid w:val="005C2EFA"/>
    <w:rsid w:val="005C32D3"/>
    <w:rsid w:val="005C32E5"/>
    <w:rsid w:val="005C335E"/>
    <w:rsid w:val="005C33E9"/>
    <w:rsid w:val="005C379B"/>
    <w:rsid w:val="005C3BDD"/>
    <w:rsid w:val="005C3C79"/>
    <w:rsid w:val="005C3C96"/>
    <w:rsid w:val="005C3F39"/>
    <w:rsid w:val="005C40EE"/>
    <w:rsid w:val="005C422C"/>
    <w:rsid w:val="005C4237"/>
    <w:rsid w:val="005C434B"/>
    <w:rsid w:val="005C435E"/>
    <w:rsid w:val="005C44F5"/>
    <w:rsid w:val="005C4861"/>
    <w:rsid w:val="005C497A"/>
    <w:rsid w:val="005C4C57"/>
    <w:rsid w:val="005C50F7"/>
    <w:rsid w:val="005C54F6"/>
    <w:rsid w:val="005C5671"/>
    <w:rsid w:val="005C5A33"/>
    <w:rsid w:val="005C5CE0"/>
    <w:rsid w:val="005C5DCE"/>
    <w:rsid w:val="005C5E37"/>
    <w:rsid w:val="005C6091"/>
    <w:rsid w:val="005C6471"/>
    <w:rsid w:val="005C6666"/>
    <w:rsid w:val="005C6730"/>
    <w:rsid w:val="005C6A7E"/>
    <w:rsid w:val="005C6F17"/>
    <w:rsid w:val="005C715F"/>
    <w:rsid w:val="005C719A"/>
    <w:rsid w:val="005C7670"/>
    <w:rsid w:val="005C785E"/>
    <w:rsid w:val="005C7909"/>
    <w:rsid w:val="005C7AE6"/>
    <w:rsid w:val="005C7DDB"/>
    <w:rsid w:val="005C7EA2"/>
    <w:rsid w:val="005C7F0F"/>
    <w:rsid w:val="005C7FD3"/>
    <w:rsid w:val="005D028A"/>
    <w:rsid w:val="005D0446"/>
    <w:rsid w:val="005D0545"/>
    <w:rsid w:val="005D08A7"/>
    <w:rsid w:val="005D0C07"/>
    <w:rsid w:val="005D0F76"/>
    <w:rsid w:val="005D1043"/>
    <w:rsid w:val="005D105B"/>
    <w:rsid w:val="005D1831"/>
    <w:rsid w:val="005D196E"/>
    <w:rsid w:val="005D1DA6"/>
    <w:rsid w:val="005D1EB9"/>
    <w:rsid w:val="005D20C7"/>
    <w:rsid w:val="005D2357"/>
    <w:rsid w:val="005D26A0"/>
    <w:rsid w:val="005D2931"/>
    <w:rsid w:val="005D29E1"/>
    <w:rsid w:val="005D2A4F"/>
    <w:rsid w:val="005D2B70"/>
    <w:rsid w:val="005D2C98"/>
    <w:rsid w:val="005D2D25"/>
    <w:rsid w:val="005D2E9A"/>
    <w:rsid w:val="005D2EA4"/>
    <w:rsid w:val="005D3029"/>
    <w:rsid w:val="005D320A"/>
    <w:rsid w:val="005D331E"/>
    <w:rsid w:val="005D3413"/>
    <w:rsid w:val="005D34E9"/>
    <w:rsid w:val="005D3731"/>
    <w:rsid w:val="005D3810"/>
    <w:rsid w:val="005D4150"/>
    <w:rsid w:val="005D44C7"/>
    <w:rsid w:val="005D46F9"/>
    <w:rsid w:val="005D47D5"/>
    <w:rsid w:val="005D4C67"/>
    <w:rsid w:val="005D4EDB"/>
    <w:rsid w:val="005D53F4"/>
    <w:rsid w:val="005D5458"/>
    <w:rsid w:val="005D54A6"/>
    <w:rsid w:val="005D55BA"/>
    <w:rsid w:val="005D591D"/>
    <w:rsid w:val="005D5A5E"/>
    <w:rsid w:val="005D5B4F"/>
    <w:rsid w:val="005D5CCC"/>
    <w:rsid w:val="005D5E48"/>
    <w:rsid w:val="005D60D7"/>
    <w:rsid w:val="005D615A"/>
    <w:rsid w:val="005D619E"/>
    <w:rsid w:val="005D64BE"/>
    <w:rsid w:val="005D6652"/>
    <w:rsid w:val="005D676B"/>
    <w:rsid w:val="005D6AF9"/>
    <w:rsid w:val="005D6F44"/>
    <w:rsid w:val="005D6FC7"/>
    <w:rsid w:val="005D73D4"/>
    <w:rsid w:val="005D764E"/>
    <w:rsid w:val="005D798A"/>
    <w:rsid w:val="005D7F0F"/>
    <w:rsid w:val="005D7F41"/>
    <w:rsid w:val="005E0006"/>
    <w:rsid w:val="005E01CD"/>
    <w:rsid w:val="005E0401"/>
    <w:rsid w:val="005E045E"/>
    <w:rsid w:val="005E0972"/>
    <w:rsid w:val="005E0B14"/>
    <w:rsid w:val="005E0D4E"/>
    <w:rsid w:val="005E0FDD"/>
    <w:rsid w:val="005E0FF3"/>
    <w:rsid w:val="005E10FF"/>
    <w:rsid w:val="005E1258"/>
    <w:rsid w:val="005E15D7"/>
    <w:rsid w:val="005E1688"/>
    <w:rsid w:val="005E1744"/>
    <w:rsid w:val="005E18FB"/>
    <w:rsid w:val="005E1932"/>
    <w:rsid w:val="005E1A01"/>
    <w:rsid w:val="005E1B3E"/>
    <w:rsid w:val="005E1BCC"/>
    <w:rsid w:val="005E1BD9"/>
    <w:rsid w:val="005E1D7B"/>
    <w:rsid w:val="005E1F61"/>
    <w:rsid w:val="005E2117"/>
    <w:rsid w:val="005E26DB"/>
    <w:rsid w:val="005E2AC0"/>
    <w:rsid w:val="005E2C7E"/>
    <w:rsid w:val="005E2E6B"/>
    <w:rsid w:val="005E2F7F"/>
    <w:rsid w:val="005E317A"/>
    <w:rsid w:val="005E34B6"/>
    <w:rsid w:val="005E37EA"/>
    <w:rsid w:val="005E3806"/>
    <w:rsid w:val="005E3811"/>
    <w:rsid w:val="005E386D"/>
    <w:rsid w:val="005E3DF3"/>
    <w:rsid w:val="005E3E76"/>
    <w:rsid w:val="005E3ECD"/>
    <w:rsid w:val="005E42C9"/>
    <w:rsid w:val="005E4570"/>
    <w:rsid w:val="005E4687"/>
    <w:rsid w:val="005E4AF7"/>
    <w:rsid w:val="005E4D6E"/>
    <w:rsid w:val="005E4FCE"/>
    <w:rsid w:val="005E506E"/>
    <w:rsid w:val="005E5072"/>
    <w:rsid w:val="005E526C"/>
    <w:rsid w:val="005E54E7"/>
    <w:rsid w:val="005E55A0"/>
    <w:rsid w:val="005E55AA"/>
    <w:rsid w:val="005E56F4"/>
    <w:rsid w:val="005E5ACF"/>
    <w:rsid w:val="005E5B05"/>
    <w:rsid w:val="005E5BAE"/>
    <w:rsid w:val="005E5E11"/>
    <w:rsid w:val="005E6388"/>
    <w:rsid w:val="005E63A9"/>
    <w:rsid w:val="005E676D"/>
    <w:rsid w:val="005E6898"/>
    <w:rsid w:val="005E6BE2"/>
    <w:rsid w:val="005E6E7B"/>
    <w:rsid w:val="005E6EAA"/>
    <w:rsid w:val="005E6FC9"/>
    <w:rsid w:val="005E71BE"/>
    <w:rsid w:val="005E72AA"/>
    <w:rsid w:val="005E741C"/>
    <w:rsid w:val="005E78D0"/>
    <w:rsid w:val="005E7AFA"/>
    <w:rsid w:val="005E7CA2"/>
    <w:rsid w:val="005E7D7C"/>
    <w:rsid w:val="005E7E73"/>
    <w:rsid w:val="005E7FA5"/>
    <w:rsid w:val="005E7FCF"/>
    <w:rsid w:val="005EBBAA"/>
    <w:rsid w:val="005F002D"/>
    <w:rsid w:val="005F00E9"/>
    <w:rsid w:val="005F0263"/>
    <w:rsid w:val="005F0297"/>
    <w:rsid w:val="005F04B6"/>
    <w:rsid w:val="005F04D1"/>
    <w:rsid w:val="005F0AC2"/>
    <w:rsid w:val="005F0B9E"/>
    <w:rsid w:val="005F0C7C"/>
    <w:rsid w:val="005F0F0E"/>
    <w:rsid w:val="005F0F62"/>
    <w:rsid w:val="005F0F7D"/>
    <w:rsid w:val="005F0FCA"/>
    <w:rsid w:val="005F1A16"/>
    <w:rsid w:val="005F1AC1"/>
    <w:rsid w:val="005F1BFF"/>
    <w:rsid w:val="005F1F74"/>
    <w:rsid w:val="005F1FCA"/>
    <w:rsid w:val="005F22D7"/>
    <w:rsid w:val="005F23BC"/>
    <w:rsid w:val="005F243A"/>
    <w:rsid w:val="005F2661"/>
    <w:rsid w:val="005F2681"/>
    <w:rsid w:val="005F27C6"/>
    <w:rsid w:val="005F298C"/>
    <w:rsid w:val="005F2B7F"/>
    <w:rsid w:val="005F2BB7"/>
    <w:rsid w:val="005F339B"/>
    <w:rsid w:val="005F35D3"/>
    <w:rsid w:val="005F35EA"/>
    <w:rsid w:val="005F360A"/>
    <w:rsid w:val="005F3E11"/>
    <w:rsid w:val="005F3E1B"/>
    <w:rsid w:val="005F3FD4"/>
    <w:rsid w:val="005F4282"/>
    <w:rsid w:val="005F44B3"/>
    <w:rsid w:val="005F453C"/>
    <w:rsid w:val="005F4563"/>
    <w:rsid w:val="005F484E"/>
    <w:rsid w:val="005F4888"/>
    <w:rsid w:val="005F4A2E"/>
    <w:rsid w:val="005F4B5F"/>
    <w:rsid w:val="005F4ED5"/>
    <w:rsid w:val="005F5147"/>
    <w:rsid w:val="005F5480"/>
    <w:rsid w:val="005F54AD"/>
    <w:rsid w:val="005F552E"/>
    <w:rsid w:val="005F5565"/>
    <w:rsid w:val="005F566E"/>
    <w:rsid w:val="005F58F4"/>
    <w:rsid w:val="005F5AE2"/>
    <w:rsid w:val="005F5AEB"/>
    <w:rsid w:val="005F5BB2"/>
    <w:rsid w:val="005F5C65"/>
    <w:rsid w:val="005F5C84"/>
    <w:rsid w:val="005F5DD1"/>
    <w:rsid w:val="005F601F"/>
    <w:rsid w:val="005F6303"/>
    <w:rsid w:val="005F6784"/>
    <w:rsid w:val="005F6926"/>
    <w:rsid w:val="005F6927"/>
    <w:rsid w:val="005F6A93"/>
    <w:rsid w:val="005F6B03"/>
    <w:rsid w:val="005F6D10"/>
    <w:rsid w:val="005F6EE3"/>
    <w:rsid w:val="005F718F"/>
    <w:rsid w:val="005F75D8"/>
    <w:rsid w:val="005F76B6"/>
    <w:rsid w:val="005F77D7"/>
    <w:rsid w:val="005F78A0"/>
    <w:rsid w:val="005F7B8F"/>
    <w:rsid w:val="005F7C98"/>
    <w:rsid w:val="0060013A"/>
    <w:rsid w:val="006002A5"/>
    <w:rsid w:val="006006C1"/>
    <w:rsid w:val="00600BB1"/>
    <w:rsid w:val="00600CED"/>
    <w:rsid w:val="006011A2"/>
    <w:rsid w:val="00601202"/>
    <w:rsid w:val="0060146C"/>
    <w:rsid w:val="00601AC5"/>
    <w:rsid w:val="00601BB6"/>
    <w:rsid w:val="006021AA"/>
    <w:rsid w:val="0060235F"/>
    <w:rsid w:val="006024AC"/>
    <w:rsid w:val="006026D4"/>
    <w:rsid w:val="00602813"/>
    <w:rsid w:val="00602CAF"/>
    <w:rsid w:val="00602D8F"/>
    <w:rsid w:val="00603174"/>
    <w:rsid w:val="0060319D"/>
    <w:rsid w:val="00603695"/>
    <w:rsid w:val="006036B0"/>
    <w:rsid w:val="006037D3"/>
    <w:rsid w:val="006038E0"/>
    <w:rsid w:val="00603DBB"/>
    <w:rsid w:val="00604106"/>
    <w:rsid w:val="0060423C"/>
    <w:rsid w:val="0060443E"/>
    <w:rsid w:val="00604639"/>
    <w:rsid w:val="0060474A"/>
    <w:rsid w:val="006047A6"/>
    <w:rsid w:val="00604996"/>
    <w:rsid w:val="00604A64"/>
    <w:rsid w:val="00604B11"/>
    <w:rsid w:val="00604B51"/>
    <w:rsid w:val="00604BE5"/>
    <w:rsid w:val="00604C17"/>
    <w:rsid w:val="00604E6E"/>
    <w:rsid w:val="006051F9"/>
    <w:rsid w:val="00605294"/>
    <w:rsid w:val="00605316"/>
    <w:rsid w:val="00605450"/>
    <w:rsid w:val="0060578A"/>
    <w:rsid w:val="006058E4"/>
    <w:rsid w:val="00605BDE"/>
    <w:rsid w:val="00605D67"/>
    <w:rsid w:val="00606143"/>
    <w:rsid w:val="00606264"/>
    <w:rsid w:val="0060637B"/>
    <w:rsid w:val="00606579"/>
    <w:rsid w:val="00606E74"/>
    <w:rsid w:val="00606EB2"/>
    <w:rsid w:val="00606F2A"/>
    <w:rsid w:val="0060755E"/>
    <w:rsid w:val="006076C8"/>
    <w:rsid w:val="00607817"/>
    <w:rsid w:val="00607BE3"/>
    <w:rsid w:val="00607E5F"/>
    <w:rsid w:val="00607F20"/>
    <w:rsid w:val="0061000B"/>
    <w:rsid w:val="006106DC"/>
    <w:rsid w:val="00610EF0"/>
    <w:rsid w:val="00611003"/>
    <w:rsid w:val="0061139C"/>
    <w:rsid w:val="00611417"/>
    <w:rsid w:val="0061149E"/>
    <w:rsid w:val="00611729"/>
    <w:rsid w:val="0061187E"/>
    <w:rsid w:val="0061193F"/>
    <w:rsid w:val="00611A04"/>
    <w:rsid w:val="00611BB7"/>
    <w:rsid w:val="00611D9B"/>
    <w:rsid w:val="00611E36"/>
    <w:rsid w:val="006120E4"/>
    <w:rsid w:val="0061281D"/>
    <w:rsid w:val="00612B51"/>
    <w:rsid w:val="00612D5C"/>
    <w:rsid w:val="00612DC6"/>
    <w:rsid w:val="00612FF1"/>
    <w:rsid w:val="00613043"/>
    <w:rsid w:val="006131C5"/>
    <w:rsid w:val="0061320C"/>
    <w:rsid w:val="0061321F"/>
    <w:rsid w:val="006135BB"/>
    <w:rsid w:val="006137D0"/>
    <w:rsid w:val="0061392B"/>
    <w:rsid w:val="00613A0F"/>
    <w:rsid w:val="00613A40"/>
    <w:rsid w:val="00613A65"/>
    <w:rsid w:val="00613C32"/>
    <w:rsid w:val="00613C9D"/>
    <w:rsid w:val="00613CDC"/>
    <w:rsid w:val="00613E75"/>
    <w:rsid w:val="006143BB"/>
    <w:rsid w:val="0061455D"/>
    <w:rsid w:val="00614691"/>
    <w:rsid w:val="006146B8"/>
    <w:rsid w:val="00614A4E"/>
    <w:rsid w:val="00614B65"/>
    <w:rsid w:val="00614E15"/>
    <w:rsid w:val="00614E8C"/>
    <w:rsid w:val="0061508A"/>
    <w:rsid w:val="00615104"/>
    <w:rsid w:val="0061518B"/>
    <w:rsid w:val="006159F9"/>
    <w:rsid w:val="00615A38"/>
    <w:rsid w:val="00615A75"/>
    <w:rsid w:val="00615CF8"/>
    <w:rsid w:val="00615DC4"/>
    <w:rsid w:val="00615F66"/>
    <w:rsid w:val="00616030"/>
    <w:rsid w:val="0061608D"/>
    <w:rsid w:val="006161C6"/>
    <w:rsid w:val="0061620A"/>
    <w:rsid w:val="006163CE"/>
    <w:rsid w:val="00616782"/>
    <w:rsid w:val="006168FA"/>
    <w:rsid w:val="00616A48"/>
    <w:rsid w:val="00616C56"/>
    <w:rsid w:val="00616E0A"/>
    <w:rsid w:val="00616E5C"/>
    <w:rsid w:val="00616EBE"/>
    <w:rsid w:val="00616F5C"/>
    <w:rsid w:val="00617070"/>
    <w:rsid w:val="0061713F"/>
    <w:rsid w:val="00617159"/>
    <w:rsid w:val="006171DE"/>
    <w:rsid w:val="00617341"/>
    <w:rsid w:val="006173B2"/>
    <w:rsid w:val="006173F2"/>
    <w:rsid w:val="00617AA1"/>
    <w:rsid w:val="00617B8F"/>
    <w:rsid w:val="00617BDF"/>
    <w:rsid w:val="00617C76"/>
    <w:rsid w:val="006201E9"/>
    <w:rsid w:val="006205A8"/>
    <w:rsid w:val="00620A80"/>
    <w:rsid w:val="006211A6"/>
    <w:rsid w:val="00621368"/>
    <w:rsid w:val="006214CA"/>
    <w:rsid w:val="0062166E"/>
    <w:rsid w:val="00621A45"/>
    <w:rsid w:val="006223C9"/>
    <w:rsid w:val="006224E3"/>
    <w:rsid w:val="006225E5"/>
    <w:rsid w:val="00622737"/>
    <w:rsid w:val="006227E2"/>
    <w:rsid w:val="0062292F"/>
    <w:rsid w:val="00622BB2"/>
    <w:rsid w:val="00622D7D"/>
    <w:rsid w:val="00622E92"/>
    <w:rsid w:val="00623222"/>
    <w:rsid w:val="0062331D"/>
    <w:rsid w:val="006233CE"/>
    <w:rsid w:val="006235EF"/>
    <w:rsid w:val="00623728"/>
    <w:rsid w:val="006237FA"/>
    <w:rsid w:val="00623811"/>
    <w:rsid w:val="006238C7"/>
    <w:rsid w:val="00623B51"/>
    <w:rsid w:val="00624030"/>
    <w:rsid w:val="006241A8"/>
    <w:rsid w:val="006243AA"/>
    <w:rsid w:val="00624560"/>
    <w:rsid w:val="006247A2"/>
    <w:rsid w:val="00624C67"/>
    <w:rsid w:val="00624EAE"/>
    <w:rsid w:val="00624F77"/>
    <w:rsid w:val="0062512A"/>
    <w:rsid w:val="006253C7"/>
    <w:rsid w:val="006253EC"/>
    <w:rsid w:val="00625476"/>
    <w:rsid w:val="00625696"/>
    <w:rsid w:val="0062571F"/>
    <w:rsid w:val="0062574C"/>
    <w:rsid w:val="00625DC1"/>
    <w:rsid w:val="00625E61"/>
    <w:rsid w:val="0062608F"/>
    <w:rsid w:val="006263DC"/>
    <w:rsid w:val="006265F8"/>
    <w:rsid w:val="00626617"/>
    <w:rsid w:val="00626B70"/>
    <w:rsid w:val="00626C07"/>
    <w:rsid w:val="00626E7D"/>
    <w:rsid w:val="0062752A"/>
    <w:rsid w:val="006277FE"/>
    <w:rsid w:val="00627D1D"/>
    <w:rsid w:val="0063018D"/>
    <w:rsid w:val="006302A3"/>
    <w:rsid w:val="00630319"/>
    <w:rsid w:val="00630433"/>
    <w:rsid w:val="00630677"/>
    <w:rsid w:val="00630732"/>
    <w:rsid w:val="0063083E"/>
    <w:rsid w:val="00630C06"/>
    <w:rsid w:val="00630F8D"/>
    <w:rsid w:val="00630FA1"/>
    <w:rsid w:val="00631443"/>
    <w:rsid w:val="00631507"/>
    <w:rsid w:val="006315EF"/>
    <w:rsid w:val="00632298"/>
    <w:rsid w:val="006322A3"/>
    <w:rsid w:val="006322F1"/>
    <w:rsid w:val="006323DD"/>
    <w:rsid w:val="00632AD5"/>
    <w:rsid w:val="00632C93"/>
    <w:rsid w:val="00632CC2"/>
    <w:rsid w:val="00633684"/>
    <w:rsid w:val="0063369F"/>
    <w:rsid w:val="00633744"/>
    <w:rsid w:val="00633994"/>
    <w:rsid w:val="00633BCC"/>
    <w:rsid w:val="00633F93"/>
    <w:rsid w:val="006344FC"/>
    <w:rsid w:val="0063475F"/>
    <w:rsid w:val="006347F3"/>
    <w:rsid w:val="00634811"/>
    <w:rsid w:val="006348AC"/>
    <w:rsid w:val="00634B76"/>
    <w:rsid w:val="00634DE4"/>
    <w:rsid w:val="00634F30"/>
    <w:rsid w:val="00635057"/>
    <w:rsid w:val="006359D7"/>
    <w:rsid w:val="00635B85"/>
    <w:rsid w:val="00635D92"/>
    <w:rsid w:val="006362DC"/>
    <w:rsid w:val="006362EC"/>
    <w:rsid w:val="0063670F"/>
    <w:rsid w:val="006368CC"/>
    <w:rsid w:val="0063691A"/>
    <w:rsid w:val="00636AC6"/>
    <w:rsid w:val="00637050"/>
    <w:rsid w:val="006370A5"/>
    <w:rsid w:val="00637169"/>
    <w:rsid w:val="00637288"/>
    <w:rsid w:val="0063774B"/>
    <w:rsid w:val="00637A28"/>
    <w:rsid w:val="00637AE6"/>
    <w:rsid w:val="00637E40"/>
    <w:rsid w:val="00637E49"/>
    <w:rsid w:val="00637E4F"/>
    <w:rsid w:val="0064074D"/>
    <w:rsid w:val="00640957"/>
    <w:rsid w:val="00640C77"/>
    <w:rsid w:val="00640D48"/>
    <w:rsid w:val="00640D8F"/>
    <w:rsid w:val="00640FB6"/>
    <w:rsid w:val="0064101F"/>
    <w:rsid w:val="0064112B"/>
    <w:rsid w:val="006411B4"/>
    <w:rsid w:val="0064194D"/>
    <w:rsid w:val="00641ADC"/>
    <w:rsid w:val="00641CD7"/>
    <w:rsid w:val="006420BA"/>
    <w:rsid w:val="0064210C"/>
    <w:rsid w:val="006422A5"/>
    <w:rsid w:val="00642434"/>
    <w:rsid w:val="006428C2"/>
    <w:rsid w:val="00642A1F"/>
    <w:rsid w:val="00642C4D"/>
    <w:rsid w:val="00642E9C"/>
    <w:rsid w:val="00643050"/>
    <w:rsid w:val="0064322C"/>
    <w:rsid w:val="00643304"/>
    <w:rsid w:val="0064334A"/>
    <w:rsid w:val="0064365E"/>
    <w:rsid w:val="0064372B"/>
    <w:rsid w:val="00643856"/>
    <w:rsid w:val="00643A83"/>
    <w:rsid w:val="00644111"/>
    <w:rsid w:val="00644143"/>
    <w:rsid w:val="006447BB"/>
    <w:rsid w:val="006447EA"/>
    <w:rsid w:val="006449EF"/>
    <w:rsid w:val="00644D02"/>
    <w:rsid w:val="00644D7D"/>
    <w:rsid w:val="006454AF"/>
    <w:rsid w:val="006459A0"/>
    <w:rsid w:val="00645AF4"/>
    <w:rsid w:val="00645B2B"/>
    <w:rsid w:val="00645C05"/>
    <w:rsid w:val="00645C1A"/>
    <w:rsid w:val="00645D2E"/>
    <w:rsid w:val="00645E13"/>
    <w:rsid w:val="00645FAA"/>
    <w:rsid w:val="006469D5"/>
    <w:rsid w:val="00646A67"/>
    <w:rsid w:val="00646AB6"/>
    <w:rsid w:val="00646BD1"/>
    <w:rsid w:val="00646D64"/>
    <w:rsid w:val="00646DC3"/>
    <w:rsid w:val="00646EBE"/>
    <w:rsid w:val="0064782A"/>
    <w:rsid w:val="00647B60"/>
    <w:rsid w:val="00647B6D"/>
    <w:rsid w:val="00647CEB"/>
    <w:rsid w:val="00647D25"/>
    <w:rsid w:val="00647D54"/>
    <w:rsid w:val="006502B5"/>
    <w:rsid w:val="00650314"/>
    <w:rsid w:val="00650531"/>
    <w:rsid w:val="006509B3"/>
    <w:rsid w:val="006509D6"/>
    <w:rsid w:val="00650B80"/>
    <w:rsid w:val="00650CBD"/>
    <w:rsid w:val="00650CBE"/>
    <w:rsid w:val="00650D30"/>
    <w:rsid w:val="006511D8"/>
    <w:rsid w:val="00651323"/>
    <w:rsid w:val="00651353"/>
    <w:rsid w:val="00651517"/>
    <w:rsid w:val="0065153F"/>
    <w:rsid w:val="00651748"/>
    <w:rsid w:val="0065195E"/>
    <w:rsid w:val="0065199E"/>
    <w:rsid w:val="00651ACA"/>
    <w:rsid w:val="00651BCE"/>
    <w:rsid w:val="00651D23"/>
    <w:rsid w:val="006520C0"/>
    <w:rsid w:val="0065217B"/>
    <w:rsid w:val="0065220A"/>
    <w:rsid w:val="00652245"/>
    <w:rsid w:val="00652385"/>
    <w:rsid w:val="00652493"/>
    <w:rsid w:val="0065293F"/>
    <w:rsid w:val="00652B3A"/>
    <w:rsid w:val="00652EFA"/>
    <w:rsid w:val="00652FBB"/>
    <w:rsid w:val="00653363"/>
    <w:rsid w:val="00653559"/>
    <w:rsid w:val="00653766"/>
    <w:rsid w:val="00653F59"/>
    <w:rsid w:val="006541A5"/>
    <w:rsid w:val="006541EC"/>
    <w:rsid w:val="00654673"/>
    <w:rsid w:val="0065486C"/>
    <w:rsid w:val="00654A11"/>
    <w:rsid w:val="00654C6E"/>
    <w:rsid w:val="00654D25"/>
    <w:rsid w:val="00654D35"/>
    <w:rsid w:val="00655035"/>
    <w:rsid w:val="00655743"/>
    <w:rsid w:val="006559CF"/>
    <w:rsid w:val="00655DBE"/>
    <w:rsid w:val="00656265"/>
    <w:rsid w:val="00656291"/>
    <w:rsid w:val="0065643A"/>
    <w:rsid w:val="0065645F"/>
    <w:rsid w:val="00656738"/>
    <w:rsid w:val="00656AEF"/>
    <w:rsid w:val="00656DF5"/>
    <w:rsid w:val="006570AB"/>
    <w:rsid w:val="006571F5"/>
    <w:rsid w:val="00657347"/>
    <w:rsid w:val="00657689"/>
    <w:rsid w:val="00657955"/>
    <w:rsid w:val="006579B1"/>
    <w:rsid w:val="006579B5"/>
    <w:rsid w:val="006579BD"/>
    <w:rsid w:val="00657FAC"/>
    <w:rsid w:val="0066043D"/>
    <w:rsid w:val="00660480"/>
    <w:rsid w:val="00660662"/>
    <w:rsid w:val="006609DA"/>
    <w:rsid w:val="0066108D"/>
    <w:rsid w:val="0066128A"/>
    <w:rsid w:val="0066141B"/>
    <w:rsid w:val="0066193F"/>
    <w:rsid w:val="00661C17"/>
    <w:rsid w:val="00661D01"/>
    <w:rsid w:val="00661D66"/>
    <w:rsid w:val="00661F52"/>
    <w:rsid w:val="00661F67"/>
    <w:rsid w:val="0066218E"/>
    <w:rsid w:val="006623A1"/>
    <w:rsid w:val="006624B7"/>
    <w:rsid w:val="0066251A"/>
    <w:rsid w:val="0066259C"/>
    <w:rsid w:val="00662B77"/>
    <w:rsid w:val="00662C24"/>
    <w:rsid w:val="00663240"/>
    <w:rsid w:val="00663876"/>
    <w:rsid w:val="00663A48"/>
    <w:rsid w:val="00663BF5"/>
    <w:rsid w:val="00663E8B"/>
    <w:rsid w:val="00663F18"/>
    <w:rsid w:val="00663FC4"/>
    <w:rsid w:val="006641C1"/>
    <w:rsid w:val="0066438E"/>
    <w:rsid w:val="00664C16"/>
    <w:rsid w:val="00664C32"/>
    <w:rsid w:val="00664E3A"/>
    <w:rsid w:val="00664F55"/>
    <w:rsid w:val="00665402"/>
    <w:rsid w:val="006656F6"/>
    <w:rsid w:val="00665827"/>
    <w:rsid w:val="006659F2"/>
    <w:rsid w:val="00665B76"/>
    <w:rsid w:val="00665DC9"/>
    <w:rsid w:val="0066661C"/>
    <w:rsid w:val="0066664D"/>
    <w:rsid w:val="00666668"/>
    <w:rsid w:val="00666BB7"/>
    <w:rsid w:val="00666D11"/>
    <w:rsid w:val="00666D86"/>
    <w:rsid w:val="00666ED1"/>
    <w:rsid w:val="00666F22"/>
    <w:rsid w:val="00666F3D"/>
    <w:rsid w:val="00666FF0"/>
    <w:rsid w:val="006674FA"/>
    <w:rsid w:val="0066752E"/>
    <w:rsid w:val="00667C9D"/>
    <w:rsid w:val="00667FA2"/>
    <w:rsid w:val="00670322"/>
    <w:rsid w:val="0067071B"/>
    <w:rsid w:val="0067081A"/>
    <w:rsid w:val="006708AE"/>
    <w:rsid w:val="00670ADC"/>
    <w:rsid w:val="00670B40"/>
    <w:rsid w:val="00670BDD"/>
    <w:rsid w:val="00670DFA"/>
    <w:rsid w:val="00670F04"/>
    <w:rsid w:val="00671024"/>
    <w:rsid w:val="00671140"/>
    <w:rsid w:val="006711C7"/>
    <w:rsid w:val="0067154F"/>
    <w:rsid w:val="00671561"/>
    <w:rsid w:val="006717D3"/>
    <w:rsid w:val="00671861"/>
    <w:rsid w:val="00671BB2"/>
    <w:rsid w:val="00671E55"/>
    <w:rsid w:val="00671E7D"/>
    <w:rsid w:val="006720C4"/>
    <w:rsid w:val="006722BD"/>
    <w:rsid w:val="006722D0"/>
    <w:rsid w:val="00672388"/>
    <w:rsid w:val="00672403"/>
    <w:rsid w:val="0067298E"/>
    <w:rsid w:val="00672DC1"/>
    <w:rsid w:val="00673200"/>
    <w:rsid w:val="0067330B"/>
    <w:rsid w:val="00673360"/>
    <w:rsid w:val="00673376"/>
    <w:rsid w:val="00673813"/>
    <w:rsid w:val="00673C2F"/>
    <w:rsid w:val="00673C4C"/>
    <w:rsid w:val="00673D8A"/>
    <w:rsid w:val="0067438A"/>
    <w:rsid w:val="00674484"/>
    <w:rsid w:val="00674749"/>
    <w:rsid w:val="0067498A"/>
    <w:rsid w:val="00674AA2"/>
    <w:rsid w:val="00674C27"/>
    <w:rsid w:val="006750E0"/>
    <w:rsid w:val="00675D58"/>
    <w:rsid w:val="00675FB1"/>
    <w:rsid w:val="00676114"/>
    <w:rsid w:val="0067689D"/>
    <w:rsid w:val="00676906"/>
    <w:rsid w:val="00676AD5"/>
    <w:rsid w:val="00676B81"/>
    <w:rsid w:val="00676F67"/>
    <w:rsid w:val="006774CC"/>
    <w:rsid w:val="00677889"/>
    <w:rsid w:val="00677908"/>
    <w:rsid w:val="00677D72"/>
    <w:rsid w:val="00677D97"/>
    <w:rsid w:val="00677F1E"/>
    <w:rsid w:val="00677F8E"/>
    <w:rsid w:val="00680236"/>
    <w:rsid w:val="00680429"/>
    <w:rsid w:val="00680806"/>
    <w:rsid w:val="00680D35"/>
    <w:rsid w:val="00680DC2"/>
    <w:rsid w:val="00681411"/>
    <w:rsid w:val="006815B3"/>
    <w:rsid w:val="006818F4"/>
    <w:rsid w:val="00681932"/>
    <w:rsid w:val="00681B26"/>
    <w:rsid w:val="00681B51"/>
    <w:rsid w:val="00682030"/>
    <w:rsid w:val="00682348"/>
    <w:rsid w:val="0068259A"/>
    <w:rsid w:val="00682B11"/>
    <w:rsid w:val="00682B3A"/>
    <w:rsid w:val="0068301C"/>
    <w:rsid w:val="00683244"/>
    <w:rsid w:val="006834E3"/>
    <w:rsid w:val="00683523"/>
    <w:rsid w:val="0068390B"/>
    <w:rsid w:val="00683A9A"/>
    <w:rsid w:val="00684173"/>
    <w:rsid w:val="0068438D"/>
    <w:rsid w:val="006849BB"/>
    <w:rsid w:val="006849E5"/>
    <w:rsid w:val="00684B8F"/>
    <w:rsid w:val="00684BC9"/>
    <w:rsid w:val="00685133"/>
    <w:rsid w:val="006853C7"/>
    <w:rsid w:val="006855F5"/>
    <w:rsid w:val="006856DC"/>
    <w:rsid w:val="0068573E"/>
    <w:rsid w:val="006858F1"/>
    <w:rsid w:val="006858FA"/>
    <w:rsid w:val="0068591A"/>
    <w:rsid w:val="0068593F"/>
    <w:rsid w:val="00685D57"/>
    <w:rsid w:val="00686091"/>
    <w:rsid w:val="00686326"/>
    <w:rsid w:val="0068638B"/>
    <w:rsid w:val="006866A3"/>
    <w:rsid w:val="0068694C"/>
    <w:rsid w:val="00686D1F"/>
    <w:rsid w:val="006870F5"/>
    <w:rsid w:val="00687266"/>
    <w:rsid w:val="006872B3"/>
    <w:rsid w:val="006874B3"/>
    <w:rsid w:val="006878AA"/>
    <w:rsid w:val="00687A37"/>
    <w:rsid w:val="00687C8E"/>
    <w:rsid w:val="00687DD7"/>
    <w:rsid w:val="0069013F"/>
    <w:rsid w:val="0069019F"/>
    <w:rsid w:val="00690242"/>
    <w:rsid w:val="00690489"/>
    <w:rsid w:val="0069151F"/>
    <w:rsid w:val="0069180A"/>
    <w:rsid w:val="00691835"/>
    <w:rsid w:val="00691BDB"/>
    <w:rsid w:val="00691D9C"/>
    <w:rsid w:val="00692065"/>
    <w:rsid w:val="0069221D"/>
    <w:rsid w:val="00692811"/>
    <w:rsid w:val="0069292B"/>
    <w:rsid w:val="00692D24"/>
    <w:rsid w:val="00693441"/>
    <w:rsid w:val="006935CB"/>
    <w:rsid w:val="00693604"/>
    <w:rsid w:val="00693903"/>
    <w:rsid w:val="006942C9"/>
    <w:rsid w:val="00694343"/>
    <w:rsid w:val="006944B5"/>
    <w:rsid w:val="00694A63"/>
    <w:rsid w:val="00694B30"/>
    <w:rsid w:val="00694C6E"/>
    <w:rsid w:val="00694E48"/>
    <w:rsid w:val="00694F05"/>
    <w:rsid w:val="00694FD3"/>
    <w:rsid w:val="00695058"/>
    <w:rsid w:val="0069509C"/>
    <w:rsid w:val="00695525"/>
    <w:rsid w:val="00695C46"/>
    <w:rsid w:val="0069614D"/>
    <w:rsid w:val="00696447"/>
    <w:rsid w:val="00696890"/>
    <w:rsid w:val="006969CE"/>
    <w:rsid w:val="00696A66"/>
    <w:rsid w:val="00696BCC"/>
    <w:rsid w:val="00696DB2"/>
    <w:rsid w:val="00696F30"/>
    <w:rsid w:val="00696FD9"/>
    <w:rsid w:val="00696FF0"/>
    <w:rsid w:val="00697032"/>
    <w:rsid w:val="00697224"/>
    <w:rsid w:val="00697239"/>
    <w:rsid w:val="006974D2"/>
    <w:rsid w:val="006976E4"/>
    <w:rsid w:val="00697AB1"/>
    <w:rsid w:val="00697D28"/>
    <w:rsid w:val="00697DA6"/>
    <w:rsid w:val="006A00E6"/>
    <w:rsid w:val="006A0138"/>
    <w:rsid w:val="006A0887"/>
    <w:rsid w:val="006A09ED"/>
    <w:rsid w:val="006A0AB8"/>
    <w:rsid w:val="006A0BBA"/>
    <w:rsid w:val="006A13A7"/>
    <w:rsid w:val="006A180B"/>
    <w:rsid w:val="006A1D88"/>
    <w:rsid w:val="006A2048"/>
    <w:rsid w:val="006A205F"/>
    <w:rsid w:val="006A2398"/>
    <w:rsid w:val="006A25B5"/>
    <w:rsid w:val="006A2601"/>
    <w:rsid w:val="006A2642"/>
    <w:rsid w:val="006A271B"/>
    <w:rsid w:val="006A279E"/>
    <w:rsid w:val="006A2981"/>
    <w:rsid w:val="006A2CC5"/>
    <w:rsid w:val="006A2D75"/>
    <w:rsid w:val="006A2FA3"/>
    <w:rsid w:val="006A3216"/>
    <w:rsid w:val="006A3A6E"/>
    <w:rsid w:val="006A3A8E"/>
    <w:rsid w:val="006A3B3B"/>
    <w:rsid w:val="006A3BF2"/>
    <w:rsid w:val="006A3E49"/>
    <w:rsid w:val="006A3F8F"/>
    <w:rsid w:val="006A3FB1"/>
    <w:rsid w:val="006A3FF4"/>
    <w:rsid w:val="006A4026"/>
    <w:rsid w:val="006A407E"/>
    <w:rsid w:val="006A40BC"/>
    <w:rsid w:val="006A44B6"/>
    <w:rsid w:val="006A4B08"/>
    <w:rsid w:val="006A4D47"/>
    <w:rsid w:val="006A503B"/>
    <w:rsid w:val="006A5332"/>
    <w:rsid w:val="006A54E1"/>
    <w:rsid w:val="006A558F"/>
    <w:rsid w:val="006A559B"/>
    <w:rsid w:val="006A56B2"/>
    <w:rsid w:val="006A58D2"/>
    <w:rsid w:val="006A5D15"/>
    <w:rsid w:val="006A5DFA"/>
    <w:rsid w:val="006A64B1"/>
    <w:rsid w:val="006A6521"/>
    <w:rsid w:val="006A6589"/>
    <w:rsid w:val="006A65FE"/>
    <w:rsid w:val="006A6872"/>
    <w:rsid w:val="006A69A0"/>
    <w:rsid w:val="006A69DF"/>
    <w:rsid w:val="006A6AFE"/>
    <w:rsid w:val="006A6CB4"/>
    <w:rsid w:val="006A6DFF"/>
    <w:rsid w:val="006A7C87"/>
    <w:rsid w:val="006A7CC0"/>
    <w:rsid w:val="006A7CC5"/>
    <w:rsid w:val="006A7CCA"/>
    <w:rsid w:val="006A7F12"/>
    <w:rsid w:val="006B002F"/>
    <w:rsid w:val="006B0226"/>
    <w:rsid w:val="006B057E"/>
    <w:rsid w:val="006B0A9B"/>
    <w:rsid w:val="006B0AB6"/>
    <w:rsid w:val="006B0E18"/>
    <w:rsid w:val="006B10F0"/>
    <w:rsid w:val="006B12C5"/>
    <w:rsid w:val="006B1503"/>
    <w:rsid w:val="006B17D3"/>
    <w:rsid w:val="006B1837"/>
    <w:rsid w:val="006B18BB"/>
    <w:rsid w:val="006B1B6F"/>
    <w:rsid w:val="006B1C0E"/>
    <w:rsid w:val="006B1F6B"/>
    <w:rsid w:val="006B1FD6"/>
    <w:rsid w:val="006B2214"/>
    <w:rsid w:val="006B262C"/>
    <w:rsid w:val="006B2638"/>
    <w:rsid w:val="006B279A"/>
    <w:rsid w:val="006B27C3"/>
    <w:rsid w:val="006B27E8"/>
    <w:rsid w:val="006B2901"/>
    <w:rsid w:val="006B2A5E"/>
    <w:rsid w:val="006B2EF0"/>
    <w:rsid w:val="006B2F7C"/>
    <w:rsid w:val="006B3047"/>
    <w:rsid w:val="006B3279"/>
    <w:rsid w:val="006B332E"/>
    <w:rsid w:val="006B3523"/>
    <w:rsid w:val="006B3542"/>
    <w:rsid w:val="006B35B7"/>
    <w:rsid w:val="006B37D0"/>
    <w:rsid w:val="006B3E75"/>
    <w:rsid w:val="006B3FAA"/>
    <w:rsid w:val="006B436C"/>
    <w:rsid w:val="006B446B"/>
    <w:rsid w:val="006B450A"/>
    <w:rsid w:val="006B47A8"/>
    <w:rsid w:val="006B4D51"/>
    <w:rsid w:val="006B4DC8"/>
    <w:rsid w:val="006B4E8E"/>
    <w:rsid w:val="006B5022"/>
    <w:rsid w:val="006B5230"/>
    <w:rsid w:val="006B5450"/>
    <w:rsid w:val="006B5551"/>
    <w:rsid w:val="006B5993"/>
    <w:rsid w:val="006B5B0F"/>
    <w:rsid w:val="006B603E"/>
    <w:rsid w:val="006B60DC"/>
    <w:rsid w:val="006B619D"/>
    <w:rsid w:val="006B63E9"/>
    <w:rsid w:val="006B6402"/>
    <w:rsid w:val="006B645C"/>
    <w:rsid w:val="006B6832"/>
    <w:rsid w:val="006B68BF"/>
    <w:rsid w:val="006B6DC6"/>
    <w:rsid w:val="006B7145"/>
    <w:rsid w:val="006B7481"/>
    <w:rsid w:val="006B798E"/>
    <w:rsid w:val="006B7B6C"/>
    <w:rsid w:val="006B7DE9"/>
    <w:rsid w:val="006C0043"/>
    <w:rsid w:val="006C004B"/>
    <w:rsid w:val="006C00EB"/>
    <w:rsid w:val="006C0173"/>
    <w:rsid w:val="006C0605"/>
    <w:rsid w:val="006C08A1"/>
    <w:rsid w:val="006C0A25"/>
    <w:rsid w:val="006C0BF4"/>
    <w:rsid w:val="006C0E88"/>
    <w:rsid w:val="006C1012"/>
    <w:rsid w:val="006C18C9"/>
    <w:rsid w:val="006C1954"/>
    <w:rsid w:val="006C1A65"/>
    <w:rsid w:val="006C1BC8"/>
    <w:rsid w:val="006C1F7A"/>
    <w:rsid w:val="006C2121"/>
    <w:rsid w:val="006C24F2"/>
    <w:rsid w:val="006C2696"/>
    <w:rsid w:val="006C2734"/>
    <w:rsid w:val="006C2896"/>
    <w:rsid w:val="006C2FCC"/>
    <w:rsid w:val="006C303C"/>
    <w:rsid w:val="006C3043"/>
    <w:rsid w:val="006C307F"/>
    <w:rsid w:val="006C3254"/>
    <w:rsid w:val="006C3375"/>
    <w:rsid w:val="006C33AA"/>
    <w:rsid w:val="006C362F"/>
    <w:rsid w:val="006C3BB0"/>
    <w:rsid w:val="006C4327"/>
    <w:rsid w:val="006C4488"/>
    <w:rsid w:val="006C44DE"/>
    <w:rsid w:val="006C45EC"/>
    <w:rsid w:val="006C4911"/>
    <w:rsid w:val="006C4B87"/>
    <w:rsid w:val="006C4E59"/>
    <w:rsid w:val="006C5104"/>
    <w:rsid w:val="006C510D"/>
    <w:rsid w:val="006C519B"/>
    <w:rsid w:val="006C524F"/>
    <w:rsid w:val="006C52CD"/>
    <w:rsid w:val="006C5605"/>
    <w:rsid w:val="006C5AB5"/>
    <w:rsid w:val="006C5EA2"/>
    <w:rsid w:val="006C5ECF"/>
    <w:rsid w:val="006C602D"/>
    <w:rsid w:val="006C6739"/>
    <w:rsid w:val="006C6871"/>
    <w:rsid w:val="006C692A"/>
    <w:rsid w:val="006C6C55"/>
    <w:rsid w:val="006C6C8A"/>
    <w:rsid w:val="006C6DCC"/>
    <w:rsid w:val="006C7219"/>
    <w:rsid w:val="006C7650"/>
    <w:rsid w:val="006C7861"/>
    <w:rsid w:val="006C7A1E"/>
    <w:rsid w:val="006D0078"/>
    <w:rsid w:val="006D016F"/>
    <w:rsid w:val="006D0491"/>
    <w:rsid w:val="006D071D"/>
    <w:rsid w:val="006D07DF"/>
    <w:rsid w:val="006D0857"/>
    <w:rsid w:val="006D0A59"/>
    <w:rsid w:val="006D0B52"/>
    <w:rsid w:val="006D0C31"/>
    <w:rsid w:val="006D0C63"/>
    <w:rsid w:val="006D0F01"/>
    <w:rsid w:val="006D0F6F"/>
    <w:rsid w:val="006D14B3"/>
    <w:rsid w:val="006D155F"/>
    <w:rsid w:val="006D1773"/>
    <w:rsid w:val="006D18D0"/>
    <w:rsid w:val="006D1B31"/>
    <w:rsid w:val="006D1BEB"/>
    <w:rsid w:val="006D1CDA"/>
    <w:rsid w:val="006D2201"/>
    <w:rsid w:val="006D254B"/>
    <w:rsid w:val="006D2674"/>
    <w:rsid w:val="006D2CAF"/>
    <w:rsid w:val="006D2D23"/>
    <w:rsid w:val="006D2F23"/>
    <w:rsid w:val="006D300C"/>
    <w:rsid w:val="006D30A5"/>
    <w:rsid w:val="006D3937"/>
    <w:rsid w:val="006D394C"/>
    <w:rsid w:val="006D396D"/>
    <w:rsid w:val="006D3A34"/>
    <w:rsid w:val="006D4077"/>
    <w:rsid w:val="006D407E"/>
    <w:rsid w:val="006D41F8"/>
    <w:rsid w:val="006D45E6"/>
    <w:rsid w:val="006D460A"/>
    <w:rsid w:val="006D4769"/>
    <w:rsid w:val="006D4770"/>
    <w:rsid w:val="006D4874"/>
    <w:rsid w:val="006D4E5B"/>
    <w:rsid w:val="006D5253"/>
    <w:rsid w:val="006D5287"/>
    <w:rsid w:val="006D561B"/>
    <w:rsid w:val="006D5660"/>
    <w:rsid w:val="006D57AC"/>
    <w:rsid w:val="006D58FD"/>
    <w:rsid w:val="006D5A6D"/>
    <w:rsid w:val="006D5A8C"/>
    <w:rsid w:val="006D5AD9"/>
    <w:rsid w:val="006D5CAC"/>
    <w:rsid w:val="006D5E27"/>
    <w:rsid w:val="006D5E63"/>
    <w:rsid w:val="006D612E"/>
    <w:rsid w:val="006D6420"/>
    <w:rsid w:val="006D6702"/>
    <w:rsid w:val="006D67E3"/>
    <w:rsid w:val="006D67ED"/>
    <w:rsid w:val="006D6865"/>
    <w:rsid w:val="006D69DF"/>
    <w:rsid w:val="006D7232"/>
    <w:rsid w:val="006D7256"/>
    <w:rsid w:val="006D7450"/>
    <w:rsid w:val="006D74ED"/>
    <w:rsid w:val="006D758D"/>
    <w:rsid w:val="006D7692"/>
    <w:rsid w:val="006D7934"/>
    <w:rsid w:val="006D7B55"/>
    <w:rsid w:val="006D7BC3"/>
    <w:rsid w:val="006D7BFF"/>
    <w:rsid w:val="006D7E8A"/>
    <w:rsid w:val="006D7FB7"/>
    <w:rsid w:val="006E0724"/>
    <w:rsid w:val="006E075D"/>
    <w:rsid w:val="006E0911"/>
    <w:rsid w:val="006E103C"/>
    <w:rsid w:val="006E1279"/>
    <w:rsid w:val="006E12D0"/>
    <w:rsid w:val="006E16CB"/>
    <w:rsid w:val="006E1AE4"/>
    <w:rsid w:val="006E1CC5"/>
    <w:rsid w:val="006E1CCD"/>
    <w:rsid w:val="006E1E36"/>
    <w:rsid w:val="006E2017"/>
    <w:rsid w:val="006E20AE"/>
    <w:rsid w:val="006E20D7"/>
    <w:rsid w:val="006E21C1"/>
    <w:rsid w:val="006E21F3"/>
    <w:rsid w:val="006E23B5"/>
    <w:rsid w:val="006E246D"/>
    <w:rsid w:val="006E2727"/>
    <w:rsid w:val="006E27C3"/>
    <w:rsid w:val="006E2836"/>
    <w:rsid w:val="006E2AA2"/>
    <w:rsid w:val="006E2BAC"/>
    <w:rsid w:val="006E2BC8"/>
    <w:rsid w:val="006E2DB8"/>
    <w:rsid w:val="006E2FA9"/>
    <w:rsid w:val="006E3297"/>
    <w:rsid w:val="006E339B"/>
    <w:rsid w:val="006E345C"/>
    <w:rsid w:val="006E34C4"/>
    <w:rsid w:val="006E37DA"/>
    <w:rsid w:val="006E3B72"/>
    <w:rsid w:val="006E3CAC"/>
    <w:rsid w:val="006E3EC2"/>
    <w:rsid w:val="006E432F"/>
    <w:rsid w:val="006E46EF"/>
    <w:rsid w:val="006E4991"/>
    <w:rsid w:val="006E49EF"/>
    <w:rsid w:val="006E4AFC"/>
    <w:rsid w:val="006E4B2B"/>
    <w:rsid w:val="006E4B61"/>
    <w:rsid w:val="006E4B6C"/>
    <w:rsid w:val="006E4C41"/>
    <w:rsid w:val="006E4F18"/>
    <w:rsid w:val="006E51B1"/>
    <w:rsid w:val="006E5266"/>
    <w:rsid w:val="006E5434"/>
    <w:rsid w:val="006E5447"/>
    <w:rsid w:val="006E54BF"/>
    <w:rsid w:val="006E556E"/>
    <w:rsid w:val="006E559D"/>
    <w:rsid w:val="006E56D4"/>
    <w:rsid w:val="006E57DD"/>
    <w:rsid w:val="006E589E"/>
    <w:rsid w:val="006E5A53"/>
    <w:rsid w:val="006E5F3A"/>
    <w:rsid w:val="006E63CA"/>
    <w:rsid w:val="006E6447"/>
    <w:rsid w:val="006E66F0"/>
    <w:rsid w:val="006E66F2"/>
    <w:rsid w:val="006E6C7B"/>
    <w:rsid w:val="006E7085"/>
    <w:rsid w:val="006E70AE"/>
    <w:rsid w:val="006E72C8"/>
    <w:rsid w:val="006E72D5"/>
    <w:rsid w:val="006E7690"/>
    <w:rsid w:val="006E7709"/>
    <w:rsid w:val="006F00F7"/>
    <w:rsid w:val="006F0178"/>
    <w:rsid w:val="006F01C6"/>
    <w:rsid w:val="006F0422"/>
    <w:rsid w:val="006F0491"/>
    <w:rsid w:val="006F0492"/>
    <w:rsid w:val="006F1278"/>
    <w:rsid w:val="006F12BF"/>
    <w:rsid w:val="006F1312"/>
    <w:rsid w:val="006F13EF"/>
    <w:rsid w:val="006F1536"/>
    <w:rsid w:val="006F15B9"/>
    <w:rsid w:val="006F1A86"/>
    <w:rsid w:val="006F1EFB"/>
    <w:rsid w:val="006F1F4A"/>
    <w:rsid w:val="006F2158"/>
    <w:rsid w:val="006F26F8"/>
    <w:rsid w:val="006F2D68"/>
    <w:rsid w:val="006F2E5C"/>
    <w:rsid w:val="006F357B"/>
    <w:rsid w:val="006F399F"/>
    <w:rsid w:val="006F3A82"/>
    <w:rsid w:val="006F3D63"/>
    <w:rsid w:val="006F40AD"/>
    <w:rsid w:val="006F4272"/>
    <w:rsid w:val="006F42E0"/>
    <w:rsid w:val="006F4563"/>
    <w:rsid w:val="006F4734"/>
    <w:rsid w:val="006F47C2"/>
    <w:rsid w:val="006F48EB"/>
    <w:rsid w:val="006F584B"/>
    <w:rsid w:val="006F58B2"/>
    <w:rsid w:val="006F5B3F"/>
    <w:rsid w:val="006F6337"/>
    <w:rsid w:val="006F65B5"/>
    <w:rsid w:val="006F6A2F"/>
    <w:rsid w:val="006F72A1"/>
    <w:rsid w:val="006F796C"/>
    <w:rsid w:val="006F79A1"/>
    <w:rsid w:val="006F7F09"/>
    <w:rsid w:val="007000B0"/>
    <w:rsid w:val="007002EF"/>
    <w:rsid w:val="00700747"/>
    <w:rsid w:val="00700AC9"/>
    <w:rsid w:val="00700AE1"/>
    <w:rsid w:val="00700D5E"/>
    <w:rsid w:val="00700DCB"/>
    <w:rsid w:val="00700DE0"/>
    <w:rsid w:val="00700E4E"/>
    <w:rsid w:val="00701177"/>
    <w:rsid w:val="007012CC"/>
    <w:rsid w:val="00701666"/>
    <w:rsid w:val="007016C9"/>
    <w:rsid w:val="007017BB"/>
    <w:rsid w:val="00701B71"/>
    <w:rsid w:val="00701BF1"/>
    <w:rsid w:val="00701CA1"/>
    <w:rsid w:val="0070275A"/>
    <w:rsid w:val="00702DCC"/>
    <w:rsid w:val="00702DE5"/>
    <w:rsid w:val="00702F15"/>
    <w:rsid w:val="00702F75"/>
    <w:rsid w:val="00703049"/>
    <w:rsid w:val="00703072"/>
    <w:rsid w:val="0070313F"/>
    <w:rsid w:val="007033A2"/>
    <w:rsid w:val="0070349F"/>
    <w:rsid w:val="007035AB"/>
    <w:rsid w:val="0070365D"/>
    <w:rsid w:val="0070383A"/>
    <w:rsid w:val="00703AE3"/>
    <w:rsid w:val="00704214"/>
    <w:rsid w:val="00704372"/>
    <w:rsid w:val="007048C4"/>
    <w:rsid w:val="00704A11"/>
    <w:rsid w:val="00704A1B"/>
    <w:rsid w:val="00704B96"/>
    <w:rsid w:val="00704C0C"/>
    <w:rsid w:val="00704DA7"/>
    <w:rsid w:val="00704E5A"/>
    <w:rsid w:val="00704E90"/>
    <w:rsid w:val="0070507D"/>
    <w:rsid w:val="007050A9"/>
    <w:rsid w:val="007050BC"/>
    <w:rsid w:val="007051AA"/>
    <w:rsid w:val="00705267"/>
    <w:rsid w:val="007054F9"/>
    <w:rsid w:val="007058B3"/>
    <w:rsid w:val="00705C42"/>
    <w:rsid w:val="00705E19"/>
    <w:rsid w:val="0070604F"/>
    <w:rsid w:val="007060E0"/>
    <w:rsid w:val="00706351"/>
    <w:rsid w:val="00706644"/>
    <w:rsid w:val="00706734"/>
    <w:rsid w:val="0070687A"/>
    <w:rsid w:val="00706A96"/>
    <w:rsid w:val="00706AD3"/>
    <w:rsid w:val="00706DE2"/>
    <w:rsid w:val="00707028"/>
    <w:rsid w:val="0070709C"/>
    <w:rsid w:val="0070718E"/>
    <w:rsid w:val="0070724C"/>
    <w:rsid w:val="007075D9"/>
    <w:rsid w:val="0070777E"/>
    <w:rsid w:val="0070782E"/>
    <w:rsid w:val="007079A4"/>
    <w:rsid w:val="00707CED"/>
    <w:rsid w:val="00707E0B"/>
    <w:rsid w:val="007101B8"/>
    <w:rsid w:val="00710310"/>
    <w:rsid w:val="00710576"/>
    <w:rsid w:val="007108C0"/>
    <w:rsid w:val="00710C30"/>
    <w:rsid w:val="00710E35"/>
    <w:rsid w:val="00710FC4"/>
    <w:rsid w:val="0071108B"/>
    <w:rsid w:val="0071110F"/>
    <w:rsid w:val="00711141"/>
    <w:rsid w:val="007118F7"/>
    <w:rsid w:val="00711915"/>
    <w:rsid w:val="00711A00"/>
    <w:rsid w:val="00711D28"/>
    <w:rsid w:val="00711EA7"/>
    <w:rsid w:val="00712422"/>
    <w:rsid w:val="00712690"/>
    <w:rsid w:val="007127A4"/>
    <w:rsid w:val="00712A61"/>
    <w:rsid w:val="00712C9A"/>
    <w:rsid w:val="00712E5C"/>
    <w:rsid w:val="00712E7D"/>
    <w:rsid w:val="00712EBC"/>
    <w:rsid w:val="00712EF9"/>
    <w:rsid w:val="00713087"/>
    <w:rsid w:val="00713187"/>
    <w:rsid w:val="00713213"/>
    <w:rsid w:val="0071334D"/>
    <w:rsid w:val="007133F6"/>
    <w:rsid w:val="00713555"/>
    <w:rsid w:val="00713C07"/>
    <w:rsid w:val="00713D65"/>
    <w:rsid w:val="00713E8F"/>
    <w:rsid w:val="00713F70"/>
    <w:rsid w:val="00713F7A"/>
    <w:rsid w:val="0071410F"/>
    <w:rsid w:val="00714180"/>
    <w:rsid w:val="00714200"/>
    <w:rsid w:val="007144E5"/>
    <w:rsid w:val="007145B1"/>
    <w:rsid w:val="007145E0"/>
    <w:rsid w:val="00714767"/>
    <w:rsid w:val="00714813"/>
    <w:rsid w:val="007148DD"/>
    <w:rsid w:val="00714939"/>
    <w:rsid w:val="007149C8"/>
    <w:rsid w:val="00714ED9"/>
    <w:rsid w:val="007155BD"/>
    <w:rsid w:val="0071599A"/>
    <w:rsid w:val="00715A6A"/>
    <w:rsid w:val="00715A8C"/>
    <w:rsid w:val="00715AF4"/>
    <w:rsid w:val="00715D79"/>
    <w:rsid w:val="00715E5A"/>
    <w:rsid w:val="00716652"/>
    <w:rsid w:val="00716801"/>
    <w:rsid w:val="0071684E"/>
    <w:rsid w:val="00716AE6"/>
    <w:rsid w:val="00716B9A"/>
    <w:rsid w:val="00716C37"/>
    <w:rsid w:val="00716E44"/>
    <w:rsid w:val="00717056"/>
    <w:rsid w:val="00717060"/>
    <w:rsid w:val="0071718A"/>
    <w:rsid w:val="007173C0"/>
    <w:rsid w:val="007173D1"/>
    <w:rsid w:val="007173ED"/>
    <w:rsid w:val="007175F4"/>
    <w:rsid w:val="007178E5"/>
    <w:rsid w:val="00717A02"/>
    <w:rsid w:val="00717F80"/>
    <w:rsid w:val="0072014B"/>
    <w:rsid w:val="00720296"/>
    <w:rsid w:val="007205AB"/>
    <w:rsid w:val="007205D8"/>
    <w:rsid w:val="007209B7"/>
    <w:rsid w:val="00720E7C"/>
    <w:rsid w:val="00720F7F"/>
    <w:rsid w:val="00721023"/>
    <w:rsid w:val="0072108C"/>
    <w:rsid w:val="00721179"/>
    <w:rsid w:val="0072188D"/>
    <w:rsid w:val="00721D74"/>
    <w:rsid w:val="00721ED5"/>
    <w:rsid w:val="00721F89"/>
    <w:rsid w:val="00722215"/>
    <w:rsid w:val="007222E8"/>
    <w:rsid w:val="00722762"/>
    <w:rsid w:val="00722883"/>
    <w:rsid w:val="00722D9A"/>
    <w:rsid w:val="0072302C"/>
    <w:rsid w:val="00723426"/>
    <w:rsid w:val="0072372B"/>
    <w:rsid w:val="00723A2F"/>
    <w:rsid w:val="00723F80"/>
    <w:rsid w:val="00723FBA"/>
    <w:rsid w:val="007240F8"/>
    <w:rsid w:val="0072421C"/>
    <w:rsid w:val="007243B7"/>
    <w:rsid w:val="0072460D"/>
    <w:rsid w:val="0072469C"/>
    <w:rsid w:val="007246E4"/>
    <w:rsid w:val="00724C31"/>
    <w:rsid w:val="00724F3B"/>
    <w:rsid w:val="00725349"/>
    <w:rsid w:val="007253BA"/>
    <w:rsid w:val="0072554B"/>
    <w:rsid w:val="00725583"/>
    <w:rsid w:val="00725749"/>
    <w:rsid w:val="0072577F"/>
    <w:rsid w:val="007257D0"/>
    <w:rsid w:val="00725AE8"/>
    <w:rsid w:val="00725B2B"/>
    <w:rsid w:val="00725E01"/>
    <w:rsid w:val="0072652F"/>
    <w:rsid w:val="00726795"/>
    <w:rsid w:val="00726BAB"/>
    <w:rsid w:val="00726DE0"/>
    <w:rsid w:val="00726EE8"/>
    <w:rsid w:val="007273EC"/>
    <w:rsid w:val="0072748B"/>
    <w:rsid w:val="00727875"/>
    <w:rsid w:val="0072797C"/>
    <w:rsid w:val="00727984"/>
    <w:rsid w:val="00727A13"/>
    <w:rsid w:val="00727AD7"/>
    <w:rsid w:val="007301DC"/>
    <w:rsid w:val="007304C4"/>
    <w:rsid w:val="007304F5"/>
    <w:rsid w:val="0073068D"/>
    <w:rsid w:val="00730A66"/>
    <w:rsid w:val="00730E1F"/>
    <w:rsid w:val="0073109A"/>
    <w:rsid w:val="0073112A"/>
    <w:rsid w:val="007311E4"/>
    <w:rsid w:val="00731248"/>
    <w:rsid w:val="007314E8"/>
    <w:rsid w:val="00731655"/>
    <w:rsid w:val="007318CF"/>
    <w:rsid w:val="007318E0"/>
    <w:rsid w:val="0073194C"/>
    <w:rsid w:val="007319EE"/>
    <w:rsid w:val="00731C1C"/>
    <w:rsid w:val="00731DA5"/>
    <w:rsid w:val="00731EAA"/>
    <w:rsid w:val="00731ED5"/>
    <w:rsid w:val="00731F97"/>
    <w:rsid w:val="007327AE"/>
    <w:rsid w:val="00732ACE"/>
    <w:rsid w:val="00732C57"/>
    <w:rsid w:val="00732DEB"/>
    <w:rsid w:val="007336AA"/>
    <w:rsid w:val="007337DC"/>
    <w:rsid w:val="007339BD"/>
    <w:rsid w:val="00733A7E"/>
    <w:rsid w:val="00733A97"/>
    <w:rsid w:val="00733C28"/>
    <w:rsid w:val="00733D2E"/>
    <w:rsid w:val="00733D47"/>
    <w:rsid w:val="00733EF3"/>
    <w:rsid w:val="00733FC4"/>
    <w:rsid w:val="00734067"/>
    <w:rsid w:val="00734236"/>
    <w:rsid w:val="0073474F"/>
    <w:rsid w:val="00734BC5"/>
    <w:rsid w:val="007353AB"/>
    <w:rsid w:val="007355C9"/>
    <w:rsid w:val="0073574F"/>
    <w:rsid w:val="007357AE"/>
    <w:rsid w:val="00735832"/>
    <w:rsid w:val="00735AF9"/>
    <w:rsid w:val="00735D7C"/>
    <w:rsid w:val="00735EDA"/>
    <w:rsid w:val="007361CA"/>
    <w:rsid w:val="00736676"/>
    <w:rsid w:val="0073691F"/>
    <w:rsid w:val="00736929"/>
    <w:rsid w:val="00736985"/>
    <w:rsid w:val="00736AF4"/>
    <w:rsid w:val="00736B89"/>
    <w:rsid w:val="00736CBE"/>
    <w:rsid w:val="007370AA"/>
    <w:rsid w:val="007370C6"/>
    <w:rsid w:val="007371C8"/>
    <w:rsid w:val="007372EA"/>
    <w:rsid w:val="00737875"/>
    <w:rsid w:val="00737A35"/>
    <w:rsid w:val="00737B78"/>
    <w:rsid w:val="00737BCA"/>
    <w:rsid w:val="00737CC0"/>
    <w:rsid w:val="00737D2B"/>
    <w:rsid w:val="00737F56"/>
    <w:rsid w:val="0074000F"/>
    <w:rsid w:val="0074017D"/>
    <w:rsid w:val="0074019E"/>
    <w:rsid w:val="00740315"/>
    <w:rsid w:val="00740450"/>
    <w:rsid w:val="0074084D"/>
    <w:rsid w:val="007408E2"/>
    <w:rsid w:val="0074091D"/>
    <w:rsid w:val="00740DE3"/>
    <w:rsid w:val="007410C8"/>
    <w:rsid w:val="00741295"/>
    <w:rsid w:val="007412CF"/>
    <w:rsid w:val="00741567"/>
    <w:rsid w:val="007419CF"/>
    <w:rsid w:val="00741B02"/>
    <w:rsid w:val="00741E40"/>
    <w:rsid w:val="00741E81"/>
    <w:rsid w:val="007426C8"/>
    <w:rsid w:val="00742A76"/>
    <w:rsid w:val="00742AE2"/>
    <w:rsid w:val="00742CD4"/>
    <w:rsid w:val="00742D27"/>
    <w:rsid w:val="00742DBA"/>
    <w:rsid w:val="0074307E"/>
    <w:rsid w:val="00743441"/>
    <w:rsid w:val="007437CE"/>
    <w:rsid w:val="007439C1"/>
    <w:rsid w:val="00743D48"/>
    <w:rsid w:val="00743D8C"/>
    <w:rsid w:val="00743DD9"/>
    <w:rsid w:val="007450CE"/>
    <w:rsid w:val="00745238"/>
    <w:rsid w:val="007458C2"/>
    <w:rsid w:val="00745979"/>
    <w:rsid w:val="00745AF1"/>
    <w:rsid w:val="00745BAE"/>
    <w:rsid w:val="00745E1D"/>
    <w:rsid w:val="00745F01"/>
    <w:rsid w:val="00746142"/>
    <w:rsid w:val="0074627A"/>
    <w:rsid w:val="0074646E"/>
    <w:rsid w:val="00746806"/>
    <w:rsid w:val="00746920"/>
    <w:rsid w:val="00746D3F"/>
    <w:rsid w:val="00746F3E"/>
    <w:rsid w:val="0074701D"/>
    <w:rsid w:val="00747150"/>
    <w:rsid w:val="0074747D"/>
    <w:rsid w:val="00747853"/>
    <w:rsid w:val="00747B6D"/>
    <w:rsid w:val="00747C01"/>
    <w:rsid w:val="00747DA3"/>
    <w:rsid w:val="00747E5E"/>
    <w:rsid w:val="0075007C"/>
    <w:rsid w:val="00750115"/>
    <w:rsid w:val="0075038F"/>
    <w:rsid w:val="00750535"/>
    <w:rsid w:val="0075084B"/>
    <w:rsid w:val="00750A97"/>
    <w:rsid w:val="00750F41"/>
    <w:rsid w:val="00750F57"/>
    <w:rsid w:val="0075162B"/>
    <w:rsid w:val="00751659"/>
    <w:rsid w:val="0075186C"/>
    <w:rsid w:val="00751ABB"/>
    <w:rsid w:val="00751D1F"/>
    <w:rsid w:val="00751E56"/>
    <w:rsid w:val="0075213B"/>
    <w:rsid w:val="007522E3"/>
    <w:rsid w:val="0075233C"/>
    <w:rsid w:val="007525DB"/>
    <w:rsid w:val="00752610"/>
    <w:rsid w:val="00752618"/>
    <w:rsid w:val="0075267F"/>
    <w:rsid w:val="0075285B"/>
    <w:rsid w:val="007528A5"/>
    <w:rsid w:val="00752B9E"/>
    <w:rsid w:val="00753632"/>
    <w:rsid w:val="0075386C"/>
    <w:rsid w:val="007538C0"/>
    <w:rsid w:val="00753B6E"/>
    <w:rsid w:val="00753B70"/>
    <w:rsid w:val="00753BA3"/>
    <w:rsid w:val="00754036"/>
    <w:rsid w:val="007540F1"/>
    <w:rsid w:val="007545EC"/>
    <w:rsid w:val="00754767"/>
    <w:rsid w:val="0075488A"/>
    <w:rsid w:val="00754971"/>
    <w:rsid w:val="00754AFA"/>
    <w:rsid w:val="007551CD"/>
    <w:rsid w:val="00755650"/>
    <w:rsid w:val="00755999"/>
    <w:rsid w:val="00755A5E"/>
    <w:rsid w:val="0075631B"/>
    <w:rsid w:val="007566D1"/>
    <w:rsid w:val="00756918"/>
    <w:rsid w:val="00756C10"/>
    <w:rsid w:val="00756ED1"/>
    <w:rsid w:val="00756EF5"/>
    <w:rsid w:val="0075705A"/>
    <w:rsid w:val="0075732A"/>
    <w:rsid w:val="0075788F"/>
    <w:rsid w:val="00757A0A"/>
    <w:rsid w:val="00757AA4"/>
    <w:rsid w:val="00757C6A"/>
    <w:rsid w:val="00757D9A"/>
    <w:rsid w:val="00760330"/>
    <w:rsid w:val="007604B9"/>
    <w:rsid w:val="0076060C"/>
    <w:rsid w:val="0076069F"/>
    <w:rsid w:val="00760953"/>
    <w:rsid w:val="00760E12"/>
    <w:rsid w:val="00760FB8"/>
    <w:rsid w:val="007613A5"/>
    <w:rsid w:val="00761625"/>
    <w:rsid w:val="00761A91"/>
    <w:rsid w:val="00761AB1"/>
    <w:rsid w:val="00761B56"/>
    <w:rsid w:val="00761B94"/>
    <w:rsid w:val="00761D30"/>
    <w:rsid w:val="00761F0B"/>
    <w:rsid w:val="007622DF"/>
    <w:rsid w:val="00762347"/>
    <w:rsid w:val="007623BE"/>
    <w:rsid w:val="007624B6"/>
    <w:rsid w:val="00762B9D"/>
    <w:rsid w:val="00762D73"/>
    <w:rsid w:val="00762DC9"/>
    <w:rsid w:val="00762FD3"/>
    <w:rsid w:val="0076357F"/>
    <w:rsid w:val="0076367B"/>
    <w:rsid w:val="00763925"/>
    <w:rsid w:val="00764159"/>
    <w:rsid w:val="00764285"/>
    <w:rsid w:val="0076447D"/>
    <w:rsid w:val="007645FF"/>
    <w:rsid w:val="00764A65"/>
    <w:rsid w:val="00764B2A"/>
    <w:rsid w:val="00764B87"/>
    <w:rsid w:val="00764C5B"/>
    <w:rsid w:val="00765093"/>
    <w:rsid w:val="007650A0"/>
    <w:rsid w:val="007650BE"/>
    <w:rsid w:val="00765133"/>
    <w:rsid w:val="007655A8"/>
    <w:rsid w:val="007655E7"/>
    <w:rsid w:val="007655F2"/>
    <w:rsid w:val="00765D0B"/>
    <w:rsid w:val="00765D77"/>
    <w:rsid w:val="0076614F"/>
    <w:rsid w:val="00766317"/>
    <w:rsid w:val="00766469"/>
    <w:rsid w:val="0076684D"/>
    <w:rsid w:val="00766D37"/>
    <w:rsid w:val="00766DDC"/>
    <w:rsid w:val="00766E14"/>
    <w:rsid w:val="00766F93"/>
    <w:rsid w:val="00767306"/>
    <w:rsid w:val="0076738B"/>
    <w:rsid w:val="00767472"/>
    <w:rsid w:val="007674D5"/>
    <w:rsid w:val="007675A6"/>
    <w:rsid w:val="00767759"/>
    <w:rsid w:val="00767FCD"/>
    <w:rsid w:val="00770288"/>
    <w:rsid w:val="007702C9"/>
    <w:rsid w:val="007704C0"/>
    <w:rsid w:val="0077056E"/>
    <w:rsid w:val="007705DB"/>
    <w:rsid w:val="00770BC9"/>
    <w:rsid w:val="00770C65"/>
    <w:rsid w:val="00770F2F"/>
    <w:rsid w:val="00770FA9"/>
    <w:rsid w:val="00771510"/>
    <w:rsid w:val="007716A3"/>
    <w:rsid w:val="007717EC"/>
    <w:rsid w:val="00771B89"/>
    <w:rsid w:val="00771BA6"/>
    <w:rsid w:val="00771BEA"/>
    <w:rsid w:val="00771FE0"/>
    <w:rsid w:val="00772303"/>
    <w:rsid w:val="00772394"/>
    <w:rsid w:val="00772609"/>
    <w:rsid w:val="00772A3A"/>
    <w:rsid w:val="00772A78"/>
    <w:rsid w:val="00772ED6"/>
    <w:rsid w:val="007734E5"/>
    <w:rsid w:val="00773908"/>
    <w:rsid w:val="0077392C"/>
    <w:rsid w:val="00773D42"/>
    <w:rsid w:val="00773D89"/>
    <w:rsid w:val="00773E29"/>
    <w:rsid w:val="00773E36"/>
    <w:rsid w:val="00773E3F"/>
    <w:rsid w:val="00773E6B"/>
    <w:rsid w:val="007740A0"/>
    <w:rsid w:val="007746D0"/>
    <w:rsid w:val="007746ED"/>
    <w:rsid w:val="0077479E"/>
    <w:rsid w:val="00774AAD"/>
    <w:rsid w:val="00774B2B"/>
    <w:rsid w:val="00774BC5"/>
    <w:rsid w:val="00774BF6"/>
    <w:rsid w:val="00774CD1"/>
    <w:rsid w:val="00774F79"/>
    <w:rsid w:val="00775070"/>
    <w:rsid w:val="00775139"/>
    <w:rsid w:val="00775204"/>
    <w:rsid w:val="00775433"/>
    <w:rsid w:val="007754D6"/>
    <w:rsid w:val="0077550A"/>
    <w:rsid w:val="00775999"/>
    <w:rsid w:val="00775E01"/>
    <w:rsid w:val="00775E02"/>
    <w:rsid w:val="00775EAD"/>
    <w:rsid w:val="00775EE0"/>
    <w:rsid w:val="00775F4F"/>
    <w:rsid w:val="00776100"/>
    <w:rsid w:val="00776199"/>
    <w:rsid w:val="00776599"/>
    <w:rsid w:val="007765C4"/>
    <w:rsid w:val="00776E89"/>
    <w:rsid w:val="00777038"/>
    <w:rsid w:val="00777222"/>
    <w:rsid w:val="007774A9"/>
    <w:rsid w:val="00777839"/>
    <w:rsid w:val="00777848"/>
    <w:rsid w:val="00777AF2"/>
    <w:rsid w:val="00777E43"/>
    <w:rsid w:val="007800CD"/>
    <w:rsid w:val="00780852"/>
    <w:rsid w:val="00780867"/>
    <w:rsid w:val="00780DC8"/>
    <w:rsid w:val="007812A0"/>
    <w:rsid w:val="007813FB"/>
    <w:rsid w:val="007816B4"/>
    <w:rsid w:val="00781A2A"/>
    <w:rsid w:val="00781D29"/>
    <w:rsid w:val="00781F29"/>
    <w:rsid w:val="00781FB4"/>
    <w:rsid w:val="00782007"/>
    <w:rsid w:val="007821B4"/>
    <w:rsid w:val="0078256F"/>
    <w:rsid w:val="007826AF"/>
    <w:rsid w:val="007826C1"/>
    <w:rsid w:val="007827BD"/>
    <w:rsid w:val="007828A6"/>
    <w:rsid w:val="0078296D"/>
    <w:rsid w:val="007829D0"/>
    <w:rsid w:val="00782A78"/>
    <w:rsid w:val="00782B74"/>
    <w:rsid w:val="00782BE1"/>
    <w:rsid w:val="007830E0"/>
    <w:rsid w:val="00783202"/>
    <w:rsid w:val="00783823"/>
    <w:rsid w:val="00783A08"/>
    <w:rsid w:val="00783AA3"/>
    <w:rsid w:val="00783E97"/>
    <w:rsid w:val="00783F0E"/>
    <w:rsid w:val="007840E1"/>
    <w:rsid w:val="007847E9"/>
    <w:rsid w:val="0078490E"/>
    <w:rsid w:val="007849C9"/>
    <w:rsid w:val="00784BBF"/>
    <w:rsid w:val="00784BD4"/>
    <w:rsid w:val="00784E7F"/>
    <w:rsid w:val="00784F41"/>
    <w:rsid w:val="00785086"/>
    <w:rsid w:val="0078552A"/>
    <w:rsid w:val="007856A9"/>
    <w:rsid w:val="00785BE8"/>
    <w:rsid w:val="00785C33"/>
    <w:rsid w:val="00785D47"/>
    <w:rsid w:val="00786397"/>
    <w:rsid w:val="007867B1"/>
    <w:rsid w:val="007868BF"/>
    <w:rsid w:val="00786B46"/>
    <w:rsid w:val="00786DB6"/>
    <w:rsid w:val="0078767A"/>
    <w:rsid w:val="00787741"/>
    <w:rsid w:val="00787828"/>
    <w:rsid w:val="007879F0"/>
    <w:rsid w:val="00787B5D"/>
    <w:rsid w:val="00787FFA"/>
    <w:rsid w:val="007902DC"/>
    <w:rsid w:val="007902F2"/>
    <w:rsid w:val="00790381"/>
    <w:rsid w:val="007904AE"/>
    <w:rsid w:val="007907A3"/>
    <w:rsid w:val="007909D3"/>
    <w:rsid w:val="00790ABD"/>
    <w:rsid w:val="00790EA0"/>
    <w:rsid w:val="00791098"/>
    <w:rsid w:val="007914EB"/>
    <w:rsid w:val="00791C12"/>
    <w:rsid w:val="00791C7B"/>
    <w:rsid w:val="007923BC"/>
    <w:rsid w:val="0079246A"/>
    <w:rsid w:val="0079261A"/>
    <w:rsid w:val="00792FD4"/>
    <w:rsid w:val="0079312D"/>
    <w:rsid w:val="00793253"/>
    <w:rsid w:val="007932F7"/>
    <w:rsid w:val="00793348"/>
    <w:rsid w:val="007934DC"/>
    <w:rsid w:val="007937A7"/>
    <w:rsid w:val="00793BC3"/>
    <w:rsid w:val="00793CB2"/>
    <w:rsid w:val="00793CFF"/>
    <w:rsid w:val="00793D1C"/>
    <w:rsid w:val="00793E17"/>
    <w:rsid w:val="00793E43"/>
    <w:rsid w:val="00793E88"/>
    <w:rsid w:val="00793EE0"/>
    <w:rsid w:val="00794631"/>
    <w:rsid w:val="00794726"/>
    <w:rsid w:val="0079491E"/>
    <w:rsid w:val="00794950"/>
    <w:rsid w:val="00794A16"/>
    <w:rsid w:val="00794B6D"/>
    <w:rsid w:val="00794CFD"/>
    <w:rsid w:val="00794D39"/>
    <w:rsid w:val="007952B1"/>
    <w:rsid w:val="00795301"/>
    <w:rsid w:val="00795420"/>
    <w:rsid w:val="007954A9"/>
    <w:rsid w:val="007954C5"/>
    <w:rsid w:val="007955EC"/>
    <w:rsid w:val="007956E1"/>
    <w:rsid w:val="007956FE"/>
    <w:rsid w:val="007957C2"/>
    <w:rsid w:val="00795A11"/>
    <w:rsid w:val="00795A49"/>
    <w:rsid w:val="00795B82"/>
    <w:rsid w:val="00795E05"/>
    <w:rsid w:val="007960A4"/>
    <w:rsid w:val="0079610F"/>
    <w:rsid w:val="00796121"/>
    <w:rsid w:val="007961B9"/>
    <w:rsid w:val="007961D5"/>
    <w:rsid w:val="00796413"/>
    <w:rsid w:val="00796A06"/>
    <w:rsid w:val="00796B08"/>
    <w:rsid w:val="00796C27"/>
    <w:rsid w:val="00796D1D"/>
    <w:rsid w:val="00797149"/>
    <w:rsid w:val="00797748"/>
    <w:rsid w:val="00797ACB"/>
    <w:rsid w:val="00797BF8"/>
    <w:rsid w:val="00797F61"/>
    <w:rsid w:val="00797F7F"/>
    <w:rsid w:val="007A01B2"/>
    <w:rsid w:val="007A0282"/>
    <w:rsid w:val="007A042E"/>
    <w:rsid w:val="007A04A8"/>
    <w:rsid w:val="007A06C2"/>
    <w:rsid w:val="007A078C"/>
    <w:rsid w:val="007A09B0"/>
    <w:rsid w:val="007A0C9D"/>
    <w:rsid w:val="007A0DEF"/>
    <w:rsid w:val="007A0E0A"/>
    <w:rsid w:val="007A129F"/>
    <w:rsid w:val="007A12BB"/>
    <w:rsid w:val="007A12F2"/>
    <w:rsid w:val="007A15C7"/>
    <w:rsid w:val="007A19EF"/>
    <w:rsid w:val="007A1C31"/>
    <w:rsid w:val="007A1E84"/>
    <w:rsid w:val="007A2184"/>
    <w:rsid w:val="007A229C"/>
    <w:rsid w:val="007A2405"/>
    <w:rsid w:val="007A251B"/>
    <w:rsid w:val="007A2844"/>
    <w:rsid w:val="007A28FF"/>
    <w:rsid w:val="007A29C8"/>
    <w:rsid w:val="007A2D73"/>
    <w:rsid w:val="007A2EC7"/>
    <w:rsid w:val="007A300A"/>
    <w:rsid w:val="007A30A7"/>
    <w:rsid w:val="007A348D"/>
    <w:rsid w:val="007A34A8"/>
    <w:rsid w:val="007A372D"/>
    <w:rsid w:val="007A3944"/>
    <w:rsid w:val="007A3953"/>
    <w:rsid w:val="007A3C99"/>
    <w:rsid w:val="007A3D17"/>
    <w:rsid w:val="007A432F"/>
    <w:rsid w:val="007A44AB"/>
    <w:rsid w:val="007A46CA"/>
    <w:rsid w:val="007A4702"/>
    <w:rsid w:val="007A4797"/>
    <w:rsid w:val="007A489F"/>
    <w:rsid w:val="007A4975"/>
    <w:rsid w:val="007A4986"/>
    <w:rsid w:val="007A4B53"/>
    <w:rsid w:val="007A4EB6"/>
    <w:rsid w:val="007A4EC5"/>
    <w:rsid w:val="007A4F7C"/>
    <w:rsid w:val="007A52DC"/>
    <w:rsid w:val="007A56EC"/>
    <w:rsid w:val="007A5803"/>
    <w:rsid w:val="007A592C"/>
    <w:rsid w:val="007A5F33"/>
    <w:rsid w:val="007A5FA4"/>
    <w:rsid w:val="007A621C"/>
    <w:rsid w:val="007A6443"/>
    <w:rsid w:val="007A663E"/>
    <w:rsid w:val="007A6D3B"/>
    <w:rsid w:val="007A6F60"/>
    <w:rsid w:val="007A6F90"/>
    <w:rsid w:val="007A713E"/>
    <w:rsid w:val="007A7237"/>
    <w:rsid w:val="007A7291"/>
    <w:rsid w:val="007A7674"/>
    <w:rsid w:val="007A7811"/>
    <w:rsid w:val="007A7BB5"/>
    <w:rsid w:val="007A7CF8"/>
    <w:rsid w:val="007B0752"/>
    <w:rsid w:val="007B09FC"/>
    <w:rsid w:val="007B0C38"/>
    <w:rsid w:val="007B0CBB"/>
    <w:rsid w:val="007B13E5"/>
    <w:rsid w:val="007B1ABB"/>
    <w:rsid w:val="007B1AF5"/>
    <w:rsid w:val="007B1CF5"/>
    <w:rsid w:val="007B1D94"/>
    <w:rsid w:val="007B201C"/>
    <w:rsid w:val="007B2313"/>
    <w:rsid w:val="007B23B0"/>
    <w:rsid w:val="007B23B9"/>
    <w:rsid w:val="007B23D0"/>
    <w:rsid w:val="007B23F4"/>
    <w:rsid w:val="007B249C"/>
    <w:rsid w:val="007B251E"/>
    <w:rsid w:val="007B2651"/>
    <w:rsid w:val="007B275B"/>
    <w:rsid w:val="007B28AD"/>
    <w:rsid w:val="007B292E"/>
    <w:rsid w:val="007B29F0"/>
    <w:rsid w:val="007B2A72"/>
    <w:rsid w:val="007B2D57"/>
    <w:rsid w:val="007B2EB8"/>
    <w:rsid w:val="007B3248"/>
    <w:rsid w:val="007B3514"/>
    <w:rsid w:val="007B393D"/>
    <w:rsid w:val="007B3AB6"/>
    <w:rsid w:val="007B40ED"/>
    <w:rsid w:val="007B4429"/>
    <w:rsid w:val="007B47BF"/>
    <w:rsid w:val="007B4936"/>
    <w:rsid w:val="007B4A97"/>
    <w:rsid w:val="007B4B84"/>
    <w:rsid w:val="007B4CE8"/>
    <w:rsid w:val="007B4D27"/>
    <w:rsid w:val="007B4D78"/>
    <w:rsid w:val="007B4E59"/>
    <w:rsid w:val="007B51F6"/>
    <w:rsid w:val="007B5364"/>
    <w:rsid w:val="007B5548"/>
    <w:rsid w:val="007B5643"/>
    <w:rsid w:val="007B5695"/>
    <w:rsid w:val="007B5750"/>
    <w:rsid w:val="007B57F7"/>
    <w:rsid w:val="007B5BC5"/>
    <w:rsid w:val="007B5D08"/>
    <w:rsid w:val="007B5EAC"/>
    <w:rsid w:val="007B5F7A"/>
    <w:rsid w:val="007B5FF2"/>
    <w:rsid w:val="007B63DF"/>
    <w:rsid w:val="007B6492"/>
    <w:rsid w:val="007B65F4"/>
    <w:rsid w:val="007B6ABD"/>
    <w:rsid w:val="007B6AEB"/>
    <w:rsid w:val="007B71C7"/>
    <w:rsid w:val="007B7225"/>
    <w:rsid w:val="007B7368"/>
    <w:rsid w:val="007B751E"/>
    <w:rsid w:val="007B78D7"/>
    <w:rsid w:val="007B7B98"/>
    <w:rsid w:val="007B7D25"/>
    <w:rsid w:val="007B7D26"/>
    <w:rsid w:val="007C0123"/>
    <w:rsid w:val="007C0227"/>
    <w:rsid w:val="007C02CF"/>
    <w:rsid w:val="007C0AC3"/>
    <w:rsid w:val="007C0B68"/>
    <w:rsid w:val="007C1012"/>
    <w:rsid w:val="007C1046"/>
    <w:rsid w:val="007C1535"/>
    <w:rsid w:val="007C157B"/>
    <w:rsid w:val="007C16FD"/>
    <w:rsid w:val="007C1821"/>
    <w:rsid w:val="007C1921"/>
    <w:rsid w:val="007C1A1C"/>
    <w:rsid w:val="007C1D4C"/>
    <w:rsid w:val="007C1F43"/>
    <w:rsid w:val="007C2304"/>
    <w:rsid w:val="007C2314"/>
    <w:rsid w:val="007C24E8"/>
    <w:rsid w:val="007C27BA"/>
    <w:rsid w:val="007C2C56"/>
    <w:rsid w:val="007C2C8B"/>
    <w:rsid w:val="007C2D3D"/>
    <w:rsid w:val="007C3254"/>
    <w:rsid w:val="007C3255"/>
    <w:rsid w:val="007C35FB"/>
    <w:rsid w:val="007C37A6"/>
    <w:rsid w:val="007C37C7"/>
    <w:rsid w:val="007C3CD5"/>
    <w:rsid w:val="007C3DF0"/>
    <w:rsid w:val="007C3FE5"/>
    <w:rsid w:val="007C446D"/>
    <w:rsid w:val="007C482C"/>
    <w:rsid w:val="007C4ACF"/>
    <w:rsid w:val="007C4E10"/>
    <w:rsid w:val="007C501E"/>
    <w:rsid w:val="007C50A3"/>
    <w:rsid w:val="007C542F"/>
    <w:rsid w:val="007C5469"/>
    <w:rsid w:val="007C5548"/>
    <w:rsid w:val="007C5671"/>
    <w:rsid w:val="007C5784"/>
    <w:rsid w:val="007C58D1"/>
    <w:rsid w:val="007C59E0"/>
    <w:rsid w:val="007C5B00"/>
    <w:rsid w:val="007C5B16"/>
    <w:rsid w:val="007C5D1B"/>
    <w:rsid w:val="007C5F30"/>
    <w:rsid w:val="007C6188"/>
    <w:rsid w:val="007C624A"/>
    <w:rsid w:val="007C655E"/>
    <w:rsid w:val="007C67D8"/>
    <w:rsid w:val="007C6AE0"/>
    <w:rsid w:val="007C72F5"/>
    <w:rsid w:val="007C7374"/>
    <w:rsid w:val="007C7880"/>
    <w:rsid w:val="007C7B4B"/>
    <w:rsid w:val="007C7BD1"/>
    <w:rsid w:val="007C7CCC"/>
    <w:rsid w:val="007C7D6D"/>
    <w:rsid w:val="007C7DFD"/>
    <w:rsid w:val="007C7ECD"/>
    <w:rsid w:val="007D0318"/>
    <w:rsid w:val="007D039E"/>
    <w:rsid w:val="007D05CA"/>
    <w:rsid w:val="007D084A"/>
    <w:rsid w:val="007D09E0"/>
    <w:rsid w:val="007D0DFD"/>
    <w:rsid w:val="007D1012"/>
    <w:rsid w:val="007D11F1"/>
    <w:rsid w:val="007D138F"/>
    <w:rsid w:val="007D162B"/>
    <w:rsid w:val="007D1885"/>
    <w:rsid w:val="007D1A33"/>
    <w:rsid w:val="007D1B5E"/>
    <w:rsid w:val="007D1C8C"/>
    <w:rsid w:val="007D1D3B"/>
    <w:rsid w:val="007D1E87"/>
    <w:rsid w:val="007D20A1"/>
    <w:rsid w:val="007D2755"/>
    <w:rsid w:val="007D277C"/>
    <w:rsid w:val="007D290F"/>
    <w:rsid w:val="007D2A18"/>
    <w:rsid w:val="007D2A3C"/>
    <w:rsid w:val="007D2A8B"/>
    <w:rsid w:val="007D2BD2"/>
    <w:rsid w:val="007D2EF2"/>
    <w:rsid w:val="007D2F1E"/>
    <w:rsid w:val="007D3141"/>
    <w:rsid w:val="007D33EE"/>
    <w:rsid w:val="007D3497"/>
    <w:rsid w:val="007D3E50"/>
    <w:rsid w:val="007D4889"/>
    <w:rsid w:val="007D48CE"/>
    <w:rsid w:val="007D4A89"/>
    <w:rsid w:val="007D4ACE"/>
    <w:rsid w:val="007D4CA8"/>
    <w:rsid w:val="007D53CB"/>
    <w:rsid w:val="007D5D62"/>
    <w:rsid w:val="007D5D92"/>
    <w:rsid w:val="007D5DA9"/>
    <w:rsid w:val="007D5F3D"/>
    <w:rsid w:val="007D614E"/>
    <w:rsid w:val="007D61B8"/>
    <w:rsid w:val="007D61C4"/>
    <w:rsid w:val="007D624C"/>
    <w:rsid w:val="007D6813"/>
    <w:rsid w:val="007D6B09"/>
    <w:rsid w:val="007D6B8F"/>
    <w:rsid w:val="007D6FCE"/>
    <w:rsid w:val="007D71B1"/>
    <w:rsid w:val="007D72E1"/>
    <w:rsid w:val="007D7695"/>
    <w:rsid w:val="007D77A6"/>
    <w:rsid w:val="007D783B"/>
    <w:rsid w:val="007D79A8"/>
    <w:rsid w:val="007D7BA9"/>
    <w:rsid w:val="007D7F17"/>
    <w:rsid w:val="007E0115"/>
    <w:rsid w:val="007E0120"/>
    <w:rsid w:val="007E02B4"/>
    <w:rsid w:val="007E04F4"/>
    <w:rsid w:val="007E0555"/>
    <w:rsid w:val="007E0885"/>
    <w:rsid w:val="007E096C"/>
    <w:rsid w:val="007E0AC6"/>
    <w:rsid w:val="007E1049"/>
    <w:rsid w:val="007E1337"/>
    <w:rsid w:val="007E13CE"/>
    <w:rsid w:val="007E16B7"/>
    <w:rsid w:val="007E1B1F"/>
    <w:rsid w:val="007E1B55"/>
    <w:rsid w:val="007E1C2B"/>
    <w:rsid w:val="007E1DD0"/>
    <w:rsid w:val="007E1E34"/>
    <w:rsid w:val="007E1FD0"/>
    <w:rsid w:val="007E21FB"/>
    <w:rsid w:val="007E233F"/>
    <w:rsid w:val="007E23D6"/>
    <w:rsid w:val="007E257C"/>
    <w:rsid w:val="007E2617"/>
    <w:rsid w:val="007E2688"/>
    <w:rsid w:val="007E2F8A"/>
    <w:rsid w:val="007E30D0"/>
    <w:rsid w:val="007E3847"/>
    <w:rsid w:val="007E38FB"/>
    <w:rsid w:val="007E40EF"/>
    <w:rsid w:val="007E410E"/>
    <w:rsid w:val="007E4188"/>
    <w:rsid w:val="007E4252"/>
    <w:rsid w:val="007E4C5A"/>
    <w:rsid w:val="007E4C6D"/>
    <w:rsid w:val="007E4D24"/>
    <w:rsid w:val="007E4D74"/>
    <w:rsid w:val="007E5294"/>
    <w:rsid w:val="007E52A9"/>
    <w:rsid w:val="007E5377"/>
    <w:rsid w:val="007E5510"/>
    <w:rsid w:val="007E5774"/>
    <w:rsid w:val="007E5F04"/>
    <w:rsid w:val="007E616B"/>
    <w:rsid w:val="007E64E3"/>
    <w:rsid w:val="007E65E3"/>
    <w:rsid w:val="007E65E5"/>
    <w:rsid w:val="007E665D"/>
    <w:rsid w:val="007E6704"/>
    <w:rsid w:val="007E694F"/>
    <w:rsid w:val="007E7544"/>
    <w:rsid w:val="007E79C6"/>
    <w:rsid w:val="007E7CBF"/>
    <w:rsid w:val="007E7D7F"/>
    <w:rsid w:val="007F0098"/>
    <w:rsid w:val="007F0537"/>
    <w:rsid w:val="007F0C5D"/>
    <w:rsid w:val="007F0ED1"/>
    <w:rsid w:val="007F1426"/>
    <w:rsid w:val="007F1997"/>
    <w:rsid w:val="007F1A1D"/>
    <w:rsid w:val="007F1C63"/>
    <w:rsid w:val="007F1E14"/>
    <w:rsid w:val="007F1F67"/>
    <w:rsid w:val="007F22A3"/>
    <w:rsid w:val="007F2452"/>
    <w:rsid w:val="007F24DD"/>
    <w:rsid w:val="007F2517"/>
    <w:rsid w:val="007F2700"/>
    <w:rsid w:val="007F2920"/>
    <w:rsid w:val="007F2C43"/>
    <w:rsid w:val="007F2DCE"/>
    <w:rsid w:val="007F2F19"/>
    <w:rsid w:val="007F3066"/>
    <w:rsid w:val="007F3121"/>
    <w:rsid w:val="007F36A0"/>
    <w:rsid w:val="007F3E75"/>
    <w:rsid w:val="007F3E9D"/>
    <w:rsid w:val="007F3EF1"/>
    <w:rsid w:val="007F3EFD"/>
    <w:rsid w:val="007F3FBB"/>
    <w:rsid w:val="007F3FCC"/>
    <w:rsid w:val="007F411C"/>
    <w:rsid w:val="007F4479"/>
    <w:rsid w:val="007F4532"/>
    <w:rsid w:val="007F4597"/>
    <w:rsid w:val="007F4619"/>
    <w:rsid w:val="007F4704"/>
    <w:rsid w:val="007F48F6"/>
    <w:rsid w:val="007F4CF7"/>
    <w:rsid w:val="007F51F1"/>
    <w:rsid w:val="007F5304"/>
    <w:rsid w:val="007F535D"/>
    <w:rsid w:val="007F570C"/>
    <w:rsid w:val="007F57AF"/>
    <w:rsid w:val="007F57B4"/>
    <w:rsid w:val="007F5890"/>
    <w:rsid w:val="007F60F4"/>
    <w:rsid w:val="007F6619"/>
    <w:rsid w:val="007F6E2D"/>
    <w:rsid w:val="007F6F6A"/>
    <w:rsid w:val="007F713E"/>
    <w:rsid w:val="007F7224"/>
    <w:rsid w:val="007F72E5"/>
    <w:rsid w:val="007F7892"/>
    <w:rsid w:val="007F7AA4"/>
    <w:rsid w:val="007F7B6E"/>
    <w:rsid w:val="007F7C87"/>
    <w:rsid w:val="00800087"/>
    <w:rsid w:val="00800156"/>
    <w:rsid w:val="008002F6"/>
    <w:rsid w:val="00800489"/>
    <w:rsid w:val="008008E9"/>
    <w:rsid w:val="00800F34"/>
    <w:rsid w:val="00801175"/>
    <w:rsid w:val="008011D3"/>
    <w:rsid w:val="0080132F"/>
    <w:rsid w:val="00801370"/>
    <w:rsid w:val="00801577"/>
    <w:rsid w:val="00801793"/>
    <w:rsid w:val="008017D7"/>
    <w:rsid w:val="00801BE0"/>
    <w:rsid w:val="00801C6B"/>
    <w:rsid w:val="00801D6E"/>
    <w:rsid w:val="008020EC"/>
    <w:rsid w:val="008022C0"/>
    <w:rsid w:val="00802480"/>
    <w:rsid w:val="0080266C"/>
    <w:rsid w:val="00802706"/>
    <w:rsid w:val="00802A14"/>
    <w:rsid w:val="00803245"/>
    <w:rsid w:val="008032E9"/>
    <w:rsid w:val="008034D9"/>
    <w:rsid w:val="008036E1"/>
    <w:rsid w:val="00803912"/>
    <w:rsid w:val="00803C3A"/>
    <w:rsid w:val="00803CE1"/>
    <w:rsid w:val="00803D46"/>
    <w:rsid w:val="00803DB5"/>
    <w:rsid w:val="008043C8"/>
    <w:rsid w:val="008047F3"/>
    <w:rsid w:val="00804817"/>
    <w:rsid w:val="00804862"/>
    <w:rsid w:val="00804B12"/>
    <w:rsid w:val="00804D81"/>
    <w:rsid w:val="00804DBC"/>
    <w:rsid w:val="00804FB7"/>
    <w:rsid w:val="00804FC2"/>
    <w:rsid w:val="00805104"/>
    <w:rsid w:val="0080547D"/>
    <w:rsid w:val="008059D1"/>
    <w:rsid w:val="00805BE1"/>
    <w:rsid w:val="008061A1"/>
    <w:rsid w:val="00806216"/>
    <w:rsid w:val="00806416"/>
    <w:rsid w:val="008064F2"/>
    <w:rsid w:val="0080654E"/>
    <w:rsid w:val="008065F2"/>
    <w:rsid w:val="008066C7"/>
    <w:rsid w:val="0080681D"/>
    <w:rsid w:val="00806B6D"/>
    <w:rsid w:val="00806BD2"/>
    <w:rsid w:val="00806DEE"/>
    <w:rsid w:val="00806FA4"/>
    <w:rsid w:val="00807339"/>
    <w:rsid w:val="00807506"/>
    <w:rsid w:val="0080771C"/>
    <w:rsid w:val="00807864"/>
    <w:rsid w:val="008078C4"/>
    <w:rsid w:val="00807921"/>
    <w:rsid w:val="00807BA3"/>
    <w:rsid w:val="00807E30"/>
    <w:rsid w:val="00807ED8"/>
    <w:rsid w:val="00807FD2"/>
    <w:rsid w:val="00810016"/>
    <w:rsid w:val="008109E0"/>
    <w:rsid w:val="00810AA2"/>
    <w:rsid w:val="00810DF6"/>
    <w:rsid w:val="00810FA9"/>
    <w:rsid w:val="00810FDB"/>
    <w:rsid w:val="00810FEE"/>
    <w:rsid w:val="008111EC"/>
    <w:rsid w:val="00811223"/>
    <w:rsid w:val="00811262"/>
    <w:rsid w:val="0081177F"/>
    <w:rsid w:val="00811900"/>
    <w:rsid w:val="00811C7D"/>
    <w:rsid w:val="00811CCA"/>
    <w:rsid w:val="00811E83"/>
    <w:rsid w:val="00811F28"/>
    <w:rsid w:val="00811F80"/>
    <w:rsid w:val="00812244"/>
    <w:rsid w:val="008124F4"/>
    <w:rsid w:val="008125D2"/>
    <w:rsid w:val="00812641"/>
    <w:rsid w:val="0081276B"/>
    <w:rsid w:val="00812865"/>
    <w:rsid w:val="008128F5"/>
    <w:rsid w:val="00812C6A"/>
    <w:rsid w:val="00812CB4"/>
    <w:rsid w:val="00813A56"/>
    <w:rsid w:val="00813EB7"/>
    <w:rsid w:val="00813EDE"/>
    <w:rsid w:val="0081424C"/>
    <w:rsid w:val="00814405"/>
    <w:rsid w:val="008146E9"/>
    <w:rsid w:val="0081497A"/>
    <w:rsid w:val="0081498B"/>
    <w:rsid w:val="008149F4"/>
    <w:rsid w:val="00814AA3"/>
    <w:rsid w:val="00814CDB"/>
    <w:rsid w:val="00814EC8"/>
    <w:rsid w:val="00814FBC"/>
    <w:rsid w:val="00814FCE"/>
    <w:rsid w:val="00815350"/>
    <w:rsid w:val="008154C2"/>
    <w:rsid w:val="008157F1"/>
    <w:rsid w:val="00815F39"/>
    <w:rsid w:val="008163D3"/>
    <w:rsid w:val="00816593"/>
    <w:rsid w:val="008168B4"/>
    <w:rsid w:val="008169FD"/>
    <w:rsid w:val="00816AD2"/>
    <w:rsid w:val="00816B0D"/>
    <w:rsid w:val="00816D5A"/>
    <w:rsid w:val="00816F8E"/>
    <w:rsid w:val="00817024"/>
    <w:rsid w:val="008170CF"/>
    <w:rsid w:val="00817556"/>
    <w:rsid w:val="0081759E"/>
    <w:rsid w:val="00817818"/>
    <w:rsid w:val="008179DB"/>
    <w:rsid w:val="00817B44"/>
    <w:rsid w:val="00817C12"/>
    <w:rsid w:val="00817CD1"/>
    <w:rsid w:val="0082018F"/>
    <w:rsid w:val="0082035A"/>
    <w:rsid w:val="00820487"/>
    <w:rsid w:val="008207AB"/>
    <w:rsid w:val="008209BA"/>
    <w:rsid w:val="00820A41"/>
    <w:rsid w:val="00820DFD"/>
    <w:rsid w:val="00820E9B"/>
    <w:rsid w:val="00821723"/>
    <w:rsid w:val="0082183A"/>
    <w:rsid w:val="0082202A"/>
    <w:rsid w:val="008220F2"/>
    <w:rsid w:val="00822190"/>
    <w:rsid w:val="008222CD"/>
    <w:rsid w:val="0082230B"/>
    <w:rsid w:val="0082264F"/>
    <w:rsid w:val="00822829"/>
    <w:rsid w:val="00822908"/>
    <w:rsid w:val="0082291D"/>
    <w:rsid w:val="008229B9"/>
    <w:rsid w:val="00822A9C"/>
    <w:rsid w:val="00822C7D"/>
    <w:rsid w:val="00822E23"/>
    <w:rsid w:val="00822FCF"/>
    <w:rsid w:val="00822FF2"/>
    <w:rsid w:val="00823553"/>
    <w:rsid w:val="00823600"/>
    <w:rsid w:val="00823609"/>
    <w:rsid w:val="0082363D"/>
    <w:rsid w:val="008237BA"/>
    <w:rsid w:val="008237EE"/>
    <w:rsid w:val="00823928"/>
    <w:rsid w:val="0082395D"/>
    <w:rsid w:val="00823B97"/>
    <w:rsid w:val="00823BB5"/>
    <w:rsid w:val="00823C19"/>
    <w:rsid w:val="00823CB7"/>
    <w:rsid w:val="00823EB2"/>
    <w:rsid w:val="00823F51"/>
    <w:rsid w:val="008240B3"/>
    <w:rsid w:val="00824165"/>
    <w:rsid w:val="00824345"/>
    <w:rsid w:val="00824464"/>
    <w:rsid w:val="0082466F"/>
    <w:rsid w:val="008247F2"/>
    <w:rsid w:val="008248A4"/>
    <w:rsid w:val="0082498F"/>
    <w:rsid w:val="00824A5F"/>
    <w:rsid w:val="00824A8B"/>
    <w:rsid w:val="00824AD3"/>
    <w:rsid w:val="00824EBB"/>
    <w:rsid w:val="00824EEB"/>
    <w:rsid w:val="00825171"/>
    <w:rsid w:val="00825172"/>
    <w:rsid w:val="008251B1"/>
    <w:rsid w:val="0082550C"/>
    <w:rsid w:val="00825518"/>
    <w:rsid w:val="008258ED"/>
    <w:rsid w:val="008258F8"/>
    <w:rsid w:val="00825CA9"/>
    <w:rsid w:val="00825EBE"/>
    <w:rsid w:val="008260BB"/>
    <w:rsid w:val="00826258"/>
    <w:rsid w:val="00826520"/>
    <w:rsid w:val="00826730"/>
    <w:rsid w:val="00826732"/>
    <w:rsid w:val="00826892"/>
    <w:rsid w:val="00826B21"/>
    <w:rsid w:val="00826B27"/>
    <w:rsid w:val="00826C2D"/>
    <w:rsid w:val="00826E85"/>
    <w:rsid w:val="008273E9"/>
    <w:rsid w:val="00827577"/>
    <w:rsid w:val="008276BF"/>
    <w:rsid w:val="00827B72"/>
    <w:rsid w:val="00827D55"/>
    <w:rsid w:val="00830274"/>
    <w:rsid w:val="0083029C"/>
    <w:rsid w:val="0083086B"/>
    <w:rsid w:val="008308DA"/>
    <w:rsid w:val="00831083"/>
    <w:rsid w:val="008315EA"/>
    <w:rsid w:val="00831AB9"/>
    <w:rsid w:val="00831D61"/>
    <w:rsid w:val="008320D7"/>
    <w:rsid w:val="008320E4"/>
    <w:rsid w:val="008321BC"/>
    <w:rsid w:val="008322D7"/>
    <w:rsid w:val="008323BD"/>
    <w:rsid w:val="008326A1"/>
    <w:rsid w:val="0083279A"/>
    <w:rsid w:val="00832B37"/>
    <w:rsid w:val="00832BDD"/>
    <w:rsid w:val="00832DAF"/>
    <w:rsid w:val="00832FD6"/>
    <w:rsid w:val="00832FEA"/>
    <w:rsid w:val="008330E2"/>
    <w:rsid w:val="008331D0"/>
    <w:rsid w:val="00833609"/>
    <w:rsid w:val="0083369D"/>
    <w:rsid w:val="008339F4"/>
    <w:rsid w:val="00833A6C"/>
    <w:rsid w:val="00833B40"/>
    <w:rsid w:val="00833CDC"/>
    <w:rsid w:val="00833D45"/>
    <w:rsid w:val="00833E2E"/>
    <w:rsid w:val="0083404B"/>
    <w:rsid w:val="00834600"/>
    <w:rsid w:val="008347B9"/>
    <w:rsid w:val="00834BED"/>
    <w:rsid w:val="00834D83"/>
    <w:rsid w:val="0083568F"/>
    <w:rsid w:val="008356C9"/>
    <w:rsid w:val="0083584A"/>
    <w:rsid w:val="00835B29"/>
    <w:rsid w:val="00835E69"/>
    <w:rsid w:val="00835F70"/>
    <w:rsid w:val="00835F73"/>
    <w:rsid w:val="008361D4"/>
    <w:rsid w:val="008362B7"/>
    <w:rsid w:val="0083635C"/>
    <w:rsid w:val="008365C5"/>
    <w:rsid w:val="008365E3"/>
    <w:rsid w:val="00836C87"/>
    <w:rsid w:val="0083701C"/>
    <w:rsid w:val="00837229"/>
    <w:rsid w:val="008372A1"/>
    <w:rsid w:val="00837A50"/>
    <w:rsid w:val="00837BC1"/>
    <w:rsid w:val="00837F57"/>
    <w:rsid w:val="00840158"/>
    <w:rsid w:val="008401D1"/>
    <w:rsid w:val="008403E0"/>
    <w:rsid w:val="008408C8"/>
    <w:rsid w:val="008409C5"/>
    <w:rsid w:val="00840C40"/>
    <w:rsid w:val="00840D0C"/>
    <w:rsid w:val="008410C5"/>
    <w:rsid w:val="008415E4"/>
    <w:rsid w:val="008415FA"/>
    <w:rsid w:val="00841668"/>
    <w:rsid w:val="008416E4"/>
    <w:rsid w:val="0084181D"/>
    <w:rsid w:val="008419F2"/>
    <w:rsid w:val="00842FAA"/>
    <w:rsid w:val="00843096"/>
    <w:rsid w:val="008431D2"/>
    <w:rsid w:val="00843461"/>
    <w:rsid w:val="008434A3"/>
    <w:rsid w:val="00843878"/>
    <w:rsid w:val="008439C1"/>
    <w:rsid w:val="00843A63"/>
    <w:rsid w:val="00843CBD"/>
    <w:rsid w:val="00843E41"/>
    <w:rsid w:val="008441B7"/>
    <w:rsid w:val="008447BB"/>
    <w:rsid w:val="00844973"/>
    <w:rsid w:val="00844A03"/>
    <w:rsid w:val="00844B2E"/>
    <w:rsid w:val="00844E7C"/>
    <w:rsid w:val="00845126"/>
    <w:rsid w:val="008453B5"/>
    <w:rsid w:val="00845507"/>
    <w:rsid w:val="00845572"/>
    <w:rsid w:val="0084592C"/>
    <w:rsid w:val="00845B85"/>
    <w:rsid w:val="00845C66"/>
    <w:rsid w:val="00845D1E"/>
    <w:rsid w:val="00846026"/>
    <w:rsid w:val="008463A6"/>
    <w:rsid w:val="008463D9"/>
    <w:rsid w:val="00846580"/>
    <w:rsid w:val="008466D6"/>
    <w:rsid w:val="00846747"/>
    <w:rsid w:val="00846874"/>
    <w:rsid w:val="008469C5"/>
    <w:rsid w:val="00846E8A"/>
    <w:rsid w:val="00846E94"/>
    <w:rsid w:val="00846FFB"/>
    <w:rsid w:val="008472A2"/>
    <w:rsid w:val="0084763D"/>
    <w:rsid w:val="00847774"/>
    <w:rsid w:val="008477BE"/>
    <w:rsid w:val="0084796E"/>
    <w:rsid w:val="00847DA1"/>
    <w:rsid w:val="008502F7"/>
    <w:rsid w:val="00850606"/>
    <w:rsid w:val="00850B27"/>
    <w:rsid w:val="00850CD4"/>
    <w:rsid w:val="00850D1F"/>
    <w:rsid w:val="00850E1D"/>
    <w:rsid w:val="00850F76"/>
    <w:rsid w:val="00850F7E"/>
    <w:rsid w:val="00850FB6"/>
    <w:rsid w:val="00850FC4"/>
    <w:rsid w:val="008511DE"/>
    <w:rsid w:val="008512EA"/>
    <w:rsid w:val="00851308"/>
    <w:rsid w:val="008513FE"/>
    <w:rsid w:val="008514BA"/>
    <w:rsid w:val="0085158E"/>
    <w:rsid w:val="00851640"/>
    <w:rsid w:val="0085195D"/>
    <w:rsid w:val="00851A64"/>
    <w:rsid w:val="00851A78"/>
    <w:rsid w:val="00851A84"/>
    <w:rsid w:val="00851B27"/>
    <w:rsid w:val="0085248C"/>
    <w:rsid w:val="0085252F"/>
    <w:rsid w:val="00852533"/>
    <w:rsid w:val="008526AD"/>
    <w:rsid w:val="008526B4"/>
    <w:rsid w:val="00852874"/>
    <w:rsid w:val="00852C28"/>
    <w:rsid w:val="00852CCD"/>
    <w:rsid w:val="00852D1E"/>
    <w:rsid w:val="00852F99"/>
    <w:rsid w:val="00853178"/>
    <w:rsid w:val="008535A3"/>
    <w:rsid w:val="00853645"/>
    <w:rsid w:val="008537AC"/>
    <w:rsid w:val="00853A0B"/>
    <w:rsid w:val="00853A40"/>
    <w:rsid w:val="00853BB4"/>
    <w:rsid w:val="00853C65"/>
    <w:rsid w:val="00853CE5"/>
    <w:rsid w:val="00853DDB"/>
    <w:rsid w:val="00853FEE"/>
    <w:rsid w:val="0085404F"/>
    <w:rsid w:val="00854151"/>
    <w:rsid w:val="008541F8"/>
    <w:rsid w:val="00854905"/>
    <w:rsid w:val="008549F5"/>
    <w:rsid w:val="00854A22"/>
    <w:rsid w:val="00854CAB"/>
    <w:rsid w:val="00855329"/>
    <w:rsid w:val="00855336"/>
    <w:rsid w:val="00855763"/>
    <w:rsid w:val="008557CA"/>
    <w:rsid w:val="008558C4"/>
    <w:rsid w:val="00855A06"/>
    <w:rsid w:val="00855AF5"/>
    <w:rsid w:val="00855BD4"/>
    <w:rsid w:val="00855F36"/>
    <w:rsid w:val="008563E3"/>
    <w:rsid w:val="00856846"/>
    <w:rsid w:val="008568E7"/>
    <w:rsid w:val="00856955"/>
    <w:rsid w:val="00857409"/>
    <w:rsid w:val="008574AB"/>
    <w:rsid w:val="00857913"/>
    <w:rsid w:val="00857EB1"/>
    <w:rsid w:val="008602B0"/>
    <w:rsid w:val="00860449"/>
    <w:rsid w:val="008605F7"/>
    <w:rsid w:val="008608FC"/>
    <w:rsid w:val="00860948"/>
    <w:rsid w:val="00860A71"/>
    <w:rsid w:val="00860AEA"/>
    <w:rsid w:val="00860BCC"/>
    <w:rsid w:val="00860EDC"/>
    <w:rsid w:val="00861142"/>
    <w:rsid w:val="0086121A"/>
    <w:rsid w:val="00861226"/>
    <w:rsid w:val="0086135B"/>
    <w:rsid w:val="00861360"/>
    <w:rsid w:val="00861385"/>
    <w:rsid w:val="00861489"/>
    <w:rsid w:val="00861B54"/>
    <w:rsid w:val="00861C89"/>
    <w:rsid w:val="00861EB8"/>
    <w:rsid w:val="00861EC9"/>
    <w:rsid w:val="00862291"/>
    <w:rsid w:val="00862524"/>
    <w:rsid w:val="0086252D"/>
    <w:rsid w:val="0086311A"/>
    <w:rsid w:val="0086327D"/>
    <w:rsid w:val="008637A1"/>
    <w:rsid w:val="0086392B"/>
    <w:rsid w:val="00863A7A"/>
    <w:rsid w:val="00863AC6"/>
    <w:rsid w:val="00863AEB"/>
    <w:rsid w:val="00863BB7"/>
    <w:rsid w:val="00864300"/>
    <w:rsid w:val="0086436B"/>
    <w:rsid w:val="00864AEF"/>
    <w:rsid w:val="008651BC"/>
    <w:rsid w:val="008651F5"/>
    <w:rsid w:val="00865259"/>
    <w:rsid w:val="008653DC"/>
    <w:rsid w:val="008655FA"/>
    <w:rsid w:val="00865AD5"/>
    <w:rsid w:val="00865E08"/>
    <w:rsid w:val="00865E19"/>
    <w:rsid w:val="00865EF0"/>
    <w:rsid w:val="0086607F"/>
    <w:rsid w:val="00866266"/>
    <w:rsid w:val="008662B8"/>
    <w:rsid w:val="00866375"/>
    <w:rsid w:val="0086637A"/>
    <w:rsid w:val="0086684B"/>
    <w:rsid w:val="008668B9"/>
    <w:rsid w:val="00866D3F"/>
    <w:rsid w:val="00866FAE"/>
    <w:rsid w:val="00867329"/>
    <w:rsid w:val="008673B2"/>
    <w:rsid w:val="0086762C"/>
    <w:rsid w:val="008676A6"/>
    <w:rsid w:val="00867904"/>
    <w:rsid w:val="00867B63"/>
    <w:rsid w:val="00867B93"/>
    <w:rsid w:val="00867C06"/>
    <w:rsid w:val="00870101"/>
    <w:rsid w:val="008704B3"/>
    <w:rsid w:val="00870892"/>
    <w:rsid w:val="00870AAF"/>
    <w:rsid w:val="00870D62"/>
    <w:rsid w:val="008711BE"/>
    <w:rsid w:val="00871235"/>
    <w:rsid w:val="00871792"/>
    <w:rsid w:val="008717A9"/>
    <w:rsid w:val="00871EEF"/>
    <w:rsid w:val="00872003"/>
    <w:rsid w:val="0087204B"/>
    <w:rsid w:val="0087227B"/>
    <w:rsid w:val="00872283"/>
    <w:rsid w:val="00872374"/>
    <w:rsid w:val="008723AB"/>
    <w:rsid w:val="00872774"/>
    <w:rsid w:val="008727D9"/>
    <w:rsid w:val="0087283A"/>
    <w:rsid w:val="008728FF"/>
    <w:rsid w:val="00872C37"/>
    <w:rsid w:val="00872DC7"/>
    <w:rsid w:val="00872F65"/>
    <w:rsid w:val="008730FB"/>
    <w:rsid w:val="00873297"/>
    <w:rsid w:val="008732FB"/>
    <w:rsid w:val="00873366"/>
    <w:rsid w:val="0087337A"/>
    <w:rsid w:val="00873420"/>
    <w:rsid w:val="00873490"/>
    <w:rsid w:val="0087362A"/>
    <w:rsid w:val="00873630"/>
    <w:rsid w:val="0087379F"/>
    <w:rsid w:val="00873DE1"/>
    <w:rsid w:val="00873E0D"/>
    <w:rsid w:val="00874516"/>
    <w:rsid w:val="0087490A"/>
    <w:rsid w:val="00874A38"/>
    <w:rsid w:val="00874DA4"/>
    <w:rsid w:val="00874ED5"/>
    <w:rsid w:val="008754BC"/>
    <w:rsid w:val="008754DC"/>
    <w:rsid w:val="008755D5"/>
    <w:rsid w:val="008758B5"/>
    <w:rsid w:val="00876128"/>
    <w:rsid w:val="008764F6"/>
    <w:rsid w:val="0087673F"/>
    <w:rsid w:val="00876C63"/>
    <w:rsid w:val="00876CC0"/>
    <w:rsid w:val="00876FC6"/>
    <w:rsid w:val="00877005"/>
    <w:rsid w:val="00877167"/>
    <w:rsid w:val="00877254"/>
    <w:rsid w:val="00877369"/>
    <w:rsid w:val="00877929"/>
    <w:rsid w:val="00877960"/>
    <w:rsid w:val="008779AB"/>
    <w:rsid w:val="00877AC0"/>
    <w:rsid w:val="00877BE6"/>
    <w:rsid w:val="00877CDB"/>
    <w:rsid w:val="00877D06"/>
    <w:rsid w:val="00877DA9"/>
    <w:rsid w:val="00877FD0"/>
    <w:rsid w:val="00880016"/>
    <w:rsid w:val="008801AA"/>
    <w:rsid w:val="00880306"/>
    <w:rsid w:val="00880375"/>
    <w:rsid w:val="00880672"/>
    <w:rsid w:val="008807B4"/>
    <w:rsid w:val="00880A1E"/>
    <w:rsid w:val="00880D9B"/>
    <w:rsid w:val="00881197"/>
    <w:rsid w:val="008813D3"/>
    <w:rsid w:val="00881440"/>
    <w:rsid w:val="00881967"/>
    <w:rsid w:val="00881AA1"/>
    <w:rsid w:val="00881BE0"/>
    <w:rsid w:val="00881DBC"/>
    <w:rsid w:val="008825A7"/>
    <w:rsid w:val="00882AD2"/>
    <w:rsid w:val="00882C49"/>
    <w:rsid w:val="00882DF9"/>
    <w:rsid w:val="0088356B"/>
    <w:rsid w:val="008835CC"/>
    <w:rsid w:val="00883785"/>
    <w:rsid w:val="00883B7D"/>
    <w:rsid w:val="00883D94"/>
    <w:rsid w:val="008840C0"/>
    <w:rsid w:val="00884411"/>
    <w:rsid w:val="008844BD"/>
    <w:rsid w:val="008845EE"/>
    <w:rsid w:val="0088493C"/>
    <w:rsid w:val="00884ACE"/>
    <w:rsid w:val="00884C86"/>
    <w:rsid w:val="00884CF5"/>
    <w:rsid w:val="00884E19"/>
    <w:rsid w:val="00884E8A"/>
    <w:rsid w:val="00885026"/>
    <w:rsid w:val="0088502F"/>
    <w:rsid w:val="00885195"/>
    <w:rsid w:val="0088596C"/>
    <w:rsid w:val="00885991"/>
    <w:rsid w:val="00885FF5"/>
    <w:rsid w:val="008860EA"/>
    <w:rsid w:val="0088618C"/>
    <w:rsid w:val="008864BD"/>
    <w:rsid w:val="008865D6"/>
    <w:rsid w:val="008865EF"/>
    <w:rsid w:val="008866C8"/>
    <w:rsid w:val="0088671F"/>
    <w:rsid w:val="00886864"/>
    <w:rsid w:val="008870FC"/>
    <w:rsid w:val="00887438"/>
    <w:rsid w:val="008877BB"/>
    <w:rsid w:val="0088794F"/>
    <w:rsid w:val="00887B0E"/>
    <w:rsid w:val="00887B3E"/>
    <w:rsid w:val="00887F40"/>
    <w:rsid w:val="00887F66"/>
    <w:rsid w:val="00890018"/>
    <w:rsid w:val="00890115"/>
    <w:rsid w:val="00890124"/>
    <w:rsid w:val="00890180"/>
    <w:rsid w:val="008901B1"/>
    <w:rsid w:val="00890635"/>
    <w:rsid w:val="00890966"/>
    <w:rsid w:val="00890B1E"/>
    <w:rsid w:val="00890D57"/>
    <w:rsid w:val="00890D87"/>
    <w:rsid w:val="00890DE9"/>
    <w:rsid w:val="0089134C"/>
    <w:rsid w:val="008913CD"/>
    <w:rsid w:val="00891697"/>
    <w:rsid w:val="00891AD1"/>
    <w:rsid w:val="00891AE2"/>
    <w:rsid w:val="00891B0F"/>
    <w:rsid w:val="00891C94"/>
    <w:rsid w:val="00891CB1"/>
    <w:rsid w:val="00891CDD"/>
    <w:rsid w:val="00891D13"/>
    <w:rsid w:val="00891FEF"/>
    <w:rsid w:val="00892056"/>
    <w:rsid w:val="008920CD"/>
    <w:rsid w:val="0089238C"/>
    <w:rsid w:val="00892487"/>
    <w:rsid w:val="00892536"/>
    <w:rsid w:val="00892538"/>
    <w:rsid w:val="00892833"/>
    <w:rsid w:val="00892A80"/>
    <w:rsid w:val="00892A98"/>
    <w:rsid w:val="00892CA5"/>
    <w:rsid w:val="00892DAF"/>
    <w:rsid w:val="00892DC5"/>
    <w:rsid w:val="00892FF1"/>
    <w:rsid w:val="008930E7"/>
    <w:rsid w:val="0089339C"/>
    <w:rsid w:val="008933DD"/>
    <w:rsid w:val="0089367C"/>
    <w:rsid w:val="0089375A"/>
    <w:rsid w:val="0089377D"/>
    <w:rsid w:val="008939BC"/>
    <w:rsid w:val="00893D85"/>
    <w:rsid w:val="00893DAF"/>
    <w:rsid w:val="00893DC2"/>
    <w:rsid w:val="008944F8"/>
    <w:rsid w:val="008946DE"/>
    <w:rsid w:val="0089495D"/>
    <w:rsid w:val="00894A13"/>
    <w:rsid w:val="00894CA4"/>
    <w:rsid w:val="00894EFB"/>
    <w:rsid w:val="008951FD"/>
    <w:rsid w:val="0089544A"/>
    <w:rsid w:val="008954BF"/>
    <w:rsid w:val="0089576D"/>
    <w:rsid w:val="008957DB"/>
    <w:rsid w:val="00895C1F"/>
    <w:rsid w:val="00895DF3"/>
    <w:rsid w:val="00896032"/>
    <w:rsid w:val="00896741"/>
    <w:rsid w:val="00896B9E"/>
    <w:rsid w:val="00896C1B"/>
    <w:rsid w:val="00896F3F"/>
    <w:rsid w:val="008972FF"/>
    <w:rsid w:val="008975CC"/>
    <w:rsid w:val="00897762"/>
    <w:rsid w:val="008979AB"/>
    <w:rsid w:val="00897D24"/>
    <w:rsid w:val="00897D7E"/>
    <w:rsid w:val="00897E9C"/>
    <w:rsid w:val="008A0114"/>
    <w:rsid w:val="008A03B3"/>
    <w:rsid w:val="008A03C4"/>
    <w:rsid w:val="008A0602"/>
    <w:rsid w:val="008A0700"/>
    <w:rsid w:val="008A0735"/>
    <w:rsid w:val="008A0BC9"/>
    <w:rsid w:val="008A0FA1"/>
    <w:rsid w:val="008A11BC"/>
    <w:rsid w:val="008A1217"/>
    <w:rsid w:val="008A12BA"/>
    <w:rsid w:val="008A16BF"/>
    <w:rsid w:val="008A16C7"/>
    <w:rsid w:val="008A1773"/>
    <w:rsid w:val="008A18C5"/>
    <w:rsid w:val="008A1E08"/>
    <w:rsid w:val="008A1F3D"/>
    <w:rsid w:val="008A23AC"/>
    <w:rsid w:val="008A24E7"/>
    <w:rsid w:val="008A2532"/>
    <w:rsid w:val="008A26AF"/>
    <w:rsid w:val="008A2840"/>
    <w:rsid w:val="008A284A"/>
    <w:rsid w:val="008A2A02"/>
    <w:rsid w:val="008A2A21"/>
    <w:rsid w:val="008A2D58"/>
    <w:rsid w:val="008A2EC1"/>
    <w:rsid w:val="008A2F4E"/>
    <w:rsid w:val="008A306E"/>
    <w:rsid w:val="008A30F8"/>
    <w:rsid w:val="008A3118"/>
    <w:rsid w:val="008A3550"/>
    <w:rsid w:val="008A3655"/>
    <w:rsid w:val="008A37D3"/>
    <w:rsid w:val="008A398E"/>
    <w:rsid w:val="008A3A15"/>
    <w:rsid w:val="008A3B10"/>
    <w:rsid w:val="008A3C5D"/>
    <w:rsid w:val="008A3E7F"/>
    <w:rsid w:val="008A4039"/>
    <w:rsid w:val="008A40FD"/>
    <w:rsid w:val="008A41D0"/>
    <w:rsid w:val="008A443B"/>
    <w:rsid w:val="008A46E0"/>
    <w:rsid w:val="008A4A37"/>
    <w:rsid w:val="008A4B4E"/>
    <w:rsid w:val="008A4D5C"/>
    <w:rsid w:val="008A4E21"/>
    <w:rsid w:val="008A4E81"/>
    <w:rsid w:val="008A5070"/>
    <w:rsid w:val="008A5199"/>
    <w:rsid w:val="008A5507"/>
    <w:rsid w:val="008A55D6"/>
    <w:rsid w:val="008A5F04"/>
    <w:rsid w:val="008A6225"/>
    <w:rsid w:val="008A6266"/>
    <w:rsid w:val="008A644F"/>
    <w:rsid w:val="008A68C7"/>
    <w:rsid w:val="008A6B46"/>
    <w:rsid w:val="008A6E16"/>
    <w:rsid w:val="008A733D"/>
    <w:rsid w:val="008A73CA"/>
    <w:rsid w:val="008B018B"/>
    <w:rsid w:val="008B01C6"/>
    <w:rsid w:val="008B01CC"/>
    <w:rsid w:val="008B02D3"/>
    <w:rsid w:val="008B04D7"/>
    <w:rsid w:val="008B054E"/>
    <w:rsid w:val="008B0659"/>
    <w:rsid w:val="008B080E"/>
    <w:rsid w:val="008B0BF0"/>
    <w:rsid w:val="008B1007"/>
    <w:rsid w:val="008B1150"/>
    <w:rsid w:val="008B134E"/>
    <w:rsid w:val="008B1391"/>
    <w:rsid w:val="008B18D3"/>
    <w:rsid w:val="008B19F6"/>
    <w:rsid w:val="008B1B03"/>
    <w:rsid w:val="008B1E88"/>
    <w:rsid w:val="008B1EFB"/>
    <w:rsid w:val="008B20F1"/>
    <w:rsid w:val="008B222C"/>
    <w:rsid w:val="008B23A4"/>
    <w:rsid w:val="008B23C7"/>
    <w:rsid w:val="008B24E6"/>
    <w:rsid w:val="008B2623"/>
    <w:rsid w:val="008B3788"/>
    <w:rsid w:val="008B3898"/>
    <w:rsid w:val="008B3D2F"/>
    <w:rsid w:val="008B3D57"/>
    <w:rsid w:val="008B4596"/>
    <w:rsid w:val="008B45A6"/>
    <w:rsid w:val="008B46AD"/>
    <w:rsid w:val="008B48B4"/>
    <w:rsid w:val="008B493A"/>
    <w:rsid w:val="008B4994"/>
    <w:rsid w:val="008B4D67"/>
    <w:rsid w:val="008B4F75"/>
    <w:rsid w:val="008B5782"/>
    <w:rsid w:val="008B5A20"/>
    <w:rsid w:val="008B5A40"/>
    <w:rsid w:val="008B5B76"/>
    <w:rsid w:val="008B5F4D"/>
    <w:rsid w:val="008B5F62"/>
    <w:rsid w:val="008B5FBF"/>
    <w:rsid w:val="008B61BF"/>
    <w:rsid w:val="008B65F4"/>
    <w:rsid w:val="008B6601"/>
    <w:rsid w:val="008B6856"/>
    <w:rsid w:val="008B6AAA"/>
    <w:rsid w:val="008B6CC6"/>
    <w:rsid w:val="008B6D95"/>
    <w:rsid w:val="008B713C"/>
    <w:rsid w:val="008B73F9"/>
    <w:rsid w:val="008B7424"/>
    <w:rsid w:val="008B7556"/>
    <w:rsid w:val="008B7560"/>
    <w:rsid w:val="008B7781"/>
    <w:rsid w:val="008B792D"/>
    <w:rsid w:val="008B7DE4"/>
    <w:rsid w:val="008B7F30"/>
    <w:rsid w:val="008B7F5F"/>
    <w:rsid w:val="008C05FC"/>
    <w:rsid w:val="008C0AE3"/>
    <w:rsid w:val="008C0C5C"/>
    <w:rsid w:val="008C0FCA"/>
    <w:rsid w:val="008C0FEE"/>
    <w:rsid w:val="008C1054"/>
    <w:rsid w:val="008C108C"/>
    <w:rsid w:val="008C10CA"/>
    <w:rsid w:val="008C1389"/>
    <w:rsid w:val="008C15D9"/>
    <w:rsid w:val="008C16ED"/>
    <w:rsid w:val="008C1847"/>
    <w:rsid w:val="008C1858"/>
    <w:rsid w:val="008C196D"/>
    <w:rsid w:val="008C1BC2"/>
    <w:rsid w:val="008C1BFC"/>
    <w:rsid w:val="008C1CA4"/>
    <w:rsid w:val="008C1F31"/>
    <w:rsid w:val="008C2114"/>
    <w:rsid w:val="008C214C"/>
    <w:rsid w:val="008C2194"/>
    <w:rsid w:val="008C23BE"/>
    <w:rsid w:val="008C2448"/>
    <w:rsid w:val="008C2635"/>
    <w:rsid w:val="008C29AB"/>
    <w:rsid w:val="008C2A5B"/>
    <w:rsid w:val="008C2DC0"/>
    <w:rsid w:val="008C30E8"/>
    <w:rsid w:val="008C318D"/>
    <w:rsid w:val="008C365D"/>
    <w:rsid w:val="008C3A2B"/>
    <w:rsid w:val="008C3AA5"/>
    <w:rsid w:val="008C3B56"/>
    <w:rsid w:val="008C3B58"/>
    <w:rsid w:val="008C3BF7"/>
    <w:rsid w:val="008C4090"/>
    <w:rsid w:val="008C42A6"/>
    <w:rsid w:val="008C435A"/>
    <w:rsid w:val="008C43AD"/>
    <w:rsid w:val="008C4410"/>
    <w:rsid w:val="008C44C9"/>
    <w:rsid w:val="008C4907"/>
    <w:rsid w:val="008C4A97"/>
    <w:rsid w:val="008C4B4C"/>
    <w:rsid w:val="008C4F0D"/>
    <w:rsid w:val="008C50DC"/>
    <w:rsid w:val="008C5211"/>
    <w:rsid w:val="008C5265"/>
    <w:rsid w:val="008C5394"/>
    <w:rsid w:val="008C5891"/>
    <w:rsid w:val="008C5A06"/>
    <w:rsid w:val="008C5A74"/>
    <w:rsid w:val="008C60F5"/>
    <w:rsid w:val="008C6516"/>
    <w:rsid w:val="008C678B"/>
    <w:rsid w:val="008C6CBB"/>
    <w:rsid w:val="008C6ECD"/>
    <w:rsid w:val="008C6EDC"/>
    <w:rsid w:val="008C727C"/>
    <w:rsid w:val="008C72D8"/>
    <w:rsid w:val="008C73D1"/>
    <w:rsid w:val="008C743F"/>
    <w:rsid w:val="008C74BC"/>
    <w:rsid w:val="008C756B"/>
    <w:rsid w:val="008C76A1"/>
    <w:rsid w:val="008C7865"/>
    <w:rsid w:val="008C7A22"/>
    <w:rsid w:val="008D00A1"/>
    <w:rsid w:val="008D05B0"/>
    <w:rsid w:val="008D08A2"/>
    <w:rsid w:val="008D1278"/>
    <w:rsid w:val="008D1375"/>
    <w:rsid w:val="008D1420"/>
    <w:rsid w:val="008D19EB"/>
    <w:rsid w:val="008D1A67"/>
    <w:rsid w:val="008D1B51"/>
    <w:rsid w:val="008D1D44"/>
    <w:rsid w:val="008D1DF6"/>
    <w:rsid w:val="008D2391"/>
    <w:rsid w:val="008D265C"/>
    <w:rsid w:val="008D28ED"/>
    <w:rsid w:val="008D2958"/>
    <w:rsid w:val="008D2A94"/>
    <w:rsid w:val="008D2BCF"/>
    <w:rsid w:val="008D2E68"/>
    <w:rsid w:val="008D2EBD"/>
    <w:rsid w:val="008D2F46"/>
    <w:rsid w:val="008D31DE"/>
    <w:rsid w:val="008D3373"/>
    <w:rsid w:val="008D342E"/>
    <w:rsid w:val="008D3A51"/>
    <w:rsid w:val="008D3DA7"/>
    <w:rsid w:val="008D42F1"/>
    <w:rsid w:val="008D437C"/>
    <w:rsid w:val="008D477A"/>
    <w:rsid w:val="008D4B87"/>
    <w:rsid w:val="008D4BBC"/>
    <w:rsid w:val="008D4C3B"/>
    <w:rsid w:val="008D4ECB"/>
    <w:rsid w:val="008D4FA8"/>
    <w:rsid w:val="008D5196"/>
    <w:rsid w:val="008D5210"/>
    <w:rsid w:val="008D552D"/>
    <w:rsid w:val="008D55EF"/>
    <w:rsid w:val="008D5696"/>
    <w:rsid w:val="008D56F5"/>
    <w:rsid w:val="008D58DB"/>
    <w:rsid w:val="008D5BD2"/>
    <w:rsid w:val="008D5D83"/>
    <w:rsid w:val="008D5EDF"/>
    <w:rsid w:val="008D5F67"/>
    <w:rsid w:val="008D606D"/>
    <w:rsid w:val="008D65FD"/>
    <w:rsid w:val="008D6A10"/>
    <w:rsid w:val="008D6C72"/>
    <w:rsid w:val="008D6CBC"/>
    <w:rsid w:val="008D6CF4"/>
    <w:rsid w:val="008D6E5C"/>
    <w:rsid w:val="008D7020"/>
    <w:rsid w:val="008D7074"/>
    <w:rsid w:val="008D7209"/>
    <w:rsid w:val="008D720C"/>
    <w:rsid w:val="008D724E"/>
    <w:rsid w:val="008D7858"/>
    <w:rsid w:val="008D78A7"/>
    <w:rsid w:val="008D7993"/>
    <w:rsid w:val="008D7A9B"/>
    <w:rsid w:val="008D7CB7"/>
    <w:rsid w:val="008D7D11"/>
    <w:rsid w:val="008D7E95"/>
    <w:rsid w:val="008E0163"/>
    <w:rsid w:val="008E0276"/>
    <w:rsid w:val="008E0511"/>
    <w:rsid w:val="008E0516"/>
    <w:rsid w:val="008E0556"/>
    <w:rsid w:val="008E0638"/>
    <w:rsid w:val="008E0662"/>
    <w:rsid w:val="008E0786"/>
    <w:rsid w:val="008E0A83"/>
    <w:rsid w:val="008E0B18"/>
    <w:rsid w:val="008E0B2B"/>
    <w:rsid w:val="008E0DC0"/>
    <w:rsid w:val="008E11C5"/>
    <w:rsid w:val="008E12A2"/>
    <w:rsid w:val="008E1307"/>
    <w:rsid w:val="008E1383"/>
    <w:rsid w:val="008E14B3"/>
    <w:rsid w:val="008E14FC"/>
    <w:rsid w:val="008E1735"/>
    <w:rsid w:val="008E1846"/>
    <w:rsid w:val="008E1AFC"/>
    <w:rsid w:val="008E2071"/>
    <w:rsid w:val="008E237D"/>
    <w:rsid w:val="008E2792"/>
    <w:rsid w:val="008E27A5"/>
    <w:rsid w:val="008E29F7"/>
    <w:rsid w:val="008E2A68"/>
    <w:rsid w:val="008E2AC0"/>
    <w:rsid w:val="008E2F36"/>
    <w:rsid w:val="008E30C1"/>
    <w:rsid w:val="008E33BC"/>
    <w:rsid w:val="008E37B8"/>
    <w:rsid w:val="008E3819"/>
    <w:rsid w:val="008E39FE"/>
    <w:rsid w:val="008E3BA9"/>
    <w:rsid w:val="008E3F05"/>
    <w:rsid w:val="008E41A7"/>
    <w:rsid w:val="008E4668"/>
    <w:rsid w:val="008E48EB"/>
    <w:rsid w:val="008E494A"/>
    <w:rsid w:val="008E4A56"/>
    <w:rsid w:val="008E4B9D"/>
    <w:rsid w:val="008E4DEE"/>
    <w:rsid w:val="008E4F33"/>
    <w:rsid w:val="008E4F53"/>
    <w:rsid w:val="008E52AF"/>
    <w:rsid w:val="008E53ED"/>
    <w:rsid w:val="008E5744"/>
    <w:rsid w:val="008E57EE"/>
    <w:rsid w:val="008E5D19"/>
    <w:rsid w:val="008E6289"/>
    <w:rsid w:val="008E6520"/>
    <w:rsid w:val="008E65DA"/>
    <w:rsid w:val="008E6A64"/>
    <w:rsid w:val="008E6C26"/>
    <w:rsid w:val="008E6CDB"/>
    <w:rsid w:val="008E6E23"/>
    <w:rsid w:val="008E6EDD"/>
    <w:rsid w:val="008E6F68"/>
    <w:rsid w:val="008E70B2"/>
    <w:rsid w:val="008E7A62"/>
    <w:rsid w:val="008F0174"/>
    <w:rsid w:val="008F01EB"/>
    <w:rsid w:val="008F03B2"/>
    <w:rsid w:val="008F054F"/>
    <w:rsid w:val="008F056E"/>
    <w:rsid w:val="008F06A4"/>
    <w:rsid w:val="008F09D2"/>
    <w:rsid w:val="008F0BC5"/>
    <w:rsid w:val="008F0D8F"/>
    <w:rsid w:val="008F15AF"/>
    <w:rsid w:val="008F1993"/>
    <w:rsid w:val="008F19DB"/>
    <w:rsid w:val="008F1A1C"/>
    <w:rsid w:val="008F1AF6"/>
    <w:rsid w:val="008F24C0"/>
    <w:rsid w:val="008F2963"/>
    <w:rsid w:val="008F2A49"/>
    <w:rsid w:val="008F2B49"/>
    <w:rsid w:val="008F2D71"/>
    <w:rsid w:val="008F2DAC"/>
    <w:rsid w:val="008F2DB8"/>
    <w:rsid w:val="008F33BF"/>
    <w:rsid w:val="008F34DE"/>
    <w:rsid w:val="008F3685"/>
    <w:rsid w:val="008F39B3"/>
    <w:rsid w:val="008F3A05"/>
    <w:rsid w:val="008F3B18"/>
    <w:rsid w:val="008F3BED"/>
    <w:rsid w:val="008F3F43"/>
    <w:rsid w:val="008F3FDF"/>
    <w:rsid w:val="008F409C"/>
    <w:rsid w:val="008F41B4"/>
    <w:rsid w:val="008F43BC"/>
    <w:rsid w:val="008F4617"/>
    <w:rsid w:val="008F476D"/>
    <w:rsid w:val="008F4847"/>
    <w:rsid w:val="008F4E60"/>
    <w:rsid w:val="008F4FAC"/>
    <w:rsid w:val="008F535F"/>
    <w:rsid w:val="008F57B8"/>
    <w:rsid w:val="008F57DB"/>
    <w:rsid w:val="008F5CC0"/>
    <w:rsid w:val="008F5F4A"/>
    <w:rsid w:val="008F633C"/>
    <w:rsid w:val="008F682C"/>
    <w:rsid w:val="008F6B38"/>
    <w:rsid w:val="008F6CA4"/>
    <w:rsid w:val="008F6F5F"/>
    <w:rsid w:val="008F72C9"/>
    <w:rsid w:val="008F7A3C"/>
    <w:rsid w:val="008F7F58"/>
    <w:rsid w:val="009001EC"/>
    <w:rsid w:val="009003BF"/>
    <w:rsid w:val="0090074A"/>
    <w:rsid w:val="0090084C"/>
    <w:rsid w:val="00900878"/>
    <w:rsid w:val="00900AA7"/>
    <w:rsid w:val="00900BD0"/>
    <w:rsid w:val="009010B5"/>
    <w:rsid w:val="00901178"/>
    <w:rsid w:val="0090191F"/>
    <w:rsid w:val="00901953"/>
    <w:rsid w:val="00901A94"/>
    <w:rsid w:val="00901C73"/>
    <w:rsid w:val="00901D62"/>
    <w:rsid w:val="00901DA2"/>
    <w:rsid w:val="00901DB1"/>
    <w:rsid w:val="0090227C"/>
    <w:rsid w:val="0090230C"/>
    <w:rsid w:val="009026C9"/>
    <w:rsid w:val="00902772"/>
    <w:rsid w:val="009027CE"/>
    <w:rsid w:val="009028DE"/>
    <w:rsid w:val="00902969"/>
    <w:rsid w:val="00902B58"/>
    <w:rsid w:val="00903390"/>
    <w:rsid w:val="009035F2"/>
    <w:rsid w:val="009036C7"/>
    <w:rsid w:val="00903978"/>
    <w:rsid w:val="009039D0"/>
    <w:rsid w:val="00903B34"/>
    <w:rsid w:val="00903BD9"/>
    <w:rsid w:val="00903C95"/>
    <w:rsid w:val="00903F1E"/>
    <w:rsid w:val="00904060"/>
    <w:rsid w:val="0090429E"/>
    <w:rsid w:val="00904A2F"/>
    <w:rsid w:val="00904CFE"/>
    <w:rsid w:val="00905026"/>
    <w:rsid w:val="00905310"/>
    <w:rsid w:val="00905615"/>
    <w:rsid w:val="0090565D"/>
    <w:rsid w:val="009058EA"/>
    <w:rsid w:val="00905960"/>
    <w:rsid w:val="00905AA3"/>
    <w:rsid w:val="00905AF4"/>
    <w:rsid w:val="00905B5D"/>
    <w:rsid w:val="00905C70"/>
    <w:rsid w:val="00905FB5"/>
    <w:rsid w:val="009061AA"/>
    <w:rsid w:val="00906245"/>
    <w:rsid w:val="00906451"/>
    <w:rsid w:val="00906453"/>
    <w:rsid w:val="0090663D"/>
    <w:rsid w:val="00906681"/>
    <w:rsid w:val="00906A35"/>
    <w:rsid w:val="00906B22"/>
    <w:rsid w:val="00906D83"/>
    <w:rsid w:val="00906E25"/>
    <w:rsid w:val="009070D4"/>
    <w:rsid w:val="009071CE"/>
    <w:rsid w:val="00907C5B"/>
    <w:rsid w:val="00907CC1"/>
    <w:rsid w:val="00907CD6"/>
    <w:rsid w:val="00907D2B"/>
    <w:rsid w:val="00907D79"/>
    <w:rsid w:val="00907DE4"/>
    <w:rsid w:val="00907E2A"/>
    <w:rsid w:val="00907EEE"/>
    <w:rsid w:val="00910572"/>
    <w:rsid w:val="009108DC"/>
    <w:rsid w:val="0091097A"/>
    <w:rsid w:val="009109A7"/>
    <w:rsid w:val="00910C20"/>
    <w:rsid w:val="009110D7"/>
    <w:rsid w:val="00911152"/>
    <w:rsid w:val="0091153A"/>
    <w:rsid w:val="009115D0"/>
    <w:rsid w:val="00911738"/>
    <w:rsid w:val="0091189F"/>
    <w:rsid w:val="00911C01"/>
    <w:rsid w:val="00912059"/>
    <w:rsid w:val="0091257B"/>
    <w:rsid w:val="0091267E"/>
    <w:rsid w:val="009127AF"/>
    <w:rsid w:val="00912AF9"/>
    <w:rsid w:val="00912DE1"/>
    <w:rsid w:val="00912F98"/>
    <w:rsid w:val="00912FEF"/>
    <w:rsid w:val="00913154"/>
    <w:rsid w:val="0091323A"/>
    <w:rsid w:val="009137F7"/>
    <w:rsid w:val="009138F0"/>
    <w:rsid w:val="00913B71"/>
    <w:rsid w:val="00913F80"/>
    <w:rsid w:val="00914163"/>
    <w:rsid w:val="009141FD"/>
    <w:rsid w:val="0091458D"/>
    <w:rsid w:val="00914592"/>
    <w:rsid w:val="009145AC"/>
    <w:rsid w:val="0091493E"/>
    <w:rsid w:val="00914D96"/>
    <w:rsid w:val="00914E23"/>
    <w:rsid w:val="009151B1"/>
    <w:rsid w:val="00915542"/>
    <w:rsid w:val="009155B4"/>
    <w:rsid w:val="0091576F"/>
    <w:rsid w:val="00915843"/>
    <w:rsid w:val="00915A01"/>
    <w:rsid w:val="00915B68"/>
    <w:rsid w:val="00915D51"/>
    <w:rsid w:val="00915DBB"/>
    <w:rsid w:val="00915F36"/>
    <w:rsid w:val="00915F4F"/>
    <w:rsid w:val="009161C6"/>
    <w:rsid w:val="00916287"/>
    <w:rsid w:val="0091662D"/>
    <w:rsid w:val="009169A9"/>
    <w:rsid w:val="00916AA2"/>
    <w:rsid w:val="00916E2E"/>
    <w:rsid w:val="00916E4D"/>
    <w:rsid w:val="0091707F"/>
    <w:rsid w:val="009175D0"/>
    <w:rsid w:val="00917742"/>
    <w:rsid w:val="00917B45"/>
    <w:rsid w:val="00917CC4"/>
    <w:rsid w:val="00917D0C"/>
    <w:rsid w:val="00917F0E"/>
    <w:rsid w:val="0092026E"/>
    <w:rsid w:val="00920511"/>
    <w:rsid w:val="009209CF"/>
    <w:rsid w:val="00920B22"/>
    <w:rsid w:val="00920B9D"/>
    <w:rsid w:val="00920CAA"/>
    <w:rsid w:val="00920DE7"/>
    <w:rsid w:val="0092108B"/>
    <w:rsid w:val="009211EC"/>
    <w:rsid w:val="009211FB"/>
    <w:rsid w:val="009212A3"/>
    <w:rsid w:val="009216FA"/>
    <w:rsid w:val="00921707"/>
    <w:rsid w:val="00921CE2"/>
    <w:rsid w:val="00921F63"/>
    <w:rsid w:val="00921F74"/>
    <w:rsid w:val="00922096"/>
    <w:rsid w:val="009221D9"/>
    <w:rsid w:val="009222A4"/>
    <w:rsid w:val="00922D16"/>
    <w:rsid w:val="00922DD4"/>
    <w:rsid w:val="00923010"/>
    <w:rsid w:val="00923019"/>
    <w:rsid w:val="00923140"/>
    <w:rsid w:val="0092317D"/>
    <w:rsid w:val="00923216"/>
    <w:rsid w:val="00923629"/>
    <w:rsid w:val="00923CB2"/>
    <w:rsid w:val="00924291"/>
    <w:rsid w:val="00924417"/>
    <w:rsid w:val="009244DB"/>
    <w:rsid w:val="00924653"/>
    <w:rsid w:val="00924893"/>
    <w:rsid w:val="009249DD"/>
    <w:rsid w:val="00924B0E"/>
    <w:rsid w:val="00924BF1"/>
    <w:rsid w:val="00924D16"/>
    <w:rsid w:val="00924DB5"/>
    <w:rsid w:val="00924FCF"/>
    <w:rsid w:val="009250C6"/>
    <w:rsid w:val="009250EF"/>
    <w:rsid w:val="0092512E"/>
    <w:rsid w:val="009252E9"/>
    <w:rsid w:val="009253CF"/>
    <w:rsid w:val="00925698"/>
    <w:rsid w:val="00925A02"/>
    <w:rsid w:val="00925A49"/>
    <w:rsid w:val="00925CC7"/>
    <w:rsid w:val="00925DD2"/>
    <w:rsid w:val="00926204"/>
    <w:rsid w:val="009262DA"/>
    <w:rsid w:val="00926514"/>
    <w:rsid w:val="00926546"/>
    <w:rsid w:val="009265E2"/>
    <w:rsid w:val="0092662C"/>
    <w:rsid w:val="00926692"/>
    <w:rsid w:val="009268A8"/>
    <w:rsid w:val="00926991"/>
    <w:rsid w:val="009269DB"/>
    <w:rsid w:val="00926AB7"/>
    <w:rsid w:val="00926B5A"/>
    <w:rsid w:val="00926E4A"/>
    <w:rsid w:val="00926EE5"/>
    <w:rsid w:val="00926FB3"/>
    <w:rsid w:val="009270D9"/>
    <w:rsid w:val="0092720D"/>
    <w:rsid w:val="00927769"/>
    <w:rsid w:val="00927A6F"/>
    <w:rsid w:val="00927B58"/>
    <w:rsid w:val="00927D7C"/>
    <w:rsid w:val="00930223"/>
    <w:rsid w:val="009302C2"/>
    <w:rsid w:val="00930567"/>
    <w:rsid w:val="0093094A"/>
    <w:rsid w:val="00930C45"/>
    <w:rsid w:val="00930E03"/>
    <w:rsid w:val="00930F2C"/>
    <w:rsid w:val="00931175"/>
    <w:rsid w:val="00931313"/>
    <w:rsid w:val="0093147A"/>
    <w:rsid w:val="00931593"/>
    <w:rsid w:val="0093161F"/>
    <w:rsid w:val="0093173B"/>
    <w:rsid w:val="009318EE"/>
    <w:rsid w:val="0093195C"/>
    <w:rsid w:val="00931D14"/>
    <w:rsid w:val="00931D53"/>
    <w:rsid w:val="00931DB2"/>
    <w:rsid w:val="00931DE4"/>
    <w:rsid w:val="00931DF0"/>
    <w:rsid w:val="00931E53"/>
    <w:rsid w:val="00931F4A"/>
    <w:rsid w:val="00931FE0"/>
    <w:rsid w:val="009320C5"/>
    <w:rsid w:val="00932108"/>
    <w:rsid w:val="00932307"/>
    <w:rsid w:val="00932435"/>
    <w:rsid w:val="0093258C"/>
    <w:rsid w:val="009325BA"/>
    <w:rsid w:val="00932854"/>
    <w:rsid w:val="009328AD"/>
    <w:rsid w:val="009328B0"/>
    <w:rsid w:val="00932AAF"/>
    <w:rsid w:val="00932AE0"/>
    <w:rsid w:val="0093306D"/>
    <w:rsid w:val="0093331D"/>
    <w:rsid w:val="0093357A"/>
    <w:rsid w:val="0093361C"/>
    <w:rsid w:val="009339BC"/>
    <w:rsid w:val="00933B2A"/>
    <w:rsid w:val="00933BDC"/>
    <w:rsid w:val="00933C7D"/>
    <w:rsid w:val="00933CF8"/>
    <w:rsid w:val="00933E51"/>
    <w:rsid w:val="0093426A"/>
    <w:rsid w:val="0093433C"/>
    <w:rsid w:val="00934396"/>
    <w:rsid w:val="00934480"/>
    <w:rsid w:val="0093478C"/>
    <w:rsid w:val="00934971"/>
    <w:rsid w:val="00934CAF"/>
    <w:rsid w:val="00935163"/>
    <w:rsid w:val="009351B6"/>
    <w:rsid w:val="0093521C"/>
    <w:rsid w:val="00935385"/>
    <w:rsid w:val="009357A1"/>
    <w:rsid w:val="009357AB"/>
    <w:rsid w:val="0093581F"/>
    <w:rsid w:val="0093592B"/>
    <w:rsid w:val="009359DD"/>
    <w:rsid w:val="00935FD6"/>
    <w:rsid w:val="0093604F"/>
    <w:rsid w:val="00936390"/>
    <w:rsid w:val="009365F1"/>
    <w:rsid w:val="00936DF1"/>
    <w:rsid w:val="00936ECE"/>
    <w:rsid w:val="0093708A"/>
    <w:rsid w:val="009377E4"/>
    <w:rsid w:val="00937E25"/>
    <w:rsid w:val="009404E9"/>
    <w:rsid w:val="00940747"/>
    <w:rsid w:val="00940DC3"/>
    <w:rsid w:val="00940F9F"/>
    <w:rsid w:val="0094135E"/>
    <w:rsid w:val="00941727"/>
    <w:rsid w:val="009417EE"/>
    <w:rsid w:val="0094198F"/>
    <w:rsid w:val="00941C38"/>
    <w:rsid w:val="00942011"/>
    <w:rsid w:val="00942EE8"/>
    <w:rsid w:val="00942EF4"/>
    <w:rsid w:val="00943350"/>
    <w:rsid w:val="00943476"/>
    <w:rsid w:val="00943687"/>
    <w:rsid w:val="009436CA"/>
    <w:rsid w:val="009439B2"/>
    <w:rsid w:val="00943B07"/>
    <w:rsid w:val="00943B41"/>
    <w:rsid w:val="00943DBB"/>
    <w:rsid w:val="009441C3"/>
    <w:rsid w:val="00944216"/>
    <w:rsid w:val="009443C2"/>
    <w:rsid w:val="00944582"/>
    <w:rsid w:val="0094467E"/>
    <w:rsid w:val="00944734"/>
    <w:rsid w:val="00944834"/>
    <w:rsid w:val="00944FE4"/>
    <w:rsid w:val="00945457"/>
    <w:rsid w:val="00945458"/>
    <w:rsid w:val="00945F00"/>
    <w:rsid w:val="00946142"/>
    <w:rsid w:val="00946234"/>
    <w:rsid w:val="00946332"/>
    <w:rsid w:val="00946492"/>
    <w:rsid w:val="00946566"/>
    <w:rsid w:val="009465C5"/>
    <w:rsid w:val="00946760"/>
    <w:rsid w:val="00946A34"/>
    <w:rsid w:val="00946AAD"/>
    <w:rsid w:val="00946AE8"/>
    <w:rsid w:val="00946BF3"/>
    <w:rsid w:val="00946D1B"/>
    <w:rsid w:val="00946DE5"/>
    <w:rsid w:val="00946F37"/>
    <w:rsid w:val="00947326"/>
    <w:rsid w:val="0094741F"/>
    <w:rsid w:val="00947473"/>
    <w:rsid w:val="00947591"/>
    <w:rsid w:val="00947817"/>
    <w:rsid w:val="009478E9"/>
    <w:rsid w:val="00947DE7"/>
    <w:rsid w:val="00947E29"/>
    <w:rsid w:val="009502E5"/>
    <w:rsid w:val="00950562"/>
    <w:rsid w:val="00950585"/>
    <w:rsid w:val="009509E3"/>
    <w:rsid w:val="00950AAE"/>
    <w:rsid w:val="00950ACB"/>
    <w:rsid w:val="00950C16"/>
    <w:rsid w:val="00950D46"/>
    <w:rsid w:val="00950D57"/>
    <w:rsid w:val="00950FDE"/>
    <w:rsid w:val="00950FE5"/>
    <w:rsid w:val="009510CC"/>
    <w:rsid w:val="009510ED"/>
    <w:rsid w:val="00951453"/>
    <w:rsid w:val="009516E3"/>
    <w:rsid w:val="009518C0"/>
    <w:rsid w:val="00951934"/>
    <w:rsid w:val="00951AEC"/>
    <w:rsid w:val="00951C04"/>
    <w:rsid w:val="00951CF2"/>
    <w:rsid w:val="00951F08"/>
    <w:rsid w:val="00952210"/>
    <w:rsid w:val="0095251C"/>
    <w:rsid w:val="009526F8"/>
    <w:rsid w:val="00952A51"/>
    <w:rsid w:val="00952BB0"/>
    <w:rsid w:val="00952F69"/>
    <w:rsid w:val="0095304E"/>
    <w:rsid w:val="00953719"/>
    <w:rsid w:val="00953769"/>
    <w:rsid w:val="009537C8"/>
    <w:rsid w:val="00953CDB"/>
    <w:rsid w:val="00953E63"/>
    <w:rsid w:val="00954161"/>
    <w:rsid w:val="0095432F"/>
    <w:rsid w:val="009543FA"/>
    <w:rsid w:val="00954430"/>
    <w:rsid w:val="00954441"/>
    <w:rsid w:val="0095447A"/>
    <w:rsid w:val="0095484A"/>
    <w:rsid w:val="00954DBC"/>
    <w:rsid w:val="00954DF7"/>
    <w:rsid w:val="0095503F"/>
    <w:rsid w:val="00955674"/>
    <w:rsid w:val="009558DC"/>
    <w:rsid w:val="00955A50"/>
    <w:rsid w:val="00955FF3"/>
    <w:rsid w:val="00956030"/>
    <w:rsid w:val="0095649E"/>
    <w:rsid w:val="00956A13"/>
    <w:rsid w:val="00956AF9"/>
    <w:rsid w:val="009575DE"/>
    <w:rsid w:val="009576FF"/>
    <w:rsid w:val="00957A9B"/>
    <w:rsid w:val="00957B85"/>
    <w:rsid w:val="00957D40"/>
    <w:rsid w:val="00957EAC"/>
    <w:rsid w:val="00957EE0"/>
    <w:rsid w:val="00957F3C"/>
    <w:rsid w:val="00957F7D"/>
    <w:rsid w:val="00960033"/>
    <w:rsid w:val="0096017B"/>
    <w:rsid w:val="00960575"/>
    <w:rsid w:val="00960690"/>
    <w:rsid w:val="0096072B"/>
    <w:rsid w:val="009608EC"/>
    <w:rsid w:val="00960A24"/>
    <w:rsid w:val="00960C49"/>
    <w:rsid w:val="00960EC1"/>
    <w:rsid w:val="009610BB"/>
    <w:rsid w:val="0096149A"/>
    <w:rsid w:val="009617E5"/>
    <w:rsid w:val="00962264"/>
    <w:rsid w:val="00962ACF"/>
    <w:rsid w:val="00962AD1"/>
    <w:rsid w:val="00962FCC"/>
    <w:rsid w:val="00963164"/>
    <w:rsid w:val="009632C4"/>
    <w:rsid w:val="00963961"/>
    <w:rsid w:val="00963A2A"/>
    <w:rsid w:val="00963C5C"/>
    <w:rsid w:val="009641F1"/>
    <w:rsid w:val="009642B5"/>
    <w:rsid w:val="00964309"/>
    <w:rsid w:val="0096470E"/>
    <w:rsid w:val="009647A9"/>
    <w:rsid w:val="0096480C"/>
    <w:rsid w:val="00964818"/>
    <w:rsid w:val="0096485F"/>
    <w:rsid w:val="00964968"/>
    <w:rsid w:val="00964A50"/>
    <w:rsid w:val="00964B7A"/>
    <w:rsid w:val="00964F90"/>
    <w:rsid w:val="00964FE8"/>
    <w:rsid w:val="0096546A"/>
    <w:rsid w:val="00965992"/>
    <w:rsid w:val="009659D5"/>
    <w:rsid w:val="00965AD5"/>
    <w:rsid w:val="00965C19"/>
    <w:rsid w:val="00966231"/>
    <w:rsid w:val="0096670F"/>
    <w:rsid w:val="0096685F"/>
    <w:rsid w:val="00966865"/>
    <w:rsid w:val="0096691F"/>
    <w:rsid w:val="0096696B"/>
    <w:rsid w:val="00966A24"/>
    <w:rsid w:val="00966B50"/>
    <w:rsid w:val="00966BBC"/>
    <w:rsid w:val="00966C4A"/>
    <w:rsid w:val="0096724A"/>
    <w:rsid w:val="00967318"/>
    <w:rsid w:val="00967721"/>
    <w:rsid w:val="00967762"/>
    <w:rsid w:val="0096790B"/>
    <w:rsid w:val="00967A41"/>
    <w:rsid w:val="00967B78"/>
    <w:rsid w:val="00967CA0"/>
    <w:rsid w:val="00967D9E"/>
    <w:rsid w:val="00970047"/>
    <w:rsid w:val="00970092"/>
    <w:rsid w:val="00970151"/>
    <w:rsid w:val="0097020F"/>
    <w:rsid w:val="009704D0"/>
    <w:rsid w:val="009704E3"/>
    <w:rsid w:val="009707B4"/>
    <w:rsid w:val="009709EA"/>
    <w:rsid w:val="00970AF1"/>
    <w:rsid w:val="00970D06"/>
    <w:rsid w:val="0097126B"/>
    <w:rsid w:val="009713D6"/>
    <w:rsid w:val="00971433"/>
    <w:rsid w:val="00971872"/>
    <w:rsid w:val="0097191C"/>
    <w:rsid w:val="009719D6"/>
    <w:rsid w:val="00971DAF"/>
    <w:rsid w:val="00971E50"/>
    <w:rsid w:val="00972177"/>
    <w:rsid w:val="0097228F"/>
    <w:rsid w:val="009725F9"/>
    <w:rsid w:val="0097278D"/>
    <w:rsid w:val="009727B4"/>
    <w:rsid w:val="00972896"/>
    <w:rsid w:val="0097297E"/>
    <w:rsid w:val="009729AF"/>
    <w:rsid w:val="00972A5F"/>
    <w:rsid w:val="00972BCE"/>
    <w:rsid w:val="00972E43"/>
    <w:rsid w:val="00972FF0"/>
    <w:rsid w:val="0097310A"/>
    <w:rsid w:val="0097314A"/>
    <w:rsid w:val="0097359E"/>
    <w:rsid w:val="0097393E"/>
    <w:rsid w:val="00973DCB"/>
    <w:rsid w:val="00973F8B"/>
    <w:rsid w:val="009740E4"/>
    <w:rsid w:val="00974371"/>
    <w:rsid w:val="009744F7"/>
    <w:rsid w:val="0097483F"/>
    <w:rsid w:val="009748BB"/>
    <w:rsid w:val="00974CAA"/>
    <w:rsid w:val="00974F03"/>
    <w:rsid w:val="009750D7"/>
    <w:rsid w:val="0097565B"/>
    <w:rsid w:val="009756B3"/>
    <w:rsid w:val="00975799"/>
    <w:rsid w:val="00975936"/>
    <w:rsid w:val="00975B22"/>
    <w:rsid w:val="00975E93"/>
    <w:rsid w:val="00975F86"/>
    <w:rsid w:val="009760F5"/>
    <w:rsid w:val="009762A9"/>
    <w:rsid w:val="0097638E"/>
    <w:rsid w:val="00976418"/>
    <w:rsid w:val="00976437"/>
    <w:rsid w:val="009765F4"/>
    <w:rsid w:val="0097683B"/>
    <w:rsid w:val="00976B29"/>
    <w:rsid w:val="00976CD9"/>
    <w:rsid w:val="00976DE6"/>
    <w:rsid w:val="00976E98"/>
    <w:rsid w:val="009773A6"/>
    <w:rsid w:val="009773DD"/>
    <w:rsid w:val="0097761B"/>
    <w:rsid w:val="00977743"/>
    <w:rsid w:val="009779CD"/>
    <w:rsid w:val="00977F83"/>
    <w:rsid w:val="00980126"/>
    <w:rsid w:val="009803AE"/>
    <w:rsid w:val="0098060C"/>
    <w:rsid w:val="0098077C"/>
    <w:rsid w:val="009807AB"/>
    <w:rsid w:val="0098086E"/>
    <w:rsid w:val="00980D1D"/>
    <w:rsid w:val="00981B06"/>
    <w:rsid w:val="00981DA3"/>
    <w:rsid w:val="009820DB"/>
    <w:rsid w:val="009821F1"/>
    <w:rsid w:val="00982528"/>
    <w:rsid w:val="00982637"/>
    <w:rsid w:val="009827C3"/>
    <w:rsid w:val="00982841"/>
    <w:rsid w:val="00982B08"/>
    <w:rsid w:val="00982CC7"/>
    <w:rsid w:val="00982FAF"/>
    <w:rsid w:val="00983139"/>
    <w:rsid w:val="00983187"/>
    <w:rsid w:val="00983431"/>
    <w:rsid w:val="009836F2"/>
    <w:rsid w:val="0098385F"/>
    <w:rsid w:val="00983910"/>
    <w:rsid w:val="009839BA"/>
    <w:rsid w:val="00983CD6"/>
    <w:rsid w:val="00983F27"/>
    <w:rsid w:val="00983F81"/>
    <w:rsid w:val="009841FF"/>
    <w:rsid w:val="00984512"/>
    <w:rsid w:val="00984E9C"/>
    <w:rsid w:val="00984F61"/>
    <w:rsid w:val="00984F8D"/>
    <w:rsid w:val="009852A1"/>
    <w:rsid w:val="009858E1"/>
    <w:rsid w:val="00985E38"/>
    <w:rsid w:val="00986408"/>
    <w:rsid w:val="0098681A"/>
    <w:rsid w:val="009868C5"/>
    <w:rsid w:val="00986D39"/>
    <w:rsid w:val="0098706D"/>
    <w:rsid w:val="0098727F"/>
    <w:rsid w:val="009872C7"/>
    <w:rsid w:val="00987384"/>
    <w:rsid w:val="009873AB"/>
    <w:rsid w:val="0098740E"/>
    <w:rsid w:val="00987437"/>
    <w:rsid w:val="0098756A"/>
    <w:rsid w:val="00987722"/>
    <w:rsid w:val="009878E1"/>
    <w:rsid w:val="00987D45"/>
    <w:rsid w:val="009900B5"/>
    <w:rsid w:val="0099026A"/>
    <w:rsid w:val="00990631"/>
    <w:rsid w:val="009908EC"/>
    <w:rsid w:val="00990CE2"/>
    <w:rsid w:val="00990CF0"/>
    <w:rsid w:val="00990FEB"/>
    <w:rsid w:val="00991384"/>
    <w:rsid w:val="00991618"/>
    <w:rsid w:val="00991705"/>
    <w:rsid w:val="00991918"/>
    <w:rsid w:val="00991A87"/>
    <w:rsid w:val="00991ABF"/>
    <w:rsid w:val="00991B15"/>
    <w:rsid w:val="00991DCC"/>
    <w:rsid w:val="00992321"/>
    <w:rsid w:val="00992509"/>
    <w:rsid w:val="0099251A"/>
    <w:rsid w:val="00992CAD"/>
    <w:rsid w:val="00993205"/>
    <w:rsid w:val="009932AF"/>
    <w:rsid w:val="009933C8"/>
    <w:rsid w:val="0099360B"/>
    <w:rsid w:val="00993749"/>
    <w:rsid w:val="0099383C"/>
    <w:rsid w:val="00993952"/>
    <w:rsid w:val="00993956"/>
    <w:rsid w:val="00994100"/>
    <w:rsid w:val="00994353"/>
    <w:rsid w:val="00994858"/>
    <w:rsid w:val="0099486A"/>
    <w:rsid w:val="009948A6"/>
    <w:rsid w:val="00994CC5"/>
    <w:rsid w:val="0099504D"/>
    <w:rsid w:val="00995223"/>
    <w:rsid w:val="00995300"/>
    <w:rsid w:val="0099565F"/>
    <w:rsid w:val="00995EC8"/>
    <w:rsid w:val="0099614F"/>
    <w:rsid w:val="0099616D"/>
    <w:rsid w:val="0099619F"/>
    <w:rsid w:val="0099632A"/>
    <w:rsid w:val="009964A3"/>
    <w:rsid w:val="009966BB"/>
    <w:rsid w:val="0099678C"/>
    <w:rsid w:val="00996994"/>
    <w:rsid w:val="00996A65"/>
    <w:rsid w:val="00996E9C"/>
    <w:rsid w:val="00996FC6"/>
    <w:rsid w:val="009970BA"/>
    <w:rsid w:val="009971F7"/>
    <w:rsid w:val="00997389"/>
    <w:rsid w:val="009973BF"/>
    <w:rsid w:val="009975BB"/>
    <w:rsid w:val="009976FC"/>
    <w:rsid w:val="00997931"/>
    <w:rsid w:val="009979CF"/>
    <w:rsid w:val="00997AF2"/>
    <w:rsid w:val="00997CF7"/>
    <w:rsid w:val="00997DB1"/>
    <w:rsid w:val="00997E5E"/>
    <w:rsid w:val="009A025B"/>
    <w:rsid w:val="009A0588"/>
    <w:rsid w:val="009A05D5"/>
    <w:rsid w:val="009A06B7"/>
    <w:rsid w:val="009A071C"/>
    <w:rsid w:val="009A077E"/>
    <w:rsid w:val="009A0A9A"/>
    <w:rsid w:val="009A0C10"/>
    <w:rsid w:val="009A0C1B"/>
    <w:rsid w:val="009A0EE8"/>
    <w:rsid w:val="009A12E2"/>
    <w:rsid w:val="009A14B7"/>
    <w:rsid w:val="009A15B3"/>
    <w:rsid w:val="009A1859"/>
    <w:rsid w:val="009A1E81"/>
    <w:rsid w:val="009A263D"/>
    <w:rsid w:val="009A292D"/>
    <w:rsid w:val="009A293F"/>
    <w:rsid w:val="009A2FD4"/>
    <w:rsid w:val="009A31E8"/>
    <w:rsid w:val="009A3247"/>
    <w:rsid w:val="009A3256"/>
    <w:rsid w:val="009A369F"/>
    <w:rsid w:val="009A3717"/>
    <w:rsid w:val="009A3888"/>
    <w:rsid w:val="009A3998"/>
    <w:rsid w:val="009A3AC6"/>
    <w:rsid w:val="009A3B89"/>
    <w:rsid w:val="009A3BC7"/>
    <w:rsid w:val="009A3CE1"/>
    <w:rsid w:val="009A3EEF"/>
    <w:rsid w:val="009A3F57"/>
    <w:rsid w:val="009A40AA"/>
    <w:rsid w:val="009A40FA"/>
    <w:rsid w:val="009A4173"/>
    <w:rsid w:val="009A437D"/>
    <w:rsid w:val="009A4BC6"/>
    <w:rsid w:val="009A4C0E"/>
    <w:rsid w:val="009A4C7C"/>
    <w:rsid w:val="009A4F78"/>
    <w:rsid w:val="009A5551"/>
    <w:rsid w:val="009A5732"/>
    <w:rsid w:val="009A586D"/>
    <w:rsid w:val="009A5971"/>
    <w:rsid w:val="009A5C64"/>
    <w:rsid w:val="009A5F4A"/>
    <w:rsid w:val="009A5FE9"/>
    <w:rsid w:val="009A6183"/>
    <w:rsid w:val="009A6190"/>
    <w:rsid w:val="009A6317"/>
    <w:rsid w:val="009A6864"/>
    <w:rsid w:val="009A6CF5"/>
    <w:rsid w:val="009A6ED0"/>
    <w:rsid w:val="009A6FC2"/>
    <w:rsid w:val="009A70D6"/>
    <w:rsid w:val="009A732D"/>
    <w:rsid w:val="009A734C"/>
    <w:rsid w:val="009A763B"/>
    <w:rsid w:val="009A79EC"/>
    <w:rsid w:val="009B038E"/>
    <w:rsid w:val="009B0448"/>
    <w:rsid w:val="009B0F6C"/>
    <w:rsid w:val="009B1478"/>
    <w:rsid w:val="009B1937"/>
    <w:rsid w:val="009B19F4"/>
    <w:rsid w:val="009B1AC5"/>
    <w:rsid w:val="009B1F05"/>
    <w:rsid w:val="009B1F16"/>
    <w:rsid w:val="009B203E"/>
    <w:rsid w:val="009B241D"/>
    <w:rsid w:val="009B24F3"/>
    <w:rsid w:val="009B2507"/>
    <w:rsid w:val="009B2700"/>
    <w:rsid w:val="009B27C5"/>
    <w:rsid w:val="009B2A2C"/>
    <w:rsid w:val="009B2CF5"/>
    <w:rsid w:val="009B2CFC"/>
    <w:rsid w:val="009B2D8E"/>
    <w:rsid w:val="009B2E33"/>
    <w:rsid w:val="009B341C"/>
    <w:rsid w:val="009B3848"/>
    <w:rsid w:val="009B3CCE"/>
    <w:rsid w:val="009B3D8B"/>
    <w:rsid w:val="009B4119"/>
    <w:rsid w:val="009B44B5"/>
    <w:rsid w:val="009B45D8"/>
    <w:rsid w:val="009B4635"/>
    <w:rsid w:val="009B47A9"/>
    <w:rsid w:val="009B48C4"/>
    <w:rsid w:val="009B49DF"/>
    <w:rsid w:val="009B4AC5"/>
    <w:rsid w:val="009B4C6C"/>
    <w:rsid w:val="009B501F"/>
    <w:rsid w:val="009B50DA"/>
    <w:rsid w:val="009B5142"/>
    <w:rsid w:val="009B555D"/>
    <w:rsid w:val="009B599D"/>
    <w:rsid w:val="009B59A2"/>
    <w:rsid w:val="009B5D5B"/>
    <w:rsid w:val="009B5FBD"/>
    <w:rsid w:val="009B6024"/>
    <w:rsid w:val="009B670B"/>
    <w:rsid w:val="009B679B"/>
    <w:rsid w:val="009B6A74"/>
    <w:rsid w:val="009B6C52"/>
    <w:rsid w:val="009B6E29"/>
    <w:rsid w:val="009B7253"/>
    <w:rsid w:val="009B7332"/>
    <w:rsid w:val="009B734A"/>
    <w:rsid w:val="009B749B"/>
    <w:rsid w:val="009B7661"/>
    <w:rsid w:val="009B77EE"/>
    <w:rsid w:val="009B7AD3"/>
    <w:rsid w:val="009B7AED"/>
    <w:rsid w:val="009B7B93"/>
    <w:rsid w:val="009B7D09"/>
    <w:rsid w:val="009B7FC9"/>
    <w:rsid w:val="009C012F"/>
    <w:rsid w:val="009C0142"/>
    <w:rsid w:val="009C02B2"/>
    <w:rsid w:val="009C02CC"/>
    <w:rsid w:val="009C0719"/>
    <w:rsid w:val="009C0A50"/>
    <w:rsid w:val="009C0CB5"/>
    <w:rsid w:val="009C11EB"/>
    <w:rsid w:val="009C155A"/>
    <w:rsid w:val="009C17D1"/>
    <w:rsid w:val="009C18C3"/>
    <w:rsid w:val="009C19C3"/>
    <w:rsid w:val="009C1D92"/>
    <w:rsid w:val="009C210A"/>
    <w:rsid w:val="009C22CB"/>
    <w:rsid w:val="009C22D7"/>
    <w:rsid w:val="009C2CB9"/>
    <w:rsid w:val="009C2DAE"/>
    <w:rsid w:val="009C2FF7"/>
    <w:rsid w:val="009C3064"/>
    <w:rsid w:val="009C315C"/>
    <w:rsid w:val="009C3837"/>
    <w:rsid w:val="009C3976"/>
    <w:rsid w:val="009C3988"/>
    <w:rsid w:val="009C3A32"/>
    <w:rsid w:val="009C3D8D"/>
    <w:rsid w:val="009C3EDD"/>
    <w:rsid w:val="009C4528"/>
    <w:rsid w:val="009C45C4"/>
    <w:rsid w:val="009C4A61"/>
    <w:rsid w:val="009C4F6A"/>
    <w:rsid w:val="009C4FE0"/>
    <w:rsid w:val="009C5183"/>
    <w:rsid w:val="009C5238"/>
    <w:rsid w:val="009C5449"/>
    <w:rsid w:val="009C5625"/>
    <w:rsid w:val="009C5A8B"/>
    <w:rsid w:val="009C5E70"/>
    <w:rsid w:val="009C61B5"/>
    <w:rsid w:val="009C620E"/>
    <w:rsid w:val="009C62BE"/>
    <w:rsid w:val="009C68A2"/>
    <w:rsid w:val="009C6C12"/>
    <w:rsid w:val="009C6DCA"/>
    <w:rsid w:val="009C6E9D"/>
    <w:rsid w:val="009C7116"/>
    <w:rsid w:val="009C718B"/>
    <w:rsid w:val="009C729F"/>
    <w:rsid w:val="009C7369"/>
    <w:rsid w:val="009C7483"/>
    <w:rsid w:val="009C78AB"/>
    <w:rsid w:val="009C7A0A"/>
    <w:rsid w:val="009C7B9F"/>
    <w:rsid w:val="009C7C12"/>
    <w:rsid w:val="009C7D59"/>
    <w:rsid w:val="009C7DDE"/>
    <w:rsid w:val="009C7E20"/>
    <w:rsid w:val="009C7E53"/>
    <w:rsid w:val="009D0218"/>
    <w:rsid w:val="009D0262"/>
    <w:rsid w:val="009D02C6"/>
    <w:rsid w:val="009D0350"/>
    <w:rsid w:val="009D06A6"/>
    <w:rsid w:val="009D078B"/>
    <w:rsid w:val="009D0DDE"/>
    <w:rsid w:val="009D124B"/>
    <w:rsid w:val="009D155C"/>
    <w:rsid w:val="009D1A00"/>
    <w:rsid w:val="009D1E53"/>
    <w:rsid w:val="009D2071"/>
    <w:rsid w:val="009D21CF"/>
    <w:rsid w:val="009D2730"/>
    <w:rsid w:val="009D2C89"/>
    <w:rsid w:val="009D32C3"/>
    <w:rsid w:val="009D3777"/>
    <w:rsid w:val="009D39E8"/>
    <w:rsid w:val="009D3E87"/>
    <w:rsid w:val="009D3F1E"/>
    <w:rsid w:val="009D3F46"/>
    <w:rsid w:val="009D3F88"/>
    <w:rsid w:val="009D3FEB"/>
    <w:rsid w:val="009D41CE"/>
    <w:rsid w:val="009D4222"/>
    <w:rsid w:val="009D42EF"/>
    <w:rsid w:val="009D4343"/>
    <w:rsid w:val="009D4662"/>
    <w:rsid w:val="009D47B7"/>
    <w:rsid w:val="009D4A75"/>
    <w:rsid w:val="009D4CD7"/>
    <w:rsid w:val="009D4ECF"/>
    <w:rsid w:val="009D4F50"/>
    <w:rsid w:val="009D5103"/>
    <w:rsid w:val="009D5226"/>
    <w:rsid w:val="009D55A2"/>
    <w:rsid w:val="009D5AC3"/>
    <w:rsid w:val="009D5D65"/>
    <w:rsid w:val="009D6271"/>
    <w:rsid w:val="009D6532"/>
    <w:rsid w:val="009D6631"/>
    <w:rsid w:val="009D6875"/>
    <w:rsid w:val="009D69AB"/>
    <w:rsid w:val="009D6B98"/>
    <w:rsid w:val="009D6CE1"/>
    <w:rsid w:val="009D6DB4"/>
    <w:rsid w:val="009D71E2"/>
    <w:rsid w:val="009D75DE"/>
    <w:rsid w:val="009D7B62"/>
    <w:rsid w:val="009D7BCF"/>
    <w:rsid w:val="009D7C6C"/>
    <w:rsid w:val="009D7E1C"/>
    <w:rsid w:val="009D7E9F"/>
    <w:rsid w:val="009D7EB7"/>
    <w:rsid w:val="009E0043"/>
    <w:rsid w:val="009E0269"/>
    <w:rsid w:val="009E03EE"/>
    <w:rsid w:val="009E044D"/>
    <w:rsid w:val="009E04DE"/>
    <w:rsid w:val="009E05D4"/>
    <w:rsid w:val="009E066D"/>
    <w:rsid w:val="009E091E"/>
    <w:rsid w:val="009E0C96"/>
    <w:rsid w:val="009E0CA3"/>
    <w:rsid w:val="009E0DF5"/>
    <w:rsid w:val="009E1065"/>
    <w:rsid w:val="009E12E0"/>
    <w:rsid w:val="009E145D"/>
    <w:rsid w:val="009E1824"/>
    <w:rsid w:val="009E1ABE"/>
    <w:rsid w:val="009E1B3F"/>
    <w:rsid w:val="009E1BB1"/>
    <w:rsid w:val="009E1C29"/>
    <w:rsid w:val="009E1C5C"/>
    <w:rsid w:val="009E1D64"/>
    <w:rsid w:val="009E1DDA"/>
    <w:rsid w:val="009E27AF"/>
    <w:rsid w:val="009E2B49"/>
    <w:rsid w:val="009E2CC0"/>
    <w:rsid w:val="009E2D28"/>
    <w:rsid w:val="009E3568"/>
    <w:rsid w:val="009E3767"/>
    <w:rsid w:val="009E38F4"/>
    <w:rsid w:val="009E38FC"/>
    <w:rsid w:val="009E3A0E"/>
    <w:rsid w:val="009E3B07"/>
    <w:rsid w:val="009E3B57"/>
    <w:rsid w:val="009E3DAA"/>
    <w:rsid w:val="009E3F0C"/>
    <w:rsid w:val="009E40F7"/>
    <w:rsid w:val="009E4438"/>
    <w:rsid w:val="009E443B"/>
    <w:rsid w:val="009E4619"/>
    <w:rsid w:val="009E464D"/>
    <w:rsid w:val="009E47C6"/>
    <w:rsid w:val="009E4AFF"/>
    <w:rsid w:val="009E4B4F"/>
    <w:rsid w:val="009E5148"/>
    <w:rsid w:val="009E5297"/>
    <w:rsid w:val="009E5518"/>
    <w:rsid w:val="009E5594"/>
    <w:rsid w:val="009E56E0"/>
    <w:rsid w:val="009E56F1"/>
    <w:rsid w:val="009E59B5"/>
    <w:rsid w:val="009E5CFA"/>
    <w:rsid w:val="009E5D68"/>
    <w:rsid w:val="009E5E4F"/>
    <w:rsid w:val="009E5F4B"/>
    <w:rsid w:val="009E6076"/>
    <w:rsid w:val="009E6174"/>
    <w:rsid w:val="009E62F2"/>
    <w:rsid w:val="009E62F4"/>
    <w:rsid w:val="009E6398"/>
    <w:rsid w:val="009E6478"/>
    <w:rsid w:val="009E6622"/>
    <w:rsid w:val="009E6ADB"/>
    <w:rsid w:val="009E6B77"/>
    <w:rsid w:val="009E6FA2"/>
    <w:rsid w:val="009E7138"/>
    <w:rsid w:val="009E7641"/>
    <w:rsid w:val="009E7713"/>
    <w:rsid w:val="009E7E38"/>
    <w:rsid w:val="009F03DE"/>
    <w:rsid w:val="009F0459"/>
    <w:rsid w:val="009F0609"/>
    <w:rsid w:val="009F0648"/>
    <w:rsid w:val="009F09FD"/>
    <w:rsid w:val="009F0A32"/>
    <w:rsid w:val="009F0A40"/>
    <w:rsid w:val="009F0F26"/>
    <w:rsid w:val="009F124D"/>
    <w:rsid w:val="009F1363"/>
    <w:rsid w:val="009F16B6"/>
    <w:rsid w:val="009F1908"/>
    <w:rsid w:val="009F19EE"/>
    <w:rsid w:val="009F1DB1"/>
    <w:rsid w:val="009F2681"/>
    <w:rsid w:val="009F2917"/>
    <w:rsid w:val="009F2B82"/>
    <w:rsid w:val="009F2E63"/>
    <w:rsid w:val="009F3090"/>
    <w:rsid w:val="009F3141"/>
    <w:rsid w:val="009F326D"/>
    <w:rsid w:val="009F3386"/>
    <w:rsid w:val="009F369B"/>
    <w:rsid w:val="009F3BDB"/>
    <w:rsid w:val="009F4049"/>
    <w:rsid w:val="009F46D0"/>
    <w:rsid w:val="009F4975"/>
    <w:rsid w:val="009F4EFD"/>
    <w:rsid w:val="009F500D"/>
    <w:rsid w:val="009F509C"/>
    <w:rsid w:val="009F52C5"/>
    <w:rsid w:val="009F538E"/>
    <w:rsid w:val="009F54AE"/>
    <w:rsid w:val="009F5544"/>
    <w:rsid w:val="009F56C6"/>
    <w:rsid w:val="009F575F"/>
    <w:rsid w:val="009F5CB0"/>
    <w:rsid w:val="009F5FAD"/>
    <w:rsid w:val="009F5FCB"/>
    <w:rsid w:val="009F60A3"/>
    <w:rsid w:val="009F645A"/>
    <w:rsid w:val="009F6689"/>
    <w:rsid w:val="009F672F"/>
    <w:rsid w:val="009F67FC"/>
    <w:rsid w:val="009F6C27"/>
    <w:rsid w:val="009F6C83"/>
    <w:rsid w:val="009F6FD9"/>
    <w:rsid w:val="009F72C8"/>
    <w:rsid w:val="009F73FE"/>
    <w:rsid w:val="009F7452"/>
    <w:rsid w:val="009F75BD"/>
    <w:rsid w:val="009F786C"/>
    <w:rsid w:val="009F7A26"/>
    <w:rsid w:val="009F7B0B"/>
    <w:rsid w:val="00A00249"/>
    <w:rsid w:val="00A0024C"/>
    <w:rsid w:val="00A00458"/>
    <w:rsid w:val="00A00578"/>
    <w:rsid w:val="00A00732"/>
    <w:rsid w:val="00A00ED3"/>
    <w:rsid w:val="00A016C5"/>
    <w:rsid w:val="00A017B0"/>
    <w:rsid w:val="00A01825"/>
    <w:rsid w:val="00A0187E"/>
    <w:rsid w:val="00A018FD"/>
    <w:rsid w:val="00A02028"/>
    <w:rsid w:val="00A021B9"/>
    <w:rsid w:val="00A02305"/>
    <w:rsid w:val="00A024C2"/>
    <w:rsid w:val="00A0272E"/>
    <w:rsid w:val="00A0275C"/>
    <w:rsid w:val="00A028D0"/>
    <w:rsid w:val="00A02DD5"/>
    <w:rsid w:val="00A02F1D"/>
    <w:rsid w:val="00A03078"/>
    <w:rsid w:val="00A0323E"/>
    <w:rsid w:val="00A03314"/>
    <w:rsid w:val="00A03495"/>
    <w:rsid w:val="00A036E2"/>
    <w:rsid w:val="00A03840"/>
    <w:rsid w:val="00A0392F"/>
    <w:rsid w:val="00A03AC6"/>
    <w:rsid w:val="00A03B74"/>
    <w:rsid w:val="00A03C33"/>
    <w:rsid w:val="00A03EDA"/>
    <w:rsid w:val="00A03EF7"/>
    <w:rsid w:val="00A04005"/>
    <w:rsid w:val="00A04052"/>
    <w:rsid w:val="00A0427F"/>
    <w:rsid w:val="00A04542"/>
    <w:rsid w:val="00A046C0"/>
    <w:rsid w:val="00A048F5"/>
    <w:rsid w:val="00A04918"/>
    <w:rsid w:val="00A049A4"/>
    <w:rsid w:val="00A05230"/>
    <w:rsid w:val="00A05252"/>
    <w:rsid w:val="00A05590"/>
    <w:rsid w:val="00A057F4"/>
    <w:rsid w:val="00A05AC3"/>
    <w:rsid w:val="00A05B30"/>
    <w:rsid w:val="00A05D63"/>
    <w:rsid w:val="00A06174"/>
    <w:rsid w:val="00A062D1"/>
    <w:rsid w:val="00A0637E"/>
    <w:rsid w:val="00A064CA"/>
    <w:rsid w:val="00A06636"/>
    <w:rsid w:val="00A068E9"/>
    <w:rsid w:val="00A0690F"/>
    <w:rsid w:val="00A06B30"/>
    <w:rsid w:val="00A06EB8"/>
    <w:rsid w:val="00A06F61"/>
    <w:rsid w:val="00A076D7"/>
    <w:rsid w:val="00A0776A"/>
    <w:rsid w:val="00A077F7"/>
    <w:rsid w:val="00A0791C"/>
    <w:rsid w:val="00A101BD"/>
    <w:rsid w:val="00A101D6"/>
    <w:rsid w:val="00A10231"/>
    <w:rsid w:val="00A103C9"/>
    <w:rsid w:val="00A10558"/>
    <w:rsid w:val="00A10BD0"/>
    <w:rsid w:val="00A10CB6"/>
    <w:rsid w:val="00A114C6"/>
    <w:rsid w:val="00A114FA"/>
    <w:rsid w:val="00A119A2"/>
    <w:rsid w:val="00A11A49"/>
    <w:rsid w:val="00A12009"/>
    <w:rsid w:val="00A120E1"/>
    <w:rsid w:val="00A120E9"/>
    <w:rsid w:val="00A1227B"/>
    <w:rsid w:val="00A12727"/>
    <w:rsid w:val="00A127EC"/>
    <w:rsid w:val="00A12A4B"/>
    <w:rsid w:val="00A12B04"/>
    <w:rsid w:val="00A12D6F"/>
    <w:rsid w:val="00A12DCA"/>
    <w:rsid w:val="00A12EFF"/>
    <w:rsid w:val="00A13249"/>
    <w:rsid w:val="00A134CB"/>
    <w:rsid w:val="00A13567"/>
    <w:rsid w:val="00A13690"/>
    <w:rsid w:val="00A13784"/>
    <w:rsid w:val="00A13986"/>
    <w:rsid w:val="00A13A7F"/>
    <w:rsid w:val="00A1436E"/>
    <w:rsid w:val="00A14CEC"/>
    <w:rsid w:val="00A14D48"/>
    <w:rsid w:val="00A150B1"/>
    <w:rsid w:val="00A15314"/>
    <w:rsid w:val="00A153EA"/>
    <w:rsid w:val="00A154E9"/>
    <w:rsid w:val="00A155C1"/>
    <w:rsid w:val="00A15641"/>
    <w:rsid w:val="00A15672"/>
    <w:rsid w:val="00A15764"/>
    <w:rsid w:val="00A15836"/>
    <w:rsid w:val="00A15A95"/>
    <w:rsid w:val="00A15F17"/>
    <w:rsid w:val="00A15FB8"/>
    <w:rsid w:val="00A1637A"/>
    <w:rsid w:val="00A1658C"/>
    <w:rsid w:val="00A1687D"/>
    <w:rsid w:val="00A16BAD"/>
    <w:rsid w:val="00A16C8B"/>
    <w:rsid w:val="00A16FE4"/>
    <w:rsid w:val="00A17174"/>
    <w:rsid w:val="00A1780E"/>
    <w:rsid w:val="00A17A09"/>
    <w:rsid w:val="00A17A26"/>
    <w:rsid w:val="00A17A77"/>
    <w:rsid w:val="00A17C02"/>
    <w:rsid w:val="00A17CDE"/>
    <w:rsid w:val="00A17EDB"/>
    <w:rsid w:val="00A17F61"/>
    <w:rsid w:val="00A20327"/>
    <w:rsid w:val="00A20354"/>
    <w:rsid w:val="00A20567"/>
    <w:rsid w:val="00A20596"/>
    <w:rsid w:val="00A207F1"/>
    <w:rsid w:val="00A20800"/>
    <w:rsid w:val="00A20D09"/>
    <w:rsid w:val="00A20DA6"/>
    <w:rsid w:val="00A20E09"/>
    <w:rsid w:val="00A20E76"/>
    <w:rsid w:val="00A20FC2"/>
    <w:rsid w:val="00A21067"/>
    <w:rsid w:val="00A215B3"/>
    <w:rsid w:val="00A21633"/>
    <w:rsid w:val="00A217FA"/>
    <w:rsid w:val="00A2186C"/>
    <w:rsid w:val="00A21EF0"/>
    <w:rsid w:val="00A22409"/>
    <w:rsid w:val="00A22950"/>
    <w:rsid w:val="00A22A61"/>
    <w:rsid w:val="00A230B1"/>
    <w:rsid w:val="00A235F4"/>
    <w:rsid w:val="00A236A4"/>
    <w:rsid w:val="00A23AC4"/>
    <w:rsid w:val="00A2411D"/>
    <w:rsid w:val="00A241B1"/>
    <w:rsid w:val="00A241FD"/>
    <w:rsid w:val="00A243EF"/>
    <w:rsid w:val="00A24434"/>
    <w:rsid w:val="00A246BF"/>
    <w:rsid w:val="00A2498D"/>
    <w:rsid w:val="00A24C90"/>
    <w:rsid w:val="00A25107"/>
    <w:rsid w:val="00A25341"/>
    <w:rsid w:val="00A25846"/>
    <w:rsid w:val="00A25C89"/>
    <w:rsid w:val="00A25CE7"/>
    <w:rsid w:val="00A25E65"/>
    <w:rsid w:val="00A2611E"/>
    <w:rsid w:val="00A26250"/>
    <w:rsid w:val="00A268FE"/>
    <w:rsid w:val="00A2690A"/>
    <w:rsid w:val="00A2695D"/>
    <w:rsid w:val="00A26C03"/>
    <w:rsid w:val="00A26DB9"/>
    <w:rsid w:val="00A26E6E"/>
    <w:rsid w:val="00A26E94"/>
    <w:rsid w:val="00A2721A"/>
    <w:rsid w:val="00A273EB"/>
    <w:rsid w:val="00A275FE"/>
    <w:rsid w:val="00A27CA8"/>
    <w:rsid w:val="00A27CBE"/>
    <w:rsid w:val="00A27E6E"/>
    <w:rsid w:val="00A3041F"/>
    <w:rsid w:val="00A30803"/>
    <w:rsid w:val="00A30AF5"/>
    <w:rsid w:val="00A30E3B"/>
    <w:rsid w:val="00A31102"/>
    <w:rsid w:val="00A31146"/>
    <w:rsid w:val="00A3133C"/>
    <w:rsid w:val="00A31560"/>
    <w:rsid w:val="00A315D4"/>
    <w:rsid w:val="00A31CB6"/>
    <w:rsid w:val="00A3227B"/>
    <w:rsid w:val="00A32285"/>
    <w:rsid w:val="00A32447"/>
    <w:rsid w:val="00A3288D"/>
    <w:rsid w:val="00A32908"/>
    <w:rsid w:val="00A3296C"/>
    <w:rsid w:val="00A32B7F"/>
    <w:rsid w:val="00A32D21"/>
    <w:rsid w:val="00A32E5B"/>
    <w:rsid w:val="00A32FEC"/>
    <w:rsid w:val="00A331FC"/>
    <w:rsid w:val="00A332B1"/>
    <w:rsid w:val="00A332BC"/>
    <w:rsid w:val="00A334AB"/>
    <w:rsid w:val="00A334D5"/>
    <w:rsid w:val="00A336E5"/>
    <w:rsid w:val="00A33B01"/>
    <w:rsid w:val="00A33F5E"/>
    <w:rsid w:val="00A34084"/>
    <w:rsid w:val="00A3448F"/>
    <w:rsid w:val="00A34502"/>
    <w:rsid w:val="00A3450F"/>
    <w:rsid w:val="00A345F4"/>
    <w:rsid w:val="00A34649"/>
    <w:rsid w:val="00A348AE"/>
    <w:rsid w:val="00A34C8C"/>
    <w:rsid w:val="00A34D02"/>
    <w:rsid w:val="00A34EB2"/>
    <w:rsid w:val="00A34FA3"/>
    <w:rsid w:val="00A35178"/>
    <w:rsid w:val="00A35CD4"/>
    <w:rsid w:val="00A35F7C"/>
    <w:rsid w:val="00A3602D"/>
    <w:rsid w:val="00A36098"/>
    <w:rsid w:val="00A363C3"/>
    <w:rsid w:val="00A364FD"/>
    <w:rsid w:val="00A367C3"/>
    <w:rsid w:val="00A3681B"/>
    <w:rsid w:val="00A36A2F"/>
    <w:rsid w:val="00A36A46"/>
    <w:rsid w:val="00A36C13"/>
    <w:rsid w:val="00A36F3D"/>
    <w:rsid w:val="00A37200"/>
    <w:rsid w:val="00A37280"/>
    <w:rsid w:val="00A37401"/>
    <w:rsid w:val="00A37432"/>
    <w:rsid w:val="00A37531"/>
    <w:rsid w:val="00A377D1"/>
    <w:rsid w:val="00A3792B"/>
    <w:rsid w:val="00A379EA"/>
    <w:rsid w:val="00A37C26"/>
    <w:rsid w:val="00A37D21"/>
    <w:rsid w:val="00A40182"/>
    <w:rsid w:val="00A40325"/>
    <w:rsid w:val="00A40651"/>
    <w:rsid w:val="00A40960"/>
    <w:rsid w:val="00A40BA8"/>
    <w:rsid w:val="00A40C14"/>
    <w:rsid w:val="00A40CA3"/>
    <w:rsid w:val="00A4134C"/>
    <w:rsid w:val="00A4145A"/>
    <w:rsid w:val="00A415DD"/>
    <w:rsid w:val="00A41BFE"/>
    <w:rsid w:val="00A41D68"/>
    <w:rsid w:val="00A41EE7"/>
    <w:rsid w:val="00A41F7F"/>
    <w:rsid w:val="00A420F8"/>
    <w:rsid w:val="00A4225F"/>
    <w:rsid w:val="00A42379"/>
    <w:rsid w:val="00A42812"/>
    <w:rsid w:val="00A42E4E"/>
    <w:rsid w:val="00A42EE9"/>
    <w:rsid w:val="00A42F91"/>
    <w:rsid w:val="00A4330B"/>
    <w:rsid w:val="00A434C3"/>
    <w:rsid w:val="00A43571"/>
    <w:rsid w:val="00A437A8"/>
    <w:rsid w:val="00A437D0"/>
    <w:rsid w:val="00A43A2D"/>
    <w:rsid w:val="00A43B0B"/>
    <w:rsid w:val="00A43D0C"/>
    <w:rsid w:val="00A43E65"/>
    <w:rsid w:val="00A43E6A"/>
    <w:rsid w:val="00A43F97"/>
    <w:rsid w:val="00A44326"/>
    <w:rsid w:val="00A444E1"/>
    <w:rsid w:val="00A446F1"/>
    <w:rsid w:val="00A44802"/>
    <w:rsid w:val="00A449D3"/>
    <w:rsid w:val="00A44B33"/>
    <w:rsid w:val="00A44B4C"/>
    <w:rsid w:val="00A44E6A"/>
    <w:rsid w:val="00A45059"/>
    <w:rsid w:val="00A450C5"/>
    <w:rsid w:val="00A4537E"/>
    <w:rsid w:val="00A4561E"/>
    <w:rsid w:val="00A45681"/>
    <w:rsid w:val="00A456E2"/>
    <w:rsid w:val="00A45732"/>
    <w:rsid w:val="00A45AD1"/>
    <w:rsid w:val="00A45B71"/>
    <w:rsid w:val="00A45F55"/>
    <w:rsid w:val="00A45F7D"/>
    <w:rsid w:val="00A4611A"/>
    <w:rsid w:val="00A462E8"/>
    <w:rsid w:val="00A463DE"/>
    <w:rsid w:val="00A46415"/>
    <w:rsid w:val="00A469F0"/>
    <w:rsid w:val="00A46B9E"/>
    <w:rsid w:val="00A46CA8"/>
    <w:rsid w:val="00A46E17"/>
    <w:rsid w:val="00A47000"/>
    <w:rsid w:val="00A470DD"/>
    <w:rsid w:val="00A4712A"/>
    <w:rsid w:val="00A47161"/>
    <w:rsid w:val="00A474EA"/>
    <w:rsid w:val="00A475EA"/>
    <w:rsid w:val="00A479F0"/>
    <w:rsid w:val="00A47BBC"/>
    <w:rsid w:val="00A47C56"/>
    <w:rsid w:val="00A5012D"/>
    <w:rsid w:val="00A50139"/>
    <w:rsid w:val="00A503A3"/>
    <w:rsid w:val="00A5044C"/>
    <w:rsid w:val="00A50937"/>
    <w:rsid w:val="00A50AA6"/>
    <w:rsid w:val="00A50BF0"/>
    <w:rsid w:val="00A50C55"/>
    <w:rsid w:val="00A50C92"/>
    <w:rsid w:val="00A5104B"/>
    <w:rsid w:val="00A51062"/>
    <w:rsid w:val="00A5121C"/>
    <w:rsid w:val="00A51598"/>
    <w:rsid w:val="00A515CD"/>
    <w:rsid w:val="00A51701"/>
    <w:rsid w:val="00A51A98"/>
    <w:rsid w:val="00A51E72"/>
    <w:rsid w:val="00A52072"/>
    <w:rsid w:val="00A52342"/>
    <w:rsid w:val="00A52349"/>
    <w:rsid w:val="00A5239F"/>
    <w:rsid w:val="00A5264A"/>
    <w:rsid w:val="00A52845"/>
    <w:rsid w:val="00A52C43"/>
    <w:rsid w:val="00A5342C"/>
    <w:rsid w:val="00A5343F"/>
    <w:rsid w:val="00A5362C"/>
    <w:rsid w:val="00A536B7"/>
    <w:rsid w:val="00A53A72"/>
    <w:rsid w:val="00A53A74"/>
    <w:rsid w:val="00A53AE1"/>
    <w:rsid w:val="00A53E15"/>
    <w:rsid w:val="00A54704"/>
    <w:rsid w:val="00A547CC"/>
    <w:rsid w:val="00A54BCC"/>
    <w:rsid w:val="00A54DB7"/>
    <w:rsid w:val="00A54DFB"/>
    <w:rsid w:val="00A54EE8"/>
    <w:rsid w:val="00A54EE9"/>
    <w:rsid w:val="00A55188"/>
    <w:rsid w:val="00A5520C"/>
    <w:rsid w:val="00A55343"/>
    <w:rsid w:val="00A5570E"/>
    <w:rsid w:val="00A5572C"/>
    <w:rsid w:val="00A55B0F"/>
    <w:rsid w:val="00A55B69"/>
    <w:rsid w:val="00A56B3B"/>
    <w:rsid w:val="00A56CA3"/>
    <w:rsid w:val="00A56DD7"/>
    <w:rsid w:val="00A571AC"/>
    <w:rsid w:val="00A5737B"/>
    <w:rsid w:val="00A5799A"/>
    <w:rsid w:val="00A57EB9"/>
    <w:rsid w:val="00A60048"/>
    <w:rsid w:val="00A60085"/>
    <w:rsid w:val="00A60159"/>
    <w:rsid w:val="00A601E2"/>
    <w:rsid w:val="00A60288"/>
    <w:rsid w:val="00A60403"/>
    <w:rsid w:val="00A6077C"/>
    <w:rsid w:val="00A60B58"/>
    <w:rsid w:val="00A60FF4"/>
    <w:rsid w:val="00A61290"/>
    <w:rsid w:val="00A6155A"/>
    <w:rsid w:val="00A615D9"/>
    <w:rsid w:val="00A61751"/>
    <w:rsid w:val="00A617A4"/>
    <w:rsid w:val="00A62181"/>
    <w:rsid w:val="00A621E3"/>
    <w:rsid w:val="00A62686"/>
    <w:rsid w:val="00A628FA"/>
    <w:rsid w:val="00A62B86"/>
    <w:rsid w:val="00A62C47"/>
    <w:rsid w:val="00A62D23"/>
    <w:rsid w:val="00A6307E"/>
    <w:rsid w:val="00A6310B"/>
    <w:rsid w:val="00A6363C"/>
    <w:rsid w:val="00A63DB6"/>
    <w:rsid w:val="00A63F37"/>
    <w:rsid w:val="00A6420E"/>
    <w:rsid w:val="00A6431E"/>
    <w:rsid w:val="00A646B2"/>
    <w:rsid w:val="00A64A36"/>
    <w:rsid w:val="00A64C9C"/>
    <w:rsid w:val="00A64D64"/>
    <w:rsid w:val="00A65236"/>
    <w:rsid w:val="00A65239"/>
    <w:rsid w:val="00A652B3"/>
    <w:rsid w:val="00A6551A"/>
    <w:rsid w:val="00A6566E"/>
    <w:rsid w:val="00A65AC8"/>
    <w:rsid w:val="00A66029"/>
    <w:rsid w:val="00A666A4"/>
    <w:rsid w:val="00A66953"/>
    <w:rsid w:val="00A66B16"/>
    <w:rsid w:val="00A66ECE"/>
    <w:rsid w:val="00A66F68"/>
    <w:rsid w:val="00A67254"/>
    <w:rsid w:val="00A67348"/>
    <w:rsid w:val="00A67962"/>
    <w:rsid w:val="00A67AEE"/>
    <w:rsid w:val="00A67B49"/>
    <w:rsid w:val="00A70041"/>
    <w:rsid w:val="00A70071"/>
    <w:rsid w:val="00A70140"/>
    <w:rsid w:val="00A704B1"/>
    <w:rsid w:val="00A709C4"/>
    <w:rsid w:val="00A70B21"/>
    <w:rsid w:val="00A70CD0"/>
    <w:rsid w:val="00A70DA6"/>
    <w:rsid w:val="00A70E0D"/>
    <w:rsid w:val="00A71938"/>
    <w:rsid w:val="00A71DCE"/>
    <w:rsid w:val="00A71E30"/>
    <w:rsid w:val="00A720EC"/>
    <w:rsid w:val="00A72408"/>
    <w:rsid w:val="00A725DD"/>
    <w:rsid w:val="00A72621"/>
    <w:rsid w:val="00A72670"/>
    <w:rsid w:val="00A7268C"/>
    <w:rsid w:val="00A72C54"/>
    <w:rsid w:val="00A72E86"/>
    <w:rsid w:val="00A72F13"/>
    <w:rsid w:val="00A72F54"/>
    <w:rsid w:val="00A730E2"/>
    <w:rsid w:val="00A73100"/>
    <w:rsid w:val="00A733A4"/>
    <w:rsid w:val="00A733EC"/>
    <w:rsid w:val="00A73780"/>
    <w:rsid w:val="00A73CFA"/>
    <w:rsid w:val="00A73DAE"/>
    <w:rsid w:val="00A74123"/>
    <w:rsid w:val="00A74281"/>
    <w:rsid w:val="00A742E2"/>
    <w:rsid w:val="00A745FE"/>
    <w:rsid w:val="00A7495B"/>
    <w:rsid w:val="00A74A80"/>
    <w:rsid w:val="00A74ABB"/>
    <w:rsid w:val="00A74F82"/>
    <w:rsid w:val="00A750D4"/>
    <w:rsid w:val="00A75119"/>
    <w:rsid w:val="00A751C1"/>
    <w:rsid w:val="00A7551D"/>
    <w:rsid w:val="00A75A8E"/>
    <w:rsid w:val="00A76056"/>
    <w:rsid w:val="00A76062"/>
    <w:rsid w:val="00A761A3"/>
    <w:rsid w:val="00A76374"/>
    <w:rsid w:val="00A763FD"/>
    <w:rsid w:val="00A76921"/>
    <w:rsid w:val="00A76B2C"/>
    <w:rsid w:val="00A76FDF"/>
    <w:rsid w:val="00A7706B"/>
    <w:rsid w:val="00A771F8"/>
    <w:rsid w:val="00A773E1"/>
    <w:rsid w:val="00A7743E"/>
    <w:rsid w:val="00A7752C"/>
    <w:rsid w:val="00A7752D"/>
    <w:rsid w:val="00A778F2"/>
    <w:rsid w:val="00A77943"/>
    <w:rsid w:val="00A77A4C"/>
    <w:rsid w:val="00A77D8F"/>
    <w:rsid w:val="00A77E81"/>
    <w:rsid w:val="00A80037"/>
    <w:rsid w:val="00A800C6"/>
    <w:rsid w:val="00A800F6"/>
    <w:rsid w:val="00A80217"/>
    <w:rsid w:val="00A804DB"/>
    <w:rsid w:val="00A80586"/>
    <w:rsid w:val="00A8073A"/>
    <w:rsid w:val="00A807E7"/>
    <w:rsid w:val="00A80977"/>
    <w:rsid w:val="00A80AE9"/>
    <w:rsid w:val="00A80C3B"/>
    <w:rsid w:val="00A811CE"/>
    <w:rsid w:val="00A81296"/>
    <w:rsid w:val="00A812C9"/>
    <w:rsid w:val="00A81431"/>
    <w:rsid w:val="00A8143D"/>
    <w:rsid w:val="00A8144D"/>
    <w:rsid w:val="00A8154C"/>
    <w:rsid w:val="00A8158A"/>
    <w:rsid w:val="00A817AA"/>
    <w:rsid w:val="00A818DE"/>
    <w:rsid w:val="00A819AC"/>
    <w:rsid w:val="00A81A7F"/>
    <w:rsid w:val="00A81C06"/>
    <w:rsid w:val="00A8216B"/>
    <w:rsid w:val="00A82466"/>
    <w:rsid w:val="00A8290D"/>
    <w:rsid w:val="00A82953"/>
    <w:rsid w:val="00A82E43"/>
    <w:rsid w:val="00A83516"/>
    <w:rsid w:val="00A8370E"/>
    <w:rsid w:val="00A83866"/>
    <w:rsid w:val="00A83B0A"/>
    <w:rsid w:val="00A83C6C"/>
    <w:rsid w:val="00A8440E"/>
    <w:rsid w:val="00A8455A"/>
    <w:rsid w:val="00A858B6"/>
    <w:rsid w:val="00A85AFF"/>
    <w:rsid w:val="00A85BC4"/>
    <w:rsid w:val="00A86110"/>
    <w:rsid w:val="00A86666"/>
    <w:rsid w:val="00A8671E"/>
    <w:rsid w:val="00A86771"/>
    <w:rsid w:val="00A86788"/>
    <w:rsid w:val="00A869EE"/>
    <w:rsid w:val="00A86CDF"/>
    <w:rsid w:val="00A8725D"/>
    <w:rsid w:val="00A87452"/>
    <w:rsid w:val="00A8761F"/>
    <w:rsid w:val="00A8788A"/>
    <w:rsid w:val="00A87A12"/>
    <w:rsid w:val="00A87CAE"/>
    <w:rsid w:val="00A87DB5"/>
    <w:rsid w:val="00A87ED2"/>
    <w:rsid w:val="00A87ED3"/>
    <w:rsid w:val="00A87EF1"/>
    <w:rsid w:val="00A9001B"/>
    <w:rsid w:val="00A9051D"/>
    <w:rsid w:val="00A9067F"/>
    <w:rsid w:val="00A90B61"/>
    <w:rsid w:val="00A90B67"/>
    <w:rsid w:val="00A90CA2"/>
    <w:rsid w:val="00A90CD7"/>
    <w:rsid w:val="00A91414"/>
    <w:rsid w:val="00A91417"/>
    <w:rsid w:val="00A91574"/>
    <w:rsid w:val="00A9174C"/>
    <w:rsid w:val="00A917A6"/>
    <w:rsid w:val="00A919AB"/>
    <w:rsid w:val="00A91CDD"/>
    <w:rsid w:val="00A91E1D"/>
    <w:rsid w:val="00A921F7"/>
    <w:rsid w:val="00A9237F"/>
    <w:rsid w:val="00A9256F"/>
    <w:rsid w:val="00A9261E"/>
    <w:rsid w:val="00A9263F"/>
    <w:rsid w:val="00A929F0"/>
    <w:rsid w:val="00A92BA0"/>
    <w:rsid w:val="00A92D5C"/>
    <w:rsid w:val="00A92E9D"/>
    <w:rsid w:val="00A92F7C"/>
    <w:rsid w:val="00A93058"/>
    <w:rsid w:val="00A937D5"/>
    <w:rsid w:val="00A93984"/>
    <w:rsid w:val="00A93B95"/>
    <w:rsid w:val="00A93CA5"/>
    <w:rsid w:val="00A93DAB"/>
    <w:rsid w:val="00A93FB8"/>
    <w:rsid w:val="00A94306"/>
    <w:rsid w:val="00A94510"/>
    <w:rsid w:val="00A94668"/>
    <w:rsid w:val="00A94798"/>
    <w:rsid w:val="00A947A9"/>
    <w:rsid w:val="00A9482C"/>
    <w:rsid w:val="00A94BCE"/>
    <w:rsid w:val="00A94FA6"/>
    <w:rsid w:val="00A9528A"/>
    <w:rsid w:val="00A952BD"/>
    <w:rsid w:val="00A952F1"/>
    <w:rsid w:val="00A9547B"/>
    <w:rsid w:val="00A954DF"/>
    <w:rsid w:val="00A9558F"/>
    <w:rsid w:val="00A956AF"/>
    <w:rsid w:val="00A958A3"/>
    <w:rsid w:val="00A95A16"/>
    <w:rsid w:val="00A95AD6"/>
    <w:rsid w:val="00A95BD7"/>
    <w:rsid w:val="00A95F42"/>
    <w:rsid w:val="00A95FBB"/>
    <w:rsid w:val="00A95FDA"/>
    <w:rsid w:val="00A96129"/>
    <w:rsid w:val="00A96313"/>
    <w:rsid w:val="00A96627"/>
    <w:rsid w:val="00A9677B"/>
    <w:rsid w:val="00A967DB"/>
    <w:rsid w:val="00A96806"/>
    <w:rsid w:val="00A96868"/>
    <w:rsid w:val="00A96F51"/>
    <w:rsid w:val="00A9701B"/>
    <w:rsid w:val="00A972CD"/>
    <w:rsid w:val="00A97447"/>
    <w:rsid w:val="00A97978"/>
    <w:rsid w:val="00A97D58"/>
    <w:rsid w:val="00A97D7C"/>
    <w:rsid w:val="00AA02AC"/>
    <w:rsid w:val="00AA0337"/>
    <w:rsid w:val="00AA0518"/>
    <w:rsid w:val="00AA05DF"/>
    <w:rsid w:val="00AA094C"/>
    <w:rsid w:val="00AA0DB9"/>
    <w:rsid w:val="00AA0E01"/>
    <w:rsid w:val="00AA0F1A"/>
    <w:rsid w:val="00AA0F99"/>
    <w:rsid w:val="00AA1313"/>
    <w:rsid w:val="00AA183B"/>
    <w:rsid w:val="00AA19E8"/>
    <w:rsid w:val="00AA1A4E"/>
    <w:rsid w:val="00AA1AEA"/>
    <w:rsid w:val="00AA1C69"/>
    <w:rsid w:val="00AA1E39"/>
    <w:rsid w:val="00AA2048"/>
    <w:rsid w:val="00AA20C9"/>
    <w:rsid w:val="00AA20D3"/>
    <w:rsid w:val="00AA22C3"/>
    <w:rsid w:val="00AA22E3"/>
    <w:rsid w:val="00AA2586"/>
    <w:rsid w:val="00AA25CB"/>
    <w:rsid w:val="00AA28D2"/>
    <w:rsid w:val="00AA29B0"/>
    <w:rsid w:val="00AA2AC1"/>
    <w:rsid w:val="00AA2BDB"/>
    <w:rsid w:val="00AA2CD3"/>
    <w:rsid w:val="00AA2DB4"/>
    <w:rsid w:val="00AA2DC3"/>
    <w:rsid w:val="00AA3028"/>
    <w:rsid w:val="00AA3135"/>
    <w:rsid w:val="00AA31E1"/>
    <w:rsid w:val="00AA323D"/>
    <w:rsid w:val="00AA3527"/>
    <w:rsid w:val="00AA371D"/>
    <w:rsid w:val="00AA3BC7"/>
    <w:rsid w:val="00AA3FB7"/>
    <w:rsid w:val="00AA423A"/>
    <w:rsid w:val="00AA44E9"/>
    <w:rsid w:val="00AA494D"/>
    <w:rsid w:val="00AA4971"/>
    <w:rsid w:val="00AA4BCF"/>
    <w:rsid w:val="00AA4C15"/>
    <w:rsid w:val="00AA4C8A"/>
    <w:rsid w:val="00AA4EB9"/>
    <w:rsid w:val="00AA507E"/>
    <w:rsid w:val="00AA5383"/>
    <w:rsid w:val="00AA53B0"/>
    <w:rsid w:val="00AA55CE"/>
    <w:rsid w:val="00AA57C3"/>
    <w:rsid w:val="00AA5A5C"/>
    <w:rsid w:val="00AA5BAC"/>
    <w:rsid w:val="00AA5CF8"/>
    <w:rsid w:val="00AA5E93"/>
    <w:rsid w:val="00AA612E"/>
    <w:rsid w:val="00AA64AD"/>
    <w:rsid w:val="00AA6596"/>
    <w:rsid w:val="00AA6946"/>
    <w:rsid w:val="00AA696F"/>
    <w:rsid w:val="00AA7238"/>
    <w:rsid w:val="00AA72E0"/>
    <w:rsid w:val="00AA7E82"/>
    <w:rsid w:val="00AA7E9E"/>
    <w:rsid w:val="00AA7F3F"/>
    <w:rsid w:val="00AB00BC"/>
    <w:rsid w:val="00AB03EC"/>
    <w:rsid w:val="00AB09E4"/>
    <w:rsid w:val="00AB0C1C"/>
    <w:rsid w:val="00AB0C84"/>
    <w:rsid w:val="00AB0E91"/>
    <w:rsid w:val="00AB0F7F"/>
    <w:rsid w:val="00AB1064"/>
    <w:rsid w:val="00AB12C4"/>
    <w:rsid w:val="00AB1435"/>
    <w:rsid w:val="00AB1485"/>
    <w:rsid w:val="00AB161E"/>
    <w:rsid w:val="00AB184A"/>
    <w:rsid w:val="00AB1C78"/>
    <w:rsid w:val="00AB207D"/>
    <w:rsid w:val="00AB2102"/>
    <w:rsid w:val="00AB274A"/>
    <w:rsid w:val="00AB29CF"/>
    <w:rsid w:val="00AB2A6C"/>
    <w:rsid w:val="00AB2AEA"/>
    <w:rsid w:val="00AB2B0B"/>
    <w:rsid w:val="00AB2BC4"/>
    <w:rsid w:val="00AB3508"/>
    <w:rsid w:val="00AB35FF"/>
    <w:rsid w:val="00AB365D"/>
    <w:rsid w:val="00AB3751"/>
    <w:rsid w:val="00AB3815"/>
    <w:rsid w:val="00AB39B2"/>
    <w:rsid w:val="00AB3B12"/>
    <w:rsid w:val="00AB3D45"/>
    <w:rsid w:val="00AB3F38"/>
    <w:rsid w:val="00AB43F8"/>
    <w:rsid w:val="00AB44EB"/>
    <w:rsid w:val="00AB477F"/>
    <w:rsid w:val="00AB4826"/>
    <w:rsid w:val="00AB4932"/>
    <w:rsid w:val="00AB5102"/>
    <w:rsid w:val="00AB5176"/>
    <w:rsid w:val="00AB5243"/>
    <w:rsid w:val="00AB52B4"/>
    <w:rsid w:val="00AB556B"/>
    <w:rsid w:val="00AB560C"/>
    <w:rsid w:val="00AB5773"/>
    <w:rsid w:val="00AB58BB"/>
    <w:rsid w:val="00AB5D3D"/>
    <w:rsid w:val="00AB5D8B"/>
    <w:rsid w:val="00AB5DC9"/>
    <w:rsid w:val="00AB6512"/>
    <w:rsid w:val="00AB65B6"/>
    <w:rsid w:val="00AB664F"/>
    <w:rsid w:val="00AB66DF"/>
    <w:rsid w:val="00AB6A32"/>
    <w:rsid w:val="00AB6BC9"/>
    <w:rsid w:val="00AB6C3F"/>
    <w:rsid w:val="00AB6D8F"/>
    <w:rsid w:val="00AB6E12"/>
    <w:rsid w:val="00AB73A1"/>
    <w:rsid w:val="00AB7640"/>
    <w:rsid w:val="00AB78E3"/>
    <w:rsid w:val="00AB7949"/>
    <w:rsid w:val="00AB795F"/>
    <w:rsid w:val="00AB7CD0"/>
    <w:rsid w:val="00AC01CA"/>
    <w:rsid w:val="00AC14E1"/>
    <w:rsid w:val="00AC160F"/>
    <w:rsid w:val="00AC1631"/>
    <w:rsid w:val="00AC1648"/>
    <w:rsid w:val="00AC1724"/>
    <w:rsid w:val="00AC1C6E"/>
    <w:rsid w:val="00AC234D"/>
    <w:rsid w:val="00AC2361"/>
    <w:rsid w:val="00AC268A"/>
    <w:rsid w:val="00AC2B36"/>
    <w:rsid w:val="00AC2E81"/>
    <w:rsid w:val="00AC361B"/>
    <w:rsid w:val="00AC3665"/>
    <w:rsid w:val="00AC37F5"/>
    <w:rsid w:val="00AC3BC4"/>
    <w:rsid w:val="00AC3C1B"/>
    <w:rsid w:val="00AC3E21"/>
    <w:rsid w:val="00AC3FCC"/>
    <w:rsid w:val="00AC401E"/>
    <w:rsid w:val="00AC426E"/>
    <w:rsid w:val="00AC42F7"/>
    <w:rsid w:val="00AC4A4F"/>
    <w:rsid w:val="00AC4B08"/>
    <w:rsid w:val="00AC4E4E"/>
    <w:rsid w:val="00AC50ED"/>
    <w:rsid w:val="00AC5229"/>
    <w:rsid w:val="00AC523B"/>
    <w:rsid w:val="00AC5358"/>
    <w:rsid w:val="00AC5493"/>
    <w:rsid w:val="00AC5695"/>
    <w:rsid w:val="00AC5D46"/>
    <w:rsid w:val="00AC5EEA"/>
    <w:rsid w:val="00AC5F41"/>
    <w:rsid w:val="00AC6054"/>
    <w:rsid w:val="00AC6B6E"/>
    <w:rsid w:val="00AC6BBB"/>
    <w:rsid w:val="00AC6CE3"/>
    <w:rsid w:val="00AC6D9C"/>
    <w:rsid w:val="00AC74A3"/>
    <w:rsid w:val="00AC77F7"/>
    <w:rsid w:val="00AC7841"/>
    <w:rsid w:val="00AC788B"/>
    <w:rsid w:val="00AC7B4B"/>
    <w:rsid w:val="00AC7BF5"/>
    <w:rsid w:val="00AC7C5C"/>
    <w:rsid w:val="00AC7E5C"/>
    <w:rsid w:val="00AC7EFC"/>
    <w:rsid w:val="00AD004F"/>
    <w:rsid w:val="00AD024C"/>
    <w:rsid w:val="00AD034D"/>
    <w:rsid w:val="00AD0844"/>
    <w:rsid w:val="00AD0AF5"/>
    <w:rsid w:val="00AD0BC0"/>
    <w:rsid w:val="00AD0BC4"/>
    <w:rsid w:val="00AD0D16"/>
    <w:rsid w:val="00AD0E1A"/>
    <w:rsid w:val="00AD0F32"/>
    <w:rsid w:val="00AD1302"/>
    <w:rsid w:val="00AD165A"/>
    <w:rsid w:val="00AD17E5"/>
    <w:rsid w:val="00AD1828"/>
    <w:rsid w:val="00AD1858"/>
    <w:rsid w:val="00AD1F2C"/>
    <w:rsid w:val="00AD1F69"/>
    <w:rsid w:val="00AD2338"/>
    <w:rsid w:val="00AD255F"/>
    <w:rsid w:val="00AD2F78"/>
    <w:rsid w:val="00AD302E"/>
    <w:rsid w:val="00AD31BF"/>
    <w:rsid w:val="00AD3388"/>
    <w:rsid w:val="00AD353A"/>
    <w:rsid w:val="00AD35DB"/>
    <w:rsid w:val="00AD3763"/>
    <w:rsid w:val="00AD3A31"/>
    <w:rsid w:val="00AD3DC1"/>
    <w:rsid w:val="00AD3E48"/>
    <w:rsid w:val="00AD429E"/>
    <w:rsid w:val="00AD4339"/>
    <w:rsid w:val="00AD453B"/>
    <w:rsid w:val="00AD4568"/>
    <w:rsid w:val="00AD49BF"/>
    <w:rsid w:val="00AD4AAF"/>
    <w:rsid w:val="00AD4E5F"/>
    <w:rsid w:val="00AD4FFE"/>
    <w:rsid w:val="00AD5497"/>
    <w:rsid w:val="00AD5A42"/>
    <w:rsid w:val="00AD5C1B"/>
    <w:rsid w:val="00AD5D10"/>
    <w:rsid w:val="00AD5F40"/>
    <w:rsid w:val="00AD6044"/>
    <w:rsid w:val="00AD6071"/>
    <w:rsid w:val="00AD6190"/>
    <w:rsid w:val="00AD61A6"/>
    <w:rsid w:val="00AD62F3"/>
    <w:rsid w:val="00AD694F"/>
    <w:rsid w:val="00AD6CC5"/>
    <w:rsid w:val="00AD71C1"/>
    <w:rsid w:val="00AD732B"/>
    <w:rsid w:val="00AD7357"/>
    <w:rsid w:val="00AD745B"/>
    <w:rsid w:val="00AD7DB7"/>
    <w:rsid w:val="00AD7E90"/>
    <w:rsid w:val="00AE000B"/>
    <w:rsid w:val="00AE0202"/>
    <w:rsid w:val="00AE02C0"/>
    <w:rsid w:val="00AE03EF"/>
    <w:rsid w:val="00AE055A"/>
    <w:rsid w:val="00AE058D"/>
    <w:rsid w:val="00AE05A5"/>
    <w:rsid w:val="00AE0A80"/>
    <w:rsid w:val="00AE0BE5"/>
    <w:rsid w:val="00AE0DA9"/>
    <w:rsid w:val="00AE0E1B"/>
    <w:rsid w:val="00AE10B7"/>
    <w:rsid w:val="00AE10CF"/>
    <w:rsid w:val="00AE1157"/>
    <w:rsid w:val="00AE11AC"/>
    <w:rsid w:val="00AE1620"/>
    <w:rsid w:val="00AE1706"/>
    <w:rsid w:val="00AE18C6"/>
    <w:rsid w:val="00AE1D76"/>
    <w:rsid w:val="00AE1E22"/>
    <w:rsid w:val="00AE2258"/>
    <w:rsid w:val="00AE260C"/>
    <w:rsid w:val="00AE28F7"/>
    <w:rsid w:val="00AE29EF"/>
    <w:rsid w:val="00AE2B8A"/>
    <w:rsid w:val="00AE2C23"/>
    <w:rsid w:val="00AE31A4"/>
    <w:rsid w:val="00AE356F"/>
    <w:rsid w:val="00AE385C"/>
    <w:rsid w:val="00AE38E6"/>
    <w:rsid w:val="00AE3BBA"/>
    <w:rsid w:val="00AE3C05"/>
    <w:rsid w:val="00AE3F63"/>
    <w:rsid w:val="00AE40E2"/>
    <w:rsid w:val="00AE4169"/>
    <w:rsid w:val="00AE4415"/>
    <w:rsid w:val="00AE4434"/>
    <w:rsid w:val="00AE44B2"/>
    <w:rsid w:val="00AE46AA"/>
    <w:rsid w:val="00AE4A36"/>
    <w:rsid w:val="00AE4A3F"/>
    <w:rsid w:val="00AE4B74"/>
    <w:rsid w:val="00AE4B7F"/>
    <w:rsid w:val="00AE4D8B"/>
    <w:rsid w:val="00AE4E2E"/>
    <w:rsid w:val="00AE4EA3"/>
    <w:rsid w:val="00AE4EB2"/>
    <w:rsid w:val="00AE5035"/>
    <w:rsid w:val="00AE50BF"/>
    <w:rsid w:val="00AE59A3"/>
    <w:rsid w:val="00AE5F7C"/>
    <w:rsid w:val="00AE60DF"/>
    <w:rsid w:val="00AE626C"/>
    <w:rsid w:val="00AE63D7"/>
    <w:rsid w:val="00AE681B"/>
    <w:rsid w:val="00AE6F7A"/>
    <w:rsid w:val="00AE7088"/>
    <w:rsid w:val="00AE7A46"/>
    <w:rsid w:val="00AF011E"/>
    <w:rsid w:val="00AF022B"/>
    <w:rsid w:val="00AF02C9"/>
    <w:rsid w:val="00AF0455"/>
    <w:rsid w:val="00AF0B47"/>
    <w:rsid w:val="00AF0F52"/>
    <w:rsid w:val="00AF0FAE"/>
    <w:rsid w:val="00AF12DA"/>
    <w:rsid w:val="00AF12F3"/>
    <w:rsid w:val="00AF13DA"/>
    <w:rsid w:val="00AF144D"/>
    <w:rsid w:val="00AF1472"/>
    <w:rsid w:val="00AF1975"/>
    <w:rsid w:val="00AF1ACF"/>
    <w:rsid w:val="00AF1B04"/>
    <w:rsid w:val="00AF1B69"/>
    <w:rsid w:val="00AF2533"/>
    <w:rsid w:val="00AF25FA"/>
    <w:rsid w:val="00AF2754"/>
    <w:rsid w:val="00AF291C"/>
    <w:rsid w:val="00AF2920"/>
    <w:rsid w:val="00AF29A0"/>
    <w:rsid w:val="00AF2A50"/>
    <w:rsid w:val="00AF2B61"/>
    <w:rsid w:val="00AF2BCF"/>
    <w:rsid w:val="00AF2C02"/>
    <w:rsid w:val="00AF2E9D"/>
    <w:rsid w:val="00AF2F12"/>
    <w:rsid w:val="00AF316F"/>
    <w:rsid w:val="00AF322E"/>
    <w:rsid w:val="00AF3A59"/>
    <w:rsid w:val="00AF3B0E"/>
    <w:rsid w:val="00AF3D55"/>
    <w:rsid w:val="00AF4203"/>
    <w:rsid w:val="00AF425A"/>
    <w:rsid w:val="00AF4261"/>
    <w:rsid w:val="00AF44D6"/>
    <w:rsid w:val="00AF4767"/>
    <w:rsid w:val="00AF48B9"/>
    <w:rsid w:val="00AF49DF"/>
    <w:rsid w:val="00AF4C0B"/>
    <w:rsid w:val="00AF4FF4"/>
    <w:rsid w:val="00AF51BD"/>
    <w:rsid w:val="00AF54E4"/>
    <w:rsid w:val="00AF5F0A"/>
    <w:rsid w:val="00AF6225"/>
    <w:rsid w:val="00AF62CE"/>
    <w:rsid w:val="00AF65F1"/>
    <w:rsid w:val="00AF6A3B"/>
    <w:rsid w:val="00AF6F91"/>
    <w:rsid w:val="00AF72D4"/>
    <w:rsid w:val="00AF7596"/>
    <w:rsid w:val="00AF77F7"/>
    <w:rsid w:val="00AF7F0E"/>
    <w:rsid w:val="00AF7FD8"/>
    <w:rsid w:val="00B003B6"/>
    <w:rsid w:val="00B009AA"/>
    <w:rsid w:val="00B00AF5"/>
    <w:rsid w:val="00B00E0A"/>
    <w:rsid w:val="00B01005"/>
    <w:rsid w:val="00B01100"/>
    <w:rsid w:val="00B01753"/>
    <w:rsid w:val="00B01898"/>
    <w:rsid w:val="00B01AFB"/>
    <w:rsid w:val="00B01BB4"/>
    <w:rsid w:val="00B02195"/>
    <w:rsid w:val="00B021E7"/>
    <w:rsid w:val="00B0234D"/>
    <w:rsid w:val="00B02539"/>
    <w:rsid w:val="00B02A66"/>
    <w:rsid w:val="00B02A94"/>
    <w:rsid w:val="00B02B80"/>
    <w:rsid w:val="00B02BBC"/>
    <w:rsid w:val="00B02EB5"/>
    <w:rsid w:val="00B02FE7"/>
    <w:rsid w:val="00B0318B"/>
    <w:rsid w:val="00B03F0C"/>
    <w:rsid w:val="00B04076"/>
    <w:rsid w:val="00B0417B"/>
    <w:rsid w:val="00B0498B"/>
    <w:rsid w:val="00B04BED"/>
    <w:rsid w:val="00B04BFE"/>
    <w:rsid w:val="00B04C14"/>
    <w:rsid w:val="00B04CA7"/>
    <w:rsid w:val="00B04FD7"/>
    <w:rsid w:val="00B051E0"/>
    <w:rsid w:val="00B05320"/>
    <w:rsid w:val="00B05570"/>
    <w:rsid w:val="00B0571A"/>
    <w:rsid w:val="00B0582C"/>
    <w:rsid w:val="00B059B0"/>
    <w:rsid w:val="00B05C06"/>
    <w:rsid w:val="00B05C50"/>
    <w:rsid w:val="00B05CAC"/>
    <w:rsid w:val="00B06097"/>
    <w:rsid w:val="00B062B3"/>
    <w:rsid w:val="00B06538"/>
    <w:rsid w:val="00B066D9"/>
    <w:rsid w:val="00B06847"/>
    <w:rsid w:val="00B06A7D"/>
    <w:rsid w:val="00B06C9E"/>
    <w:rsid w:val="00B06D9D"/>
    <w:rsid w:val="00B06DBA"/>
    <w:rsid w:val="00B07227"/>
    <w:rsid w:val="00B0755E"/>
    <w:rsid w:val="00B07607"/>
    <w:rsid w:val="00B07996"/>
    <w:rsid w:val="00B07B51"/>
    <w:rsid w:val="00B07D07"/>
    <w:rsid w:val="00B07EC5"/>
    <w:rsid w:val="00B10043"/>
    <w:rsid w:val="00B100CF"/>
    <w:rsid w:val="00B102B9"/>
    <w:rsid w:val="00B10401"/>
    <w:rsid w:val="00B10411"/>
    <w:rsid w:val="00B1060B"/>
    <w:rsid w:val="00B1064E"/>
    <w:rsid w:val="00B1066C"/>
    <w:rsid w:val="00B106BE"/>
    <w:rsid w:val="00B109E7"/>
    <w:rsid w:val="00B10A8C"/>
    <w:rsid w:val="00B10C4B"/>
    <w:rsid w:val="00B10CF6"/>
    <w:rsid w:val="00B10FE4"/>
    <w:rsid w:val="00B110A8"/>
    <w:rsid w:val="00B11132"/>
    <w:rsid w:val="00B113C9"/>
    <w:rsid w:val="00B11501"/>
    <w:rsid w:val="00B11719"/>
    <w:rsid w:val="00B1177F"/>
    <w:rsid w:val="00B11A15"/>
    <w:rsid w:val="00B11A5F"/>
    <w:rsid w:val="00B11BC6"/>
    <w:rsid w:val="00B11D0E"/>
    <w:rsid w:val="00B121F9"/>
    <w:rsid w:val="00B1257F"/>
    <w:rsid w:val="00B12643"/>
    <w:rsid w:val="00B12713"/>
    <w:rsid w:val="00B127FA"/>
    <w:rsid w:val="00B12831"/>
    <w:rsid w:val="00B12A98"/>
    <w:rsid w:val="00B12C8C"/>
    <w:rsid w:val="00B12F41"/>
    <w:rsid w:val="00B130CF"/>
    <w:rsid w:val="00B13458"/>
    <w:rsid w:val="00B1361B"/>
    <w:rsid w:val="00B13734"/>
    <w:rsid w:val="00B13BE2"/>
    <w:rsid w:val="00B14040"/>
    <w:rsid w:val="00B1407A"/>
    <w:rsid w:val="00B140AE"/>
    <w:rsid w:val="00B1449E"/>
    <w:rsid w:val="00B144F9"/>
    <w:rsid w:val="00B1454C"/>
    <w:rsid w:val="00B147A4"/>
    <w:rsid w:val="00B148DB"/>
    <w:rsid w:val="00B14B3C"/>
    <w:rsid w:val="00B14E22"/>
    <w:rsid w:val="00B14F07"/>
    <w:rsid w:val="00B15068"/>
    <w:rsid w:val="00B1520F"/>
    <w:rsid w:val="00B1528E"/>
    <w:rsid w:val="00B153E5"/>
    <w:rsid w:val="00B15692"/>
    <w:rsid w:val="00B156C8"/>
    <w:rsid w:val="00B1582C"/>
    <w:rsid w:val="00B15975"/>
    <w:rsid w:val="00B15B68"/>
    <w:rsid w:val="00B162B8"/>
    <w:rsid w:val="00B168B3"/>
    <w:rsid w:val="00B16A34"/>
    <w:rsid w:val="00B16B7F"/>
    <w:rsid w:val="00B17716"/>
    <w:rsid w:val="00B179EE"/>
    <w:rsid w:val="00B17AB9"/>
    <w:rsid w:val="00B17CEF"/>
    <w:rsid w:val="00B20024"/>
    <w:rsid w:val="00B20254"/>
    <w:rsid w:val="00B2065F"/>
    <w:rsid w:val="00B206A1"/>
    <w:rsid w:val="00B2078C"/>
    <w:rsid w:val="00B20867"/>
    <w:rsid w:val="00B2088A"/>
    <w:rsid w:val="00B20915"/>
    <w:rsid w:val="00B20940"/>
    <w:rsid w:val="00B20975"/>
    <w:rsid w:val="00B20B9F"/>
    <w:rsid w:val="00B20FC3"/>
    <w:rsid w:val="00B211E7"/>
    <w:rsid w:val="00B214E5"/>
    <w:rsid w:val="00B215D9"/>
    <w:rsid w:val="00B215E4"/>
    <w:rsid w:val="00B219D2"/>
    <w:rsid w:val="00B21A31"/>
    <w:rsid w:val="00B21BBA"/>
    <w:rsid w:val="00B21E0C"/>
    <w:rsid w:val="00B21F04"/>
    <w:rsid w:val="00B222FF"/>
    <w:rsid w:val="00B22721"/>
    <w:rsid w:val="00B22B13"/>
    <w:rsid w:val="00B22C66"/>
    <w:rsid w:val="00B22EE0"/>
    <w:rsid w:val="00B233DC"/>
    <w:rsid w:val="00B2372E"/>
    <w:rsid w:val="00B23776"/>
    <w:rsid w:val="00B23876"/>
    <w:rsid w:val="00B23B21"/>
    <w:rsid w:val="00B23D1B"/>
    <w:rsid w:val="00B2406F"/>
    <w:rsid w:val="00B24181"/>
    <w:rsid w:val="00B241DC"/>
    <w:rsid w:val="00B24415"/>
    <w:rsid w:val="00B24A55"/>
    <w:rsid w:val="00B24E51"/>
    <w:rsid w:val="00B25030"/>
    <w:rsid w:val="00B250C7"/>
    <w:rsid w:val="00B2555E"/>
    <w:rsid w:val="00B2581A"/>
    <w:rsid w:val="00B25A27"/>
    <w:rsid w:val="00B25F8A"/>
    <w:rsid w:val="00B25FCE"/>
    <w:rsid w:val="00B261E3"/>
    <w:rsid w:val="00B26219"/>
    <w:rsid w:val="00B263C0"/>
    <w:rsid w:val="00B2652F"/>
    <w:rsid w:val="00B2684C"/>
    <w:rsid w:val="00B269AC"/>
    <w:rsid w:val="00B26A78"/>
    <w:rsid w:val="00B26AC9"/>
    <w:rsid w:val="00B26C32"/>
    <w:rsid w:val="00B26D00"/>
    <w:rsid w:val="00B27082"/>
    <w:rsid w:val="00B27177"/>
    <w:rsid w:val="00B2727A"/>
    <w:rsid w:val="00B274CD"/>
    <w:rsid w:val="00B27546"/>
    <w:rsid w:val="00B27780"/>
    <w:rsid w:val="00B27DF4"/>
    <w:rsid w:val="00B300AB"/>
    <w:rsid w:val="00B300AD"/>
    <w:rsid w:val="00B300E1"/>
    <w:rsid w:val="00B30450"/>
    <w:rsid w:val="00B3056A"/>
    <w:rsid w:val="00B306C6"/>
    <w:rsid w:val="00B30869"/>
    <w:rsid w:val="00B309FA"/>
    <w:rsid w:val="00B30A6D"/>
    <w:rsid w:val="00B30CF1"/>
    <w:rsid w:val="00B31183"/>
    <w:rsid w:val="00B31409"/>
    <w:rsid w:val="00B31779"/>
    <w:rsid w:val="00B31909"/>
    <w:rsid w:val="00B31E87"/>
    <w:rsid w:val="00B32695"/>
    <w:rsid w:val="00B326A4"/>
    <w:rsid w:val="00B32A8D"/>
    <w:rsid w:val="00B32BE8"/>
    <w:rsid w:val="00B32E7F"/>
    <w:rsid w:val="00B33117"/>
    <w:rsid w:val="00B332FA"/>
    <w:rsid w:val="00B33521"/>
    <w:rsid w:val="00B3358E"/>
    <w:rsid w:val="00B33732"/>
    <w:rsid w:val="00B3386D"/>
    <w:rsid w:val="00B33BF0"/>
    <w:rsid w:val="00B33CD0"/>
    <w:rsid w:val="00B34127"/>
    <w:rsid w:val="00B342BD"/>
    <w:rsid w:val="00B34624"/>
    <w:rsid w:val="00B34B75"/>
    <w:rsid w:val="00B34D81"/>
    <w:rsid w:val="00B35046"/>
    <w:rsid w:val="00B35097"/>
    <w:rsid w:val="00B3509C"/>
    <w:rsid w:val="00B3519E"/>
    <w:rsid w:val="00B3539F"/>
    <w:rsid w:val="00B353CD"/>
    <w:rsid w:val="00B35534"/>
    <w:rsid w:val="00B356AB"/>
    <w:rsid w:val="00B35AD2"/>
    <w:rsid w:val="00B35D92"/>
    <w:rsid w:val="00B35FC9"/>
    <w:rsid w:val="00B360CC"/>
    <w:rsid w:val="00B3613A"/>
    <w:rsid w:val="00B361DD"/>
    <w:rsid w:val="00B3622C"/>
    <w:rsid w:val="00B3661A"/>
    <w:rsid w:val="00B36A4F"/>
    <w:rsid w:val="00B36C0B"/>
    <w:rsid w:val="00B36CE2"/>
    <w:rsid w:val="00B36D09"/>
    <w:rsid w:val="00B36D8E"/>
    <w:rsid w:val="00B36EB8"/>
    <w:rsid w:val="00B372C0"/>
    <w:rsid w:val="00B37503"/>
    <w:rsid w:val="00B37BD3"/>
    <w:rsid w:val="00B37E8D"/>
    <w:rsid w:val="00B40188"/>
    <w:rsid w:val="00B40461"/>
    <w:rsid w:val="00B40725"/>
    <w:rsid w:val="00B40928"/>
    <w:rsid w:val="00B40A03"/>
    <w:rsid w:val="00B40D1F"/>
    <w:rsid w:val="00B411DA"/>
    <w:rsid w:val="00B412FD"/>
    <w:rsid w:val="00B41583"/>
    <w:rsid w:val="00B4166A"/>
    <w:rsid w:val="00B416EA"/>
    <w:rsid w:val="00B41859"/>
    <w:rsid w:val="00B41D73"/>
    <w:rsid w:val="00B41F69"/>
    <w:rsid w:val="00B41F9D"/>
    <w:rsid w:val="00B42244"/>
    <w:rsid w:val="00B4243D"/>
    <w:rsid w:val="00B42559"/>
    <w:rsid w:val="00B426BB"/>
    <w:rsid w:val="00B42920"/>
    <w:rsid w:val="00B42CBD"/>
    <w:rsid w:val="00B431C1"/>
    <w:rsid w:val="00B43264"/>
    <w:rsid w:val="00B43557"/>
    <w:rsid w:val="00B436A3"/>
    <w:rsid w:val="00B43894"/>
    <w:rsid w:val="00B4394C"/>
    <w:rsid w:val="00B43954"/>
    <w:rsid w:val="00B43BD5"/>
    <w:rsid w:val="00B43BF4"/>
    <w:rsid w:val="00B43E2A"/>
    <w:rsid w:val="00B43E5C"/>
    <w:rsid w:val="00B43FB2"/>
    <w:rsid w:val="00B441BE"/>
    <w:rsid w:val="00B444D1"/>
    <w:rsid w:val="00B4475E"/>
    <w:rsid w:val="00B44827"/>
    <w:rsid w:val="00B449A8"/>
    <w:rsid w:val="00B449EC"/>
    <w:rsid w:val="00B44DC1"/>
    <w:rsid w:val="00B44E6C"/>
    <w:rsid w:val="00B4517C"/>
    <w:rsid w:val="00B45190"/>
    <w:rsid w:val="00B451EE"/>
    <w:rsid w:val="00B45514"/>
    <w:rsid w:val="00B4580F"/>
    <w:rsid w:val="00B45AE9"/>
    <w:rsid w:val="00B46034"/>
    <w:rsid w:val="00B46049"/>
    <w:rsid w:val="00B46133"/>
    <w:rsid w:val="00B466C4"/>
    <w:rsid w:val="00B46854"/>
    <w:rsid w:val="00B46B84"/>
    <w:rsid w:val="00B46BDD"/>
    <w:rsid w:val="00B46E19"/>
    <w:rsid w:val="00B46EEF"/>
    <w:rsid w:val="00B46F49"/>
    <w:rsid w:val="00B470FD"/>
    <w:rsid w:val="00B4725B"/>
    <w:rsid w:val="00B4735F"/>
    <w:rsid w:val="00B4746F"/>
    <w:rsid w:val="00B47474"/>
    <w:rsid w:val="00B476C4"/>
    <w:rsid w:val="00B4799F"/>
    <w:rsid w:val="00B47ACC"/>
    <w:rsid w:val="00B47FD0"/>
    <w:rsid w:val="00B500A4"/>
    <w:rsid w:val="00B503BD"/>
    <w:rsid w:val="00B5048D"/>
    <w:rsid w:val="00B506A8"/>
    <w:rsid w:val="00B50717"/>
    <w:rsid w:val="00B50B22"/>
    <w:rsid w:val="00B50F54"/>
    <w:rsid w:val="00B50F79"/>
    <w:rsid w:val="00B511ED"/>
    <w:rsid w:val="00B518CF"/>
    <w:rsid w:val="00B51B5D"/>
    <w:rsid w:val="00B5219A"/>
    <w:rsid w:val="00B5237E"/>
    <w:rsid w:val="00B5247A"/>
    <w:rsid w:val="00B527AA"/>
    <w:rsid w:val="00B5283B"/>
    <w:rsid w:val="00B528A2"/>
    <w:rsid w:val="00B52BFF"/>
    <w:rsid w:val="00B52EA0"/>
    <w:rsid w:val="00B5325B"/>
    <w:rsid w:val="00B5347E"/>
    <w:rsid w:val="00B53694"/>
    <w:rsid w:val="00B53A15"/>
    <w:rsid w:val="00B53DCC"/>
    <w:rsid w:val="00B5405A"/>
    <w:rsid w:val="00B54A22"/>
    <w:rsid w:val="00B54F24"/>
    <w:rsid w:val="00B55193"/>
    <w:rsid w:val="00B5531F"/>
    <w:rsid w:val="00B55396"/>
    <w:rsid w:val="00B553F2"/>
    <w:rsid w:val="00B55584"/>
    <w:rsid w:val="00B5587A"/>
    <w:rsid w:val="00B55936"/>
    <w:rsid w:val="00B55B2E"/>
    <w:rsid w:val="00B5642A"/>
    <w:rsid w:val="00B56451"/>
    <w:rsid w:val="00B566E9"/>
    <w:rsid w:val="00B5676A"/>
    <w:rsid w:val="00B5679B"/>
    <w:rsid w:val="00B56844"/>
    <w:rsid w:val="00B56C9C"/>
    <w:rsid w:val="00B56CBA"/>
    <w:rsid w:val="00B57317"/>
    <w:rsid w:val="00B574A4"/>
    <w:rsid w:val="00B575EB"/>
    <w:rsid w:val="00B57640"/>
    <w:rsid w:val="00B5768C"/>
    <w:rsid w:val="00B57A88"/>
    <w:rsid w:val="00B57E1F"/>
    <w:rsid w:val="00B57EE6"/>
    <w:rsid w:val="00B60261"/>
    <w:rsid w:val="00B602E0"/>
    <w:rsid w:val="00B60543"/>
    <w:rsid w:val="00B60C7C"/>
    <w:rsid w:val="00B60D16"/>
    <w:rsid w:val="00B60D67"/>
    <w:rsid w:val="00B60E55"/>
    <w:rsid w:val="00B6120B"/>
    <w:rsid w:val="00B6126F"/>
    <w:rsid w:val="00B6174F"/>
    <w:rsid w:val="00B618B0"/>
    <w:rsid w:val="00B619AB"/>
    <w:rsid w:val="00B619E2"/>
    <w:rsid w:val="00B61CC4"/>
    <w:rsid w:val="00B61E15"/>
    <w:rsid w:val="00B621AC"/>
    <w:rsid w:val="00B6323A"/>
    <w:rsid w:val="00B6329F"/>
    <w:rsid w:val="00B637F0"/>
    <w:rsid w:val="00B6383B"/>
    <w:rsid w:val="00B63991"/>
    <w:rsid w:val="00B63B56"/>
    <w:rsid w:val="00B63B8A"/>
    <w:rsid w:val="00B63D7D"/>
    <w:rsid w:val="00B640CD"/>
    <w:rsid w:val="00B643E9"/>
    <w:rsid w:val="00B64C7C"/>
    <w:rsid w:val="00B64F1F"/>
    <w:rsid w:val="00B64F4A"/>
    <w:rsid w:val="00B65164"/>
    <w:rsid w:val="00B654B3"/>
    <w:rsid w:val="00B655FE"/>
    <w:rsid w:val="00B65631"/>
    <w:rsid w:val="00B658BA"/>
    <w:rsid w:val="00B65A05"/>
    <w:rsid w:val="00B65BA8"/>
    <w:rsid w:val="00B65C90"/>
    <w:rsid w:val="00B65F00"/>
    <w:rsid w:val="00B65F71"/>
    <w:rsid w:val="00B6602E"/>
    <w:rsid w:val="00B66063"/>
    <w:rsid w:val="00B661A2"/>
    <w:rsid w:val="00B6654B"/>
    <w:rsid w:val="00B669A1"/>
    <w:rsid w:val="00B66C98"/>
    <w:rsid w:val="00B66DAD"/>
    <w:rsid w:val="00B67331"/>
    <w:rsid w:val="00B6767A"/>
    <w:rsid w:val="00B67888"/>
    <w:rsid w:val="00B67ABA"/>
    <w:rsid w:val="00B67BFE"/>
    <w:rsid w:val="00B67DFF"/>
    <w:rsid w:val="00B67E8C"/>
    <w:rsid w:val="00B70459"/>
    <w:rsid w:val="00B70551"/>
    <w:rsid w:val="00B705AC"/>
    <w:rsid w:val="00B706EA"/>
    <w:rsid w:val="00B709EF"/>
    <w:rsid w:val="00B70AE7"/>
    <w:rsid w:val="00B70B17"/>
    <w:rsid w:val="00B70B52"/>
    <w:rsid w:val="00B70BA9"/>
    <w:rsid w:val="00B70CC0"/>
    <w:rsid w:val="00B7166B"/>
    <w:rsid w:val="00B71B38"/>
    <w:rsid w:val="00B71D00"/>
    <w:rsid w:val="00B71D6E"/>
    <w:rsid w:val="00B720EA"/>
    <w:rsid w:val="00B722FD"/>
    <w:rsid w:val="00B72683"/>
    <w:rsid w:val="00B728D6"/>
    <w:rsid w:val="00B7296F"/>
    <w:rsid w:val="00B72CBF"/>
    <w:rsid w:val="00B72CE5"/>
    <w:rsid w:val="00B72FC3"/>
    <w:rsid w:val="00B7302D"/>
    <w:rsid w:val="00B7339D"/>
    <w:rsid w:val="00B739B0"/>
    <w:rsid w:val="00B73B82"/>
    <w:rsid w:val="00B73C5D"/>
    <w:rsid w:val="00B7407E"/>
    <w:rsid w:val="00B7419D"/>
    <w:rsid w:val="00B741E5"/>
    <w:rsid w:val="00B741EA"/>
    <w:rsid w:val="00B74318"/>
    <w:rsid w:val="00B743BE"/>
    <w:rsid w:val="00B744D3"/>
    <w:rsid w:val="00B74675"/>
    <w:rsid w:val="00B746EC"/>
    <w:rsid w:val="00B74768"/>
    <w:rsid w:val="00B74B41"/>
    <w:rsid w:val="00B74D89"/>
    <w:rsid w:val="00B750BC"/>
    <w:rsid w:val="00B75966"/>
    <w:rsid w:val="00B75AFB"/>
    <w:rsid w:val="00B75C07"/>
    <w:rsid w:val="00B75CD7"/>
    <w:rsid w:val="00B75D7F"/>
    <w:rsid w:val="00B75DA1"/>
    <w:rsid w:val="00B75E3B"/>
    <w:rsid w:val="00B7606A"/>
    <w:rsid w:val="00B7632D"/>
    <w:rsid w:val="00B7667B"/>
    <w:rsid w:val="00B76C06"/>
    <w:rsid w:val="00B77026"/>
    <w:rsid w:val="00B77241"/>
    <w:rsid w:val="00B772C4"/>
    <w:rsid w:val="00B77448"/>
    <w:rsid w:val="00B77862"/>
    <w:rsid w:val="00B77A15"/>
    <w:rsid w:val="00B77BEF"/>
    <w:rsid w:val="00B77EC6"/>
    <w:rsid w:val="00B800CC"/>
    <w:rsid w:val="00B80114"/>
    <w:rsid w:val="00B8026E"/>
    <w:rsid w:val="00B804FA"/>
    <w:rsid w:val="00B8053D"/>
    <w:rsid w:val="00B8056D"/>
    <w:rsid w:val="00B80A59"/>
    <w:rsid w:val="00B80F2D"/>
    <w:rsid w:val="00B80FA4"/>
    <w:rsid w:val="00B81119"/>
    <w:rsid w:val="00B8132C"/>
    <w:rsid w:val="00B813A7"/>
    <w:rsid w:val="00B8152B"/>
    <w:rsid w:val="00B81567"/>
    <w:rsid w:val="00B8171A"/>
    <w:rsid w:val="00B81773"/>
    <w:rsid w:val="00B8180F"/>
    <w:rsid w:val="00B81874"/>
    <w:rsid w:val="00B8198D"/>
    <w:rsid w:val="00B81F0D"/>
    <w:rsid w:val="00B81FB7"/>
    <w:rsid w:val="00B82205"/>
    <w:rsid w:val="00B82322"/>
    <w:rsid w:val="00B82359"/>
    <w:rsid w:val="00B824D9"/>
    <w:rsid w:val="00B828F5"/>
    <w:rsid w:val="00B82987"/>
    <w:rsid w:val="00B82B6C"/>
    <w:rsid w:val="00B830B8"/>
    <w:rsid w:val="00B830E1"/>
    <w:rsid w:val="00B83196"/>
    <w:rsid w:val="00B83320"/>
    <w:rsid w:val="00B833A7"/>
    <w:rsid w:val="00B83407"/>
    <w:rsid w:val="00B8365A"/>
    <w:rsid w:val="00B836D2"/>
    <w:rsid w:val="00B83848"/>
    <w:rsid w:val="00B83AA7"/>
    <w:rsid w:val="00B83BE8"/>
    <w:rsid w:val="00B83E25"/>
    <w:rsid w:val="00B83F4E"/>
    <w:rsid w:val="00B83FF0"/>
    <w:rsid w:val="00B8405B"/>
    <w:rsid w:val="00B840C7"/>
    <w:rsid w:val="00B842D3"/>
    <w:rsid w:val="00B845DB"/>
    <w:rsid w:val="00B84714"/>
    <w:rsid w:val="00B84918"/>
    <w:rsid w:val="00B84947"/>
    <w:rsid w:val="00B84985"/>
    <w:rsid w:val="00B84B80"/>
    <w:rsid w:val="00B84D31"/>
    <w:rsid w:val="00B85517"/>
    <w:rsid w:val="00B85636"/>
    <w:rsid w:val="00B85E69"/>
    <w:rsid w:val="00B860F2"/>
    <w:rsid w:val="00B862F7"/>
    <w:rsid w:val="00B865EC"/>
    <w:rsid w:val="00B8667B"/>
    <w:rsid w:val="00B86A29"/>
    <w:rsid w:val="00B86B75"/>
    <w:rsid w:val="00B86C15"/>
    <w:rsid w:val="00B8705D"/>
    <w:rsid w:val="00B8776D"/>
    <w:rsid w:val="00B8779E"/>
    <w:rsid w:val="00B87839"/>
    <w:rsid w:val="00B87A63"/>
    <w:rsid w:val="00B87BA7"/>
    <w:rsid w:val="00B87CB8"/>
    <w:rsid w:val="00B903E9"/>
    <w:rsid w:val="00B9048E"/>
    <w:rsid w:val="00B905EF"/>
    <w:rsid w:val="00B906BA"/>
    <w:rsid w:val="00B907D8"/>
    <w:rsid w:val="00B90ABC"/>
    <w:rsid w:val="00B90B30"/>
    <w:rsid w:val="00B90FAF"/>
    <w:rsid w:val="00B91DA5"/>
    <w:rsid w:val="00B9244E"/>
    <w:rsid w:val="00B92760"/>
    <w:rsid w:val="00B927D3"/>
    <w:rsid w:val="00B933D0"/>
    <w:rsid w:val="00B93588"/>
    <w:rsid w:val="00B9360B"/>
    <w:rsid w:val="00B93625"/>
    <w:rsid w:val="00B9371B"/>
    <w:rsid w:val="00B93721"/>
    <w:rsid w:val="00B93A4D"/>
    <w:rsid w:val="00B94036"/>
    <w:rsid w:val="00B9438F"/>
    <w:rsid w:val="00B949AF"/>
    <w:rsid w:val="00B94B12"/>
    <w:rsid w:val="00B94E48"/>
    <w:rsid w:val="00B951D7"/>
    <w:rsid w:val="00B95495"/>
    <w:rsid w:val="00B959FF"/>
    <w:rsid w:val="00B95CB3"/>
    <w:rsid w:val="00B95F01"/>
    <w:rsid w:val="00B95F45"/>
    <w:rsid w:val="00B963A5"/>
    <w:rsid w:val="00B965B4"/>
    <w:rsid w:val="00B967FF"/>
    <w:rsid w:val="00B96833"/>
    <w:rsid w:val="00B968B7"/>
    <w:rsid w:val="00B96AA2"/>
    <w:rsid w:val="00B96AE8"/>
    <w:rsid w:val="00B96D27"/>
    <w:rsid w:val="00B96E45"/>
    <w:rsid w:val="00B97102"/>
    <w:rsid w:val="00B974CE"/>
    <w:rsid w:val="00B97628"/>
    <w:rsid w:val="00B97672"/>
    <w:rsid w:val="00B979D7"/>
    <w:rsid w:val="00B97A8F"/>
    <w:rsid w:val="00B97F10"/>
    <w:rsid w:val="00BA0024"/>
    <w:rsid w:val="00BA00F8"/>
    <w:rsid w:val="00BA0144"/>
    <w:rsid w:val="00BA0718"/>
    <w:rsid w:val="00BA0FFA"/>
    <w:rsid w:val="00BA112F"/>
    <w:rsid w:val="00BA114F"/>
    <w:rsid w:val="00BA12ED"/>
    <w:rsid w:val="00BA1431"/>
    <w:rsid w:val="00BA1518"/>
    <w:rsid w:val="00BA20E7"/>
    <w:rsid w:val="00BA2291"/>
    <w:rsid w:val="00BA250A"/>
    <w:rsid w:val="00BA2583"/>
    <w:rsid w:val="00BA2706"/>
    <w:rsid w:val="00BA2710"/>
    <w:rsid w:val="00BA2BD1"/>
    <w:rsid w:val="00BA2BF8"/>
    <w:rsid w:val="00BA2C3C"/>
    <w:rsid w:val="00BA32B8"/>
    <w:rsid w:val="00BA339B"/>
    <w:rsid w:val="00BA352A"/>
    <w:rsid w:val="00BA3DF3"/>
    <w:rsid w:val="00BA41A3"/>
    <w:rsid w:val="00BA41DC"/>
    <w:rsid w:val="00BA4879"/>
    <w:rsid w:val="00BA48DD"/>
    <w:rsid w:val="00BA49AE"/>
    <w:rsid w:val="00BA4CF3"/>
    <w:rsid w:val="00BA5189"/>
    <w:rsid w:val="00BA5192"/>
    <w:rsid w:val="00BA5203"/>
    <w:rsid w:val="00BA5259"/>
    <w:rsid w:val="00BA5A40"/>
    <w:rsid w:val="00BA60B6"/>
    <w:rsid w:val="00BA62EF"/>
    <w:rsid w:val="00BA6691"/>
    <w:rsid w:val="00BA68D2"/>
    <w:rsid w:val="00BA69A4"/>
    <w:rsid w:val="00BA6D8E"/>
    <w:rsid w:val="00BA6DB1"/>
    <w:rsid w:val="00BA6F60"/>
    <w:rsid w:val="00BA7325"/>
    <w:rsid w:val="00BA7409"/>
    <w:rsid w:val="00BA7A7D"/>
    <w:rsid w:val="00BA7D37"/>
    <w:rsid w:val="00BA7FF2"/>
    <w:rsid w:val="00BAA825"/>
    <w:rsid w:val="00BB00B1"/>
    <w:rsid w:val="00BB01FA"/>
    <w:rsid w:val="00BB021D"/>
    <w:rsid w:val="00BB0307"/>
    <w:rsid w:val="00BB0521"/>
    <w:rsid w:val="00BB08E9"/>
    <w:rsid w:val="00BB0A39"/>
    <w:rsid w:val="00BB0B32"/>
    <w:rsid w:val="00BB0F2C"/>
    <w:rsid w:val="00BB115D"/>
    <w:rsid w:val="00BB1242"/>
    <w:rsid w:val="00BB1843"/>
    <w:rsid w:val="00BB1B24"/>
    <w:rsid w:val="00BB1BEA"/>
    <w:rsid w:val="00BB20E1"/>
    <w:rsid w:val="00BB216B"/>
    <w:rsid w:val="00BB216C"/>
    <w:rsid w:val="00BB2348"/>
    <w:rsid w:val="00BB24A8"/>
    <w:rsid w:val="00BB2511"/>
    <w:rsid w:val="00BB26F6"/>
    <w:rsid w:val="00BB290E"/>
    <w:rsid w:val="00BB2D98"/>
    <w:rsid w:val="00BB2DE0"/>
    <w:rsid w:val="00BB2E38"/>
    <w:rsid w:val="00BB2F8A"/>
    <w:rsid w:val="00BB3187"/>
    <w:rsid w:val="00BB324F"/>
    <w:rsid w:val="00BB3572"/>
    <w:rsid w:val="00BB35AD"/>
    <w:rsid w:val="00BB387F"/>
    <w:rsid w:val="00BB3AAA"/>
    <w:rsid w:val="00BB3D5A"/>
    <w:rsid w:val="00BB4026"/>
    <w:rsid w:val="00BB4216"/>
    <w:rsid w:val="00BB4835"/>
    <w:rsid w:val="00BB4A1F"/>
    <w:rsid w:val="00BB4BB0"/>
    <w:rsid w:val="00BB4BBA"/>
    <w:rsid w:val="00BB4EB2"/>
    <w:rsid w:val="00BB4F23"/>
    <w:rsid w:val="00BB513C"/>
    <w:rsid w:val="00BB51F7"/>
    <w:rsid w:val="00BB53F6"/>
    <w:rsid w:val="00BB54BC"/>
    <w:rsid w:val="00BB576C"/>
    <w:rsid w:val="00BB58E1"/>
    <w:rsid w:val="00BB59CC"/>
    <w:rsid w:val="00BB5DBF"/>
    <w:rsid w:val="00BB6221"/>
    <w:rsid w:val="00BB6577"/>
    <w:rsid w:val="00BB6687"/>
    <w:rsid w:val="00BB67B7"/>
    <w:rsid w:val="00BB6A83"/>
    <w:rsid w:val="00BB6D4B"/>
    <w:rsid w:val="00BB6DB9"/>
    <w:rsid w:val="00BB70A2"/>
    <w:rsid w:val="00BB70EF"/>
    <w:rsid w:val="00BB774E"/>
    <w:rsid w:val="00BB7767"/>
    <w:rsid w:val="00BB7994"/>
    <w:rsid w:val="00BB7A13"/>
    <w:rsid w:val="00BB7BCB"/>
    <w:rsid w:val="00BB7F20"/>
    <w:rsid w:val="00BB7F7C"/>
    <w:rsid w:val="00BB7F98"/>
    <w:rsid w:val="00BC03C5"/>
    <w:rsid w:val="00BC088D"/>
    <w:rsid w:val="00BC095E"/>
    <w:rsid w:val="00BC0BDF"/>
    <w:rsid w:val="00BC13FF"/>
    <w:rsid w:val="00BC1508"/>
    <w:rsid w:val="00BC1641"/>
    <w:rsid w:val="00BC1AA4"/>
    <w:rsid w:val="00BC1E4E"/>
    <w:rsid w:val="00BC1FBE"/>
    <w:rsid w:val="00BC2646"/>
    <w:rsid w:val="00BC2907"/>
    <w:rsid w:val="00BC2AF3"/>
    <w:rsid w:val="00BC2C1C"/>
    <w:rsid w:val="00BC2C33"/>
    <w:rsid w:val="00BC317F"/>
    <w:rsid w:val="00BC33AA"/>
    <w:rsid w:val="00BC37B7"/>
    <w:rsid w:val="00BC3A38"/>
    <w:rsid w:val="00BC424C"/>
    <w:rsid w:val="00BC442E"/>
    <w:rsid w:val="00BC46A4"/>
    <w:rsid w:val="00BC4766"/>
    <w:rsid w:val="00BC48B3"/>
    <w:rsid w:val="00BC4D01"/>
    <w:rsid w:val="00BC5344"/>
    <w:rsid w:val="00BC5453"/>
    <w:rsid w:val="00BC5469"/>
    <w:rsid w:val="00BC56B6"/>
    <w:rsid w:val="00BC586C"/>
    <w:rsid w:val="00BC5BED"/>
    <w:rsid w:val="00BC5CD5"/>
    <w:rsid w:val="00BC5EA5"/>
    <w:rsid w:val="00BC5FBD"/>
    <w:rsid w:val="00BC609E"/>
    <w:rsid w:val="00BC683D"/>
    <w:rsid w:val="00BC6C70"/>
    <w:rsid w:val="00BC6DA7"/>
    <w:rsid w:val="00BC6EC1"/>
    <w:rsid w:val="00BC6F08"/>
    <w:rsid w:val="00BC6FB2"/>
    <w:rsid w:val="00BC7007"/>
    <w:rsid w:val="00BC715B"/>
    <w:rsid w:val="00BC721A"/>
    <w:rsid w:val="00BC72EC"/>
    <w:rsid w:val="00BC74F0"/>
    <w:rsid w:val="00BC7522"/>
    <w:rsid w:val="00BC773A"/>
    <w:rsid w:val="00BC7A2C"/>
    <w:rsid w:val="00BC7B08"/>
    <w:rsid w:val="00BC7BF6"/>
    <w:rsid w:val="00BC7E16"/>
    <w:rsid w:val="00BC7E3E"/>
    <w:rsid w:val="00BD0091"/>
    <w:rsid w:val="00BD00F0"/>
    <w:rsid w:val="00BD04A3"/>
    <w:rsid w:val="00BD052D"/>
    <w:rsid w:val="00BD0678"/>
    <w:rsid w:val="00BD098A"/>
    <w:rsid w:val="00BD0AA4"/>
    <w:rsid w:val="00BD0B1F"/>
    <w:rsid w:val="00BD0EB4"/>
    <w:rsid w:val="00BD0EBC"/>
    <w:rsid w:val="00BD0FE7"/>
    <w:rsid w:val="00BD0FF1"/>
    <w:rsid w:val="00BD1309"/>
    <w:rsid w:val="00BD146E"/>
    <w:rsid w:val="00BD15B9"/>
    <w:rsid w:val="00BD1850"/>
    <w:rsid w:val="00BD1A58"/>
    <w:rsid w:val="00BD1EEA"/>
    <w:rsid w:val="00BD248A"/>
    <w:rsid w:val="00BD2561"/>
    <w:rsid w:val="00BD2A66"/>
    <w:rsid w:val="00BD2B12"/>
    <w:rsid w:val="00BD2BA6"/>
    <w:rsid w:val="00BD2FB4"/>
    <w:rsid w:val="00BD32CB"/>
    <w:rsid w:val="00BD35C4"/>
    <w:rsid w:val="00BD36C6"/>
    <w:rsid w:val="00BD3AA0"/>
    <w:rsid w:val="00BD3BBA"/>
    <w:rsid w:val="00BD3BC5"/>
    <w:rsid w:val="00BD3EBC"/>
    <w:rsid w:val="00BD3F51"/>
    <w:rsid w:val="00BD4070"/>
    <w:rsid w:val="00BD4198"/>
    <w:rsid w:val="00BD4287"/>
    <w:rsid w:val="00BD4365"/>
    <w:rsid w:val="00BD43A1"/>
    <w:rsid w:val="00BD4918"/>
    <w:rsid w:val="00BD528B"/>
    <w:rsid w:val="00BD5493"/>
    <w:rsid w:val="00BD5862"/>
    <w:rsid w:val="00BD5953"/>
    <w:rsid w:val="00BD5C4D"/>
    <w:rsid w:val="00BD5C8B"/>
    <w:rsid w:val="00BD64CD"/>
    <w:rsid w:val="00BD70A1"/>
    <w:rsid w:val="00BD721E"/>
    <w:rsid w:val="00BD74C2"/>
    <w:rsid w:val="00BD74FD"/>
    <w:rsid w:val="00BD7509"/>
    <w:rsid w:val="00BD7863"/>
    <w:rsid w:val="00BD7B25"/>
    <w:rsid w:val="00BD7B3D"/>
    <w:rsid w:val="00BD7DD8"/>
    <w:rsid w:val="00BE008B"/>
    <w:rsid w:val="00BE01BF"/>
    <w:rsid w:val="00BE0947"/>
    <w:rsid w:val="00BE0ACF"/>
    <w:rsid w:val="00BE0AFF"/>
    <w:rsid w:val="00BE0D1A"/>
    <w:rsid w:val="00BE0D9C"/>
    <w:rsid w:val="00BE1177"/>
    <w:rsid w:val="00BE1803"/>
    <w:rsid w:val="00BE1811"/>
    <w:rsid w:val="00BE1B47"/>
    <w:rsid w:val="00BE1C57"/>
    <w:rsid w:val="00BE1EC6"/>
    <w:rsid w:val="00BE1FEE"/>
    <w:rsid w:val="00BE21DA"/>
    <w:rsid w:val="00BE22BC"/>
    <w:rsid w:val="00BE2616"/>
    <w:rsid w:val="00BE2681"/>
    <w:rsid w:val="00BE274A"/>
    <w:rsid w:val="00BE2767"/>
    <w:rsid w:val="00BE27A5"/>
    <w:rsid w:val="00BE280C"/>
    <w:rsid w:val="00BE2AEC"/>
    <w:rsid w:val="00BE2C68"/>
    <w:rsid w:val="00BE2C93"/>
    <w:rsid w:val="00BE2E77"/>
    <w:rsid w:val="00BE2F16"/>
    <w:rsid w:val="00BE316E"/>
    <w:rsid w:val="00BE330B"/>
    <w:rsid w:val="00BE341E"/>
    <w:rsid w:val="00BE37CD"/>
    <w:rsid w:val="00BE3A19"/>
    <w:rsid w:val="00BE3C99"/>
    <w:rsid w:val="00BE3D65"/>
    <w:rsid w:val="00BE4844"/>
    <w:rsid w:val="00BE4886"/>
    <w:rsid w:val="00BE4B68"/>
    <w:rsid w:val="00BE4E0A"/>
    <w:rsid w:val="00BE4E75"/>
    <w:rsid w:val="00BE50BA"/>
    <w:rsid w:val="00BE5169"/>
    <w:rsid w:val="00BE51D3"/>
    <w:rsid w:val="00BE574A"/>
    <w:rsid w:val="00BE58FD"/>
    <w:rsid w:val="00BE59E3"/>
    <w:rsid w:val="00BE5B02"/>
    <w:rsid w:val="00BE5D29"/>
    <w:rsid w:val="00BE5E81"/>
    <w:rsid w:val="00BE62C3"/>
    <w:rsid w:val="00BE62D8"/>
    <w:rsid w:val="00BE63B8"/>
    <w:rsid w:val="00BE64CA"/>
    <w:rsid w:val="00BE6554"/>
    <w:rsid w:val="00BE67B9"/>
    <w:rsid w:val="00BE6856"/>
    <w:rsid w:val="00BE6A7D"/>
    <w:rsid w:val="00BE6C91"/>
    <w:rsid w:val="00BE6CB9"/>
    <w:rsid w:val="00BE71A4"/>
    <w:rsid w:val="00BE71B7"/>
    <w:rsid w:val="00BE734C"/>
    <w:rsid w:val="00BE7393"/>
    <w:rsid w:val="00BE760D"/>
    <w:rsid w:val="00BE7659"/>
    <w:rsid w:val="00BE798C"/>
    <w:rsid w:val="00BE7C93"/>
    <w:rsid w:val="00BE7E00"/>
    <w:rsid w:val="00BF002E"/>
    <w:rsid w:val="00BF004B"/>
    <w:rsid w:val="00BF04D5"/>
    <w:rsid w:val="00BF071F"/>
    <w:rsid w:val="00BF08E8"/>
    <w:rsid w:val="00BF08F7"/>
    <w:rsid w:val="00BF0A04"/>
    <w:rsid w:val="00BF0A68"/>
    <w:rsid w:val="00BF105F"/>
    <w:rsid w:val="00BF11D9"/>
    <w:rsid w:val="00BF1226"/>
    <w:rsid w:val="00BF13A7"/>
    <w:rsid w:val="00BF19BA"/>
    <w:rsid w:val="00BF19EC"/>
    <w:rsid w:val="00BF1C5E"/>
    <w:rsid w:val="00BF1F03"/>
    <w:rsid w:val="00BF210D"/>
    <w:rsid w:val="00BF22AD"/>
    <w:rsid w:val="00BF26B6"/>
    <w:rsid w:val="00BF2734"/>
    <w:rsid w:val="00BF2A30"/>
    <w:rsid w:val="00BF2CD2"/>
    <w:rsid w:val="00BF34F3"/>
    <w:rsid w:val="00BF3505"/>
    <w:rsid w:val="00BF374A"/>
    <w:rsid w:val="00BF413D"/>
    <w:rsid w:val="00BF4703"/>
    <w:rsid w:val="00BF4951"/>
    <w:rsid w:val="00BF521D"/>
    <w:rsid w:val="00BF5377"/>
    <w:rsid w:val="00BF5C03"/>
    <w:rsid w:val="00BF65BB"/>
    <w:rsid w:val="00BF65D8"/>
    <w:rsid w:val="00BF68ED"/>
    <w:rsid w:val="00BF6B75"/>
    <w:rsid w:val="00BF6E27"/>
    <w:rsid w:val="00BF7211"/>
    <w:rsid w:val="00BF7306"/>
    <w:rsid w:val="00BF730C"/>
    <w:rsid w:val="00BF7441"/>
    <w:rsid w:val="00BF7630"/>
    <w:rsid w:val="00BF777D"/>
    <w:rsid w:val="00BF7D90"/>
    <w:rsid w:val="00C00075"/>
    <w:rsid w:val="00C003B5"/>
    <w:rsid w:val="00C00640"/>
    <w:rsid w:val="00C0074E"/>
    <w:rsid w:val="00C00863"/>
    <w:rsid w:val="00C0087C"/>
    <w:rsid w:val="00C00C27"/>
    <w:rsid w:val="00C00E0C"/>
    <w:rsid w:val="00C00E88"/>
    <w:rsid w:val="00C0105B"/>
    <w:rsid w:val="00C0110B"/>
    <w:rsid w:val="00C012A5"/>
    <w:rsid w:val="00C016E3"/>
    <w:rsid w:val="00C017B2"/>
    <w:rsid w:val="00C019EF"/>
    <w:rsid w:val="00C019FF"/>
    <w:rsid w:val="00C01A62"/>
    <w:rsid w:val="00C02154"/>
    <w:rsid w:val="00C023CE"/>
    <w:rsid w:val="00C0258A"/>
    <w:rsid w:val="00C02774"/>
    <w:rsid w:val="00C02AE9"/>
    <w:rsid w:val="00C02DFC"/>
    <w:rsid w:val="00C02FE7"/>
    <w:rsid w:val="00C0323F"/>
    <w:rsid w:val="00C03946"/>
    <w:rsid w:val="00C039C7"/>
    <w:rsid w:val="00C03AD4"/>
    <w:rsid w:val="00C03D10"/>
    <w:rsid w:val="00C03D6D"/>
    <w:rsid w:val="00C0404E"/>
    <w:rsid w:val="00C04588"/>
    <w:rsid w:val="00C046A7"/>
    <w:rsid w:val="00C04920"/>
    <w:rsid w:val="00C049AB"/>
    <w:rsid w:val="00C0501A"/>
    <w:rsid w:val="00C05660"/>
    <w:rsid w:val="00C05815"/>
    <w:rsid w:val="00C058BB"/>
    <w:rsid w:val="00C067B7"/>
    <w:rsid w:val="00C06B9E"/>
    <w:rsid w:val="00C06CB0"/>
    <w:rsid w:val="00C06DDA"/>
    <w:rsid w:val="00C06FFE"/>
    <w:rsid w:val="00C07227"/>
    <w:rsid w:val="00C073EE"/>
    <w:rsid w:val="00C077D1"/>
    <w:rsid w:val="00C077E8"/>
    <w:rsid w:val="00C07B92"/>
    <w:rsid w:val="00C07C9E"/>
    <w:rsid w:val="00C07D63"/>
    <w:rsid w:val="00C07DA5"/>
    <w:rsid w:val="00C07DF3"/>
    <w:rsid w:val="00C103FC"/>
    <w:rsid w:val="00C10505"/>
    <w:rsid w:val="00C10804"/>
    <w:rsid w:val="00C10BD5"/>
    <w:rsid w:val="00C10C07"/>
    <w:rsid w:val="00C10FC5"/>
    <w:rsid w:val="00C11284"/>
    <w:rsid w:val="00C11397"/>
    <w:rsid w:val="00C11662"/>
    <w:rsid w:val="00C11785"/>
    <w:rsid w:val="00C11F4E"/>
    <w:rsid w:val="00C12003"/>
    <w:rsid w:val="00C12025"/>
    <w:rsid w:val="00C12351"/>
    <w:rsid w:val="00C12555"/>
    <w:rsid w:val="00C12880"/>
    <w:rsid w:val="00C12ADE"/>
    <w:rsid w:val="00C12B08"/>
    <w:rsid w:val="00C12BED"/>
    <w:rsid w:val="00C12D3D"/>
    <w:rsid w:val="00C1385A"/>
    <w:rsid w:val="00C13911"/>
    <w:rsid w:val="00C13B34"/>
    <w:rsid w:val="00C13CF5"/>
    <w:rsid w:val="00C13DB2"/>
    <w:rsid w:val="00C13DF5"/>
    <w:rsid w:val="00C13F1E"/>
    <w:rsid w:val="00C1430B"/>
    <w:rsid w:val="00C145CE"/>
    <w:rsid w:val="00C145F1"/>
    <w:rsid w:val="00C14B66"/>
    <w:rsid w:val="00C14D61"/>
    <w:rsid w:val="00C14EC8"/>
    <w:rsid w:val="00C14FBF"/>
    <w:rsid w:val="00C150E1"/>
    <w:rsid w:val="00C15410"/>
    <w:rsid w:val="00C156FA"/>
    <w:rsid w:val="00C15703"/>
    <w:rsid w:val="00C15A51"/>
    <w:rsid w:val="00C15D60"/>
    <w:rsid w:val="00C1602C"/>
    <w:rsid w:val="00C161FA"/>
    <w:rsid w:val="00C16256"/>
    <w:rsid w:val="00C16AF0"/>
    <w:rsid w:val="00C16CE3"/>
    <w:rsid w:val="00C1731C"/>
    <w:rsid w:val="00C1743D"/>
    <w:rsid w:val="00C17470"/>
    <w:rsid w:val="00C1753B"/>
    <w:rsid w:val="00C1768A"/>
    <w:rsid w:val="00C177A8"/>
    <w:rsid w:val="00C178A8"/>
    <w:rsid w:val="00C17DA9"/>
    <w:rsid w:val="00C17EE7"/>
    <w:rsid w:val="00C2095B"/>
    <w:rsid w:val="00C20C6C"/>
    <w:rsid w:val="00C20D06"/>
    <w:rsid w:val="00C20D29"/>
    <w:rsid w:val="00C212E7"/>
    <w:rsid w:val="00C216C7"/>
    <w:rsid w:val="00C21764"/>
    <w:rsid w:val="00C21B6C"/>
    <w:rsid w:val="00C21CB9"/>
    <w:rsid w:val="00C22124"/>
    <w:rsid w:val="00C2246D"/>
    <w:rsid w:val="00C2249F"/>
    <w:rsid w:val="00C2262F"/>
    <w:rsid w:val="00C2276C"/>
    <w:rsid w:val="00C228FC"/>
    <w:rsid w:val="00C22937"/>
    <w:rsid w:val="00C22AA6"/>
    <w:rsid w:val="00C22D12"/>
    <w:rsid w:val="00C230FC"/>
    <w:rsid w:val="00C2323F"/>
    <w:rsid w:val="00C23B54"/>
    <w:rsid w:val="00C23DEA"/>
    <w:rsid w:val="00C23E2B"/>
    <w:rsid w:val="00C2436B"/>
    <w:rsid w:val="00C24557"/>
    <w:rsid w:val="00C245ED"/>
    <w:rsid w:val="00C2467E"/>
    <w:rsid w:val="00C24A54"/>
    <w:rsid w:val="00C24BCB"/>
    <w:rsid w:val="00C24D61"/>
    <w:rsid w:val="00C24DBE"/>
    <w:rsid w:val="00C24DBF"/>
    <w:rsid w:val="00C2528A"/>
    <w:rsid w:val="00C25504"/>
    <w:rsid w:val="00C257F6"/>
    <w:rsid w:val="00C25901"/>
    <w:rsid w:val="00C25E67"/>
    <w:rsid w:val="00C2601C"/>
    <w:rsid w:val="00C265B9"/>
    <w:rsid w:val="00C2668A"/>
    <w:rsid w:val="00C26824"/>
    <w:rsid w:val="00C2683B"/>
    <w:rsid w:val="00C26D9B"/>
    <w:rsid w:val="00C26F00"/>
    <w:rsid w:val="00C26F8E"/>
    <w:rsid w:val="00C26FA5"/>
    <w:rsid w:val="00C2722A"/>
    <w:rsid w:val="00C273FE"/>
    <w:rsid w:val="00C27480"/>
    <w:rsid w:val="00C27582"/>
    <w:rsid w:val="00C276A3"/>
    <w:rsid w:val="00C276C8"/>
    <w:rsid w:val="00C27AA8"/>
    <w:rsid w:val="00C27AED"/>
    <w:rsid w:val="00C27B91"/>
    <w:rsid w:val="00C27BF9"/>
    <w:rsid w:val="00C27CD8"/>
    <w:rsid w:val="00C27D18"/>
    <w:rsid w:val="00C27E05"/>
    <w:rsid w:val="00C27F67"/>
    <w:rsid w:val="00C27FCF"/>
    <w:rsid w:val="00C300FF"/>
    <w:rsid w:val="00C30503"/>
    <w:rsid w:val="00C30543"/>
    <w:rsid w:val="00C306CE"/>
    <w:rsid w:val="00C30719"/>
    <w:rsid w:val="00C308AD"/>
    <w:rsid w:val="00C30D2A"/>
    <w:rsid w:val="00C310A9"/>
    <w:rsid w:val="00C314E7"/>
    <w:rsid w:val="00C31652"/>
    <w:rsid w:val="00C31691"/>
    <w:rsid w:val="00C31AE1"/>
    <w:rsid w:val="00C31BEC"/>
    <w:rsid w:val="00C31D67"/>
    <w:rsid w:val="00C31D74"/>
    <w:rsid w:val="00C321D1"/>
    <w:rsid w:val="00C3226D"/>
    <w:rsid w:val="00C32281"/>
    <w:rsid w:val="00C325ED"/>
    <w:rsid w:val="00C32A46"/>
    <w:rsid w:val="00C32E7E"/>
    <w:rsid w:val="00C32EA7"/>
    <w:rsid w:val="00C331C7"/>
    <w:rsid w:val="00C33310"/>
    <w:rsid w:val="00C334C8"/>
    <w:rsid w:val="00C33593"/>
    <w:rsid w:val="00C335E7"/>
    <w:rsid w:val="00C33652"/>
    <w:rsid w:val="00C33D57"/>
    <w:rsid w:val="00C340A8"/>
    <w:rsid w:val="00C34220"/>
    <w:rsid w:val="00C345D3"/>
    <w:rsid w:val="00C346FA"/>
    <w:rsid w:val="00C3472A"/>
    <w:rsid w:val="00C3489D"/>
    <w:rsid w:val="00C34AA1"/>
    <w:rsid w:val="00C34BAA"/>
    <w:rsid w:val="00C34E18"/>
    <w:rsid w:val="00C34EA0"/>
    <w:rsid w:val="00C34EA7"/>
    <w:rsid w:val="00C353E4"/>
    <w:rsid w:val="00C35609"/>
    <w:rsid w:val="00C3581D"/>
    <w:rsid w:val="00C35848"/>
    <w:rsid w:val="00C3592F"/>
    <w:rsid w:val="00C35EB7"/>
    <w:rsid w:val="00C3618E"/>
    <w:rsid w:val="00C3661A"/>
    <w:rsid w:val="00C368CF"/>
    <w:rsid w:val="00C36DF4"/>
    <w:rsid w:val="00C36E1D"/>
    <w:rsid w:val="00C36EFD"/>
    <w:rsid w:val="00C37241"/>
    <w:rsid w:val="00C37272"/>
    <w:rsid w:val="00C37404"/>
    <w:rsid w:val="00C37AFD"/>
    <w:rsid w:val="00C37CD1"/>
    <w:rsid w:val="00C37FD6"/>
    <w:rsid w:val="00C40647"/>
    <w:rsid w:val="00C40831"/>
    <w:rsid w:val="00C40ABE"/>
    <w:rsid w:val="00C41016"/>
    <w:rsid w:val="00C4116C"/>
    <w:rsid w:val="00C411D2"/>
    <w:rsid w:val="00C41222"/>
    <w:rsid w:val="00C41566"/>
    <w:rsid w:val="00C41590"/>
    <w:rsid w:val="00C41923"/>
    <w:rsid w:val="00C41A0F"/>
    <w:rsid w:val="00C41CD0"/>
    <w:rsid w:val="00C41CEB"/>
    <w:rsid w:val="00C41D1F"/>
    <w:rsid w:val="00C41E99"/>
    <w:rsid w:val="00C41F5E"/>
    <w:rsid w:val="00C420AD"/>
    <w:rsid w:val="00C420D6"/>
    <w:rsid w:val="00C42141"/>
    <w:rsid w:val="00C421C3"/>
    <w:rsid w:val="00C42436"/>
    <w:rsid w:val="00C424D9"/>
    <w:rsid w:val="00C424DF"/>
    <w:rsid w:val="00C42609"/>
    <w:rsid w:val="00C430BC"/>
    <w:rsid w:val="00C43241"/>
    <w:rsid w:val="00C437A0"/>
    <w:rsid w:val="00C43BE1"/>
    <w:rsid w:val="00C43CCE"/>
    <w:rsid w:val="00C440A3"/>
    <w:rsid w:val="00C44738"/>
    <w:rsid w:val="00C448BA"/>
    <w:rsid w:val="00C44946"/>
    <w:rsid w:val="00C44B1E"/>
    <w:rsid w:val="00C44D47"/>
    <w:rsid w:val="00C44FA8"/>
    <w:rsid w:val="00C44FCF"/>
    <w:rsid w:val="00C45178"/>
    <w:rsid w:val="00C45203"/>
    <w:rsid w:val="00C452FD"/>
    <w:rsid w:val="00C453C0"/>
    <w:rsid w:val="00C453E6"/>
    <w:rsid w:val="00C45795"/>
    <w:rsid w:val="00C4596D"/>
    <w:rsid w:val="00C45E4F"/>
    <w:rsid w:val="00C45E9F"/>
    <w:rsid w:val="00C460AF"/>
    <w:rsid w:val="00C461FB"/>
    <w:rsid w:val="00C462C1"/>
    <w:rsid w:val="00C464FD"/>
    <w:rsid w:val="00C4675B"/>
    <w:rsid w:val="00C469A7"/>
    <w:rsid w:val="00C46B38"/>
    <w:rsid w:val="00C46CA7"/>
    <w:rsid w:val="00C46CD5"/>
    <w:rsid w:val="00C46DCA"/>
    <w:rsid w:val="00C46F42"/>
    <w:rsid w:val="00C471D7"/>
    <w:rsid w:val="00C4740E"/>
    <w:rsid w:val="00C4754A"/>
    <w:rsid w:val="00C477AF"/>
    <w:rsid w:val="00C47876"/>
    <w:rsid w:val="00C47A56"/>
    <w:rsid w:val="00C47A8E"/>
    <w:rsid w:val="00C47DCF"/>
    <w:rsid w:val="00C47E5D"/>
    <w:rsid w:val="00C47FA9"/>
    <w:rsid w:val="00C50025"/>
    <w:rsid w:val="00C50A9C"/>
    <w:rsid w:val="00C50DC4"/>
    <w:rsid w:val="00C51025"/>
    <w:rsid w:val="00C5105E"/>
    <w:rsid w:val="00C511DE"/>
    <w:rsid w:val="00C51260"/>
    <w:rsid w:val="00C512C8"/>
    <w:rsid w:val="00C5133F"/>
    <w:rsid w:val="00C513A2"/>
    <w:rsid w:val="00C51694"/>
    <w:rsid w:val="00C51D54"/>
    <w:rsid w:val="00C52632"/>
    <w:rsid w:val="00C52708"/>
    <w:rsid w:val="00C52C91"/>
    <w:rsid w:val="00C52DA2"/>
    <w:rsid w:val="00C52E4F"/>
    <w:rsid w:val="00C52E60"/>
    <w:rsid w:val="00C52F5B"/>
    <w:rsid w:val="00C52FB9"/>
    <w:rsid w:val="00C53327"/>
    <w:rsid w:val="00C535EE"/>
    <w:rsid w:val="00C537E0"/>
    <w:rsid w:val="00C53AED"/>
    <w:rsid w:val="00C53D4E"/>
    <w:rsid w:val="00C53EA7"/>
    <w:rsid w:val="00C53EEF"/>
    <w:rsid w:val="00C54161"/>
    <w:rsid w:val="00C54228"/>
    <w:rsid w:val="00C54397"/>
    <w:rsid w:val="00C5440F"/>
    <w:rsid w:val="00C547A6"/>
    <w:rsid w:val="00C5499F"/>
    <w:rsid w:val="00C552A2"/>
    <w:rsid w:val="00C55A12"/>
    <w:rsid w:val="00C55ECF"/>
    <w:rsid w:val="00C56340"/>
    <w:rsid w:val="00C565CC"/>
    <w:rsid w:val="00C565D9"/>
    <w:rsid w:val="00C56A61"/>
    <w:rsid w:val="00C56A8C"/>
    <w:rsid w:val="00C56AC8"/>
    <w:rsid w:val="00C56F53"/>
    <w:rsid w:val="00C57056"/>
    <w:rsid w:val="00C57372"/>
    <w:rsid w:val="00C577A5"/>
    <w:rsid w:val="00C57D1B"/>
    <w:rsid w:val="00C57DE8"/>
    <w:rsid w:val="00C57F20"/>
    <w:rsid w:val="00C604EB"/>
    <w:rsid w:val="00C609DA"/>
    <w:rsid w:val="00C60B06"/>
    <w:rsid w:val="00C60BFC"/>
    <w:rsid w:val="00C60E14"/>
    <w:rsid w:val="00C610CA"/>
    <w:rsid w:val="00C61294"/>
    <w:rsid w:val="00C614DF"/>
    <w:rsid w:val="00C61578"/>
    <w:rsid w:val="00C61721"/>
    <w:rsid w:val="00C61A2D"/>
    <w:rsid w:val="00C61D59"/>
    <w:rsid w:val="00C61D7D"/>
    <w:rsid w:val="00C61D98"/>
    <w:rsid w:val="00C61E8F"/>
    <w:rsid w:val="00C6238A"/>
    <w:rsid w:val="00C623DC"/>
    <w:rsid w:val="00C62540"/>
    <w:rsid w:val="00C62706"/>
    <w:rsid w:val="00C6297B"/>
    <w:rsid w:val="00C6321B"/>
    <w:rsid w:val="00C637CD"/>
    <w:rsid w:val="00C63C6B"/>
    <w:rsid w:val="00C63CA0"/>
    <w:rsid w:val="00C63E2C"/>
    <w:rsid w:val="00C63E5F"/>
    <w:rsid w:val="00C63E95"/>
    <w:rsid w:val="00C6428E"/>
    <w:rsid w:val="00C6473A"/>
    <w:rsid w:val="00C649A7"/>
    <w:rsid w:val="00C64AAA"/>
    <w:rsid w:val="00C64CFF"/>
    <w:rsid w:val="00C64D3A"/>
    <w:rsid w:val="00C652C2"/>
    <w:rsid w:val="00C65767"/>
    <w:rsid w:val="00C658BF"/>
    <w:rsid w:val="00C659B5"/>
    <w:rsid w:val="00C65B0A"/>
    <w:rsid w:val="00C6622E"/>
    <w:rsid w:val="00C663AE"/>
    <w:rsid w:val="00C667F5"/>
    <w:rsid w:val="00C66A69"/>
    <w:rsid w:val="00C66C5A"/>
    <w:rsid w:val="00C66E03"/>
    <w:rsid w:val="00C66FA4"/>
    <w:rsid w:val="00C672A3"/>
    <w:rsid w:val="00C672FA"/>
    <w:rsid w:val="00C673CA"/>
    <w:rsid w:val="00C673F2"/>
    <w:rsid w:val="00C675DB"/>
    <w:rsid w:val="00C67604"/>
    <w:rsid w:val="00C6794C"/>
    <w:rsid w:val="00C67D26"/>
    <w:rsid w:val="00C67DD0"/>
    <w:rsid w:val="00C70088"/>
    <w:rsid w:val="00C70172"/>
    <w:rsid w:val="00C70373"/>
    <w:rsid w:val="00C705B3"/>
    <w:rsid w:val="00C70DF8"/>
    <w:rsid w:val="00C71220"/>
    <w:rsid w:val="00C71248"/>
    <w:rsid w:val="00C712D0"/>
    <w:rsid w:val="00C718DA"/>
    <w:rsid w:val="00C718DF"/>
    <w:rsid w:val="00C71C9E"/>
    <w:rsid w:val="00C71EC7"/>
    <w:rsid w:val="00C71F87"/>
    <w:rsid w:val="00C72090"/>
    <w:rsid w:val="00C725A1"/>
    <w:rsid w:val="00C72D68"/>
    <w:rsid w:val="00C72DA4"/>
    <w:rsid w:val="00C7324C"/>
    <w:rsid w:val="00C739D0"/>
    <w:rsid w:val="00C739FA"/>
    <w:rsid w:val="00C73EDA"/>
    <w:rsid w:val="00C73F15"/>
    <w:rsid w:val="00C74092"/>
    <w:rsid w:val="00C742CF"/>
    <w:rsid w:val="00C7435F"/>
    <w:rsid w:val="00C7467F"/>
    <w:rsid w:val="00C746C4"/>
    <w:rsid w:val="00C74793"/>
    <w:rsid w:val="00C74BE0"/>
    <w:rsid w:val="00C74CDD"/>
    <w:rsid w:val="00C74E53"/>
    <w:rsid w:val="00C753C9"/>
    <w:rsid w:val="00C7593C"/>
    <w:rsid w:val="00C75C7F"/>
    <w:rsid w:val="00C75ED1"/>
    <w:rsid w:val="00C76074"/>
    <w:rsid w:val="00C76439"/>
    <w:rsid w:val="00C76660"/>
    <w:rsid w:val="00C76697"/>
    <w:rsid w:val="00C76CF3"/>
    <w:rsid w:val="00C76F16"/>
    <w:rsid w:val="00C77033"/>
    <w:rsid w:val="00C77078"/>
    <w:rsid w:val="00C77609"/>
    <w:rsid w:val="00C777BC"/>
    <w:rsid w:val="00C77EE5"/>
    <w:rsid w:val="00C8049A"/>
    <w:rsid w:val="00C80604"/>
    <w:rsid w:val="00C81189"/>
    <w:rsid w:val="00C8124A"/>
    <w:rsid w:val="00C81319"/>
    <w:rsid w:val="00C81650"/>
    <w:rsid w:val="00C8185B"/>
    <w:rsid w:val="00C81A68"/>
    <w:rsid w:val="00C81B5E"/>
    <w:rsid w:val="00C82446"/>
    <w:rsid w:val="00C82704"/>
    <w:rsid w:val="00C8281A"/>
    <w:rsid w:val="00C82D22"/>
    <w:rsid w:val="00C82D3C"/>
    <w:rsid w:val="00C82E9B"/>
    <w:rsid w:val="00C8323C"/>
    <w:rsid w:val="00C8352F"/>
    <w:rsid w:val="00C83E9D"/>
    <w:rsid w:val="00C83F33"/>
    <w:rsid w:val="00C84404"/>
    <w:rsid w:val="00C846E6"/>
    <w:rsid w:val="00C84E67"/>
    <w:rsid w:val="00C85526"/>
    <w:rsid w:val="00C85562"/>
    <w:rsid w:val="00C85731"/>
    <w:rsid w:val="00C85984"/>
    <w:rsid w:val="00C85E39"/>
    <w:rsid w:val="00C85E87"/>
    <w:rsid w:val="00C85F41"/>
    <w:rsid w:val="00C86280"/>
    <w:rsid w:val="00C863A3"/>
    <w:rsid w:val="00C869BF"/>
    <w:rsid w:val="00C86A07"/>
    <w:rsid w:val="00C86EFA"/>
    <w:rsid w:val="00C87159"/>
    <w:rsid w:val="00C8728E"/>
    <w:rsid w:val="00C874A5"/>
    <w:rsid w:val="00C874BF"/>
    <w:rsid w:val="00C874FF"/>
    <w:rsid w:val="00C8763E"/>
    <w:rsid w:val="00C876C3"/>
    <w:rsid w:val="00C87726"/>
    <w:rsid w:val="00C877F9"/>
    <w:rsid w:val="00C87C61"/>
    <w:rsid w:val="00C87C92"/>
    <w:rsid w:val="00C87DF9"/>
    <w:rsid w:val="00C87E78"/>
    <w:rsid w:val="00C87EAD"/>
    <w:rsid w:val="00C900D2"/>
    <w:rsid w:val="00C9026C"/>
    <w:rsid w:val="00C902A2"/>
    <w:rsid w:val="00C904FD"/>
    <w:rsid w:val="00C907B0"/>
    <w:rsid w:val="00C908A5"/>
    <w:rsid w:val="00C90AC2"/>
    <w:rsid w:val="00C90AFE"/>
    <w:rsid w:val="00C90EB2"/>
    <w:rsid w:val="00C90F5E"/>
    <w:rsid w:val="00C90F62"/>
    <w:rsid w:val="00C91121"/>
    <w:rsid w:val="00C911CB"/>
    <w:rsid w:val="00C915EC"/>
    <w:rsid w:val="00C917E0"/>
    <w:rsid w:val="00C918AA"/>
    <w:rsid w:val="00C91918"/>
    <w:rsid w:val="00C91991"/>
    <w:rsid w:val="00C91FEF"/>
    <w:rsid w:val="00C9204A"/>
    <w:rsid w:val="00C9221A"/>
    <w:rsid w:val="00C924E9"/>
    <w:rsid w:val="00C92990"/>
    <w:rsid w:val="00C92A1C"/>
    <w:rsid w:val="00C92B17"/>
    <w:rsid w:val="00C92B6A"/>
    <w:rsid w:val="00C92C53"/>
    <w:rsid w:val="00C92CC4"/>
    <w:rsid w:val="00C93155"/>
    <w:rsid w:val="00C932F4"/>
    <w:rsid w:val="00C9330C"/>
    <w:rsid w:val="00C936EE"/>
    <w:rsid w:val="00C9395B"/>
    <w:rsid w:val="00C93AD9"/>
    <w:rsid w:val="00C93CAD"/>
    <w:rsid w:val="00C93CDB"/>
    <w:rsid w:val="00C93E53"/>
    <w:rsid w:val="00C93F11"/>
    <w:rsid w:val="00C93F26"/>
    <w:rsid w:val="00C944A1"/>
    <w:rsid w:val="00C94746"/>
    <w:rsid w:val="00C94778"/>
    <w:rsid w:val="00C9479A"/>
    <w:rsid w:val="00C95520"/>
    <w:rsid w:val="00C95914"/>
    <w:rsid w:val="00C95AFE"/>
    <w:rsid w:val="00C95CCD"/>
    <w:rsid w:val="00C95DB7"/>
    <w:rsid w:val="00C95FEA"/>
    <w:rsid w:val="00C961FB"/>
    <w:rsid w:val="00C96939"/>
    <w:rsid w:val="00C96DAA"/>
    <w:rsid w:val="00C9704F"/>
    <w:rsid w:val="00C9714B"/>
    <w:rsid w:val="00C97189"/>
    <w:rsid w:val="00C9730D"/>
    <w:rsid w:val="00C973E2"/>
    <w:rsid w:val="00C9744E"/>
    <w:rsid w:val="00C9773B"/>
    <w:rsid w:val="00C9776E"/>
    <w:rsid w:val="00C97AEA"/>
    <w:rsid w:val="00C97F22"/>
    <w:rsid w:val="00C97FDB"/>
    <w:rsid w:val="00C97FF8"/>
    <w:rsid w:val="00CA025D"/>
    <w:rsid w:val="00CA02BD"/>
    <w:rsid w:val="00CA0326"/>
    <w:rsid w:val="00CA03CA"/>
    <w:rsid w:val="00CA03E8"/>
    <w:rsid w:val="00CA0535"/>
    <w:rsid w:val="00CA0881"/>
    <w:rsid w:val="00CA0A1D"/>
    <w:rsid w:val="00CA0AC6"/>
    <w:rsid w:val="00CA0CE9"/>
    <w:rsid w:val="00CA0CF2"/>
    <w:rsid w:val="00CA0F31"/>
    <w:rsid w:val="00CA1109"/>
    <w:rsid w:val="00CA1256"/>
    <w:rsid w:val="00CA1303"/>
    <w:rsid w:val="00CA1344"/>
    <w:rsid w:val="00CA13EB"/>
    <w:rsid w:val="00CA1610"/>
    <w:rsid w:val="00CA1764"/>
    <w:rsid w:val="00CA1A00"/>
    <w:rsid w:val="00CA1AEC"/>
    <w:rsid w:val="00CA1B39"/>
    <w:rsid w:val="00CA1BF6"/>
    <w:rsid w:val="00CA1C0B"/>
    <w:rsid w:val="00CA1D08"/>
    <w:rsid w:val="00CA1DC0"/>
    <w:rsid w:val="00CA1DF1"/>
    <w:rsid w:val="00CA1E3E"/>
    <w:rsid w:val="00CA2320"/>
    <w:rsid w:val="00CA2862"/>
    <w:rsid w:val="00CA2C42"/>
    <w:rsid w:val="00CA2E0D"/>
    <w:rsid w:val="00CA3060"/>
    <w:rsid w:val="00CA31BB"/>
    <w:rsid w:val="00CA3802"/>
    <w:rsid w:val="00CA3ABD"/>
    <w:rsid w:val="00CA40FF"/>
    <w:rsid w:val="00CA42B8"/>
    <w:rsid w:val="00CA4549"/>
    <w:rsid w:val="00CA4568"/>
    <w:rsid w:val="00CA4603"/>
    <w:rsid w:val="00CA48B3"/>
    <w:rsid w:val="00CA4979"/>
    <w:rsid w:val="00CA4AA0"/>
    <w:rsid w:val="00CA4B6F"/>
    <w:rsid w:val="00CA4F78"/>
    <w:rsid w:val="00CA54EF"/>
    <w:rsid w:val="00CA5796"/>
    <w:rsid w:val="00CA57D8"/>
    <w:rsid w:val="00CA59DB"/>
    <w:rsid w:val="00CA5E98"/>
    <w:rsid w:val="00CA5F18"/>
    <w:rsid w:val="00CA5FB0"/>
    <w:rsid w:val="00CA6109"/>
    <w:rsid w:val="00CA612E"/>
    <w:rsid w:val="00CA6352"/>
    <w:rsid w:val="00CA6585"/>
    <w:rsid w:val="00CA666D"/>
    <w:rsid w:val="00CA6746"/>
    <w:rsid w:val="00CA678F"/>
    <w:rsid w:val="00CA6CF8"/>
    <w:rsid w:val="00CA7389"/>
    <w:rsid w:val="00CA75D8"/>
    <w:rsid w:val="00CA7A96"/>
    <w:rsid w:val="00CB0495"/>
    <w:rsid w:val="00CB05EF"/>
    <w:rsid w:val="00CB080F"/>
    <w:rsid w:val="00CB0B66"/>
    <w:rsid w:val="00CB0DB4"/>
    <w:rsid w:val="00CB0E45"/>
    <w:rsid w:val="00CB12E6"/>
    <w:rsid w:val="00CB132B"/>
    <w:rsid w:val="00CB153D"/>
    <w:rsid w:val="00CB1567"/>
    <w:rsid w:val="00CB1596"/>
    <w:rsid w:val="00CB1661"/>
    <w:rsid w:val="00CB1D3A"/>
    <w:rsid w:val="00CB1D54"/>
    <w:rsid w:val="00CB1ECB"/>
    <w:rsid w:val="00CB217D"/>
    <w:rsid w:val="00CB25A3"/>
    <w:rsid w:val="00CB26A2"/>
    <w:rsid w:val="00CB26D0"/>
    <w:rsid w:val="00CB27AD"/>
    <w:rsid w:val="00CB2B97"/>
    <w:rsid w:val="00CB2BCE"/>
    <w:rsid w:val="00CB2E83"/>
    <w:rsid w:val="00CB2EFD"/>
    <w:rsid w:val="00CB31EE"/>
    <w:rsid w:val="00CB322A"/>
    <w:rsid w:val="00CB3259"/>
    <w:rsid w:val="00CB32D0"/>
    <w:rsid w:val="00CB33F3"/>
    <w:rsid w:val="00CB3675"/>
    <w:rsid w:val="00CB36A4"/>
    <w:rsid w:val="00CB3A5B"/>
    <w:rsid w:val="00CB3A5D"/>
    <w:rsid w:val="00CB3C75"/>
    <w:rsid w:val="00CB4003"/>
    <w:rsid w:val="00CB4004"/>
    <w:rsid w:val="00CB403A"/>
    <w:rsid w:val="00CB4168"/>
    <w:rsid w:val="00CB4360"/>
    <w:rsid w:val="00CB46D6"/>
    <w:rsid w:val="00CB492F"/>
    <w:rsid w:val="00CB50FC"/>
    <w:rsid w:val="00CB518E"/>
    <w:rsid w:val="00CB52F8"/>
    <w:rsid w:val="00CB5322"/>
    <w:rsid w:val="00CB5527"/>
    <w:rsid w:val="00CB5808"/>
    <w:rsid w:val="00CB59BE"/>
    <w:rsid w:val="00CB5C53"/>
    <w:rsid w:val="00CB5DA4"/>
    <w:rsid w:val="00CB5F07"/>
    <w:rsid w:val="00CB5F09"/>
    <w:rsid w:val="00CB5FC2"/>
    <w:rsid w:val="00CB6311"/>
    <w:rsid w:val="00CB6417"/>
    <w:rsid w:val="00CB6762"/>
    <w:rsid w:val="00CB6E80"/>
    <w:rsid w:val="00CB769B"/>
    <w:rsid w:val="00CB77BE"/>
    <w:rsid w:val="00CB7DEF"/>
    <w:rsid w:val="00CB7F6A"/>
    <w:rsid w:val="00CB7F7E"/>
    <w:rsid w:val="00CC0531"/>
    <w:rsid w:val="00CC0863"/>
    <w:rsid w:val="00CC0884"/>
    <w:rsid w:val="00CC088B"/>
    <w:rsid w:val="00CC0C51"/>
    <w:rsid w:val="00CC0D37"/>
    <w:rsid w:val="00CC1129"/>
    <w:rsid w:val="00CC138A"/>
    <w:rsid w:val="00CC13AE"/>
    <w:rsid w:val="00CC15D3"/>
    <w:rsid w:val="00CC1AFF"/>
    <w:rsid w:val="00CC1B74"/>
    <w:rsid w:val="00CC1EB4"/>
    <w:rsid w:val="00CC1FED"/>
    <w:rsid w:val="00CC2036"/>
    <w:rsid w:val="00CC2054"/>
    <w:rsid w:val="00CC29B3"/>
    <w:rsid w:val="00CC2C7D"/>
    <w:rsid w:val="00CC2D3B"/>
    <w:rsid w:val="00CC2E7A"/>
    <w:rsid w:val="00CC32DC"/>
    <w:rsid w:val="00CC3713"/>
    <w:rsid w:val="00CC38B4"/>
    <w:rsid w:val="00CC3946"/>
    <w:rsid w:val="00CC3BC2"/>
    <w:rsid w:val="00CC3D49"/>
    <w:rsid w:val="00CC3FCE"/>
    <w:rsid w:val="00CC4330"/>
    <w:rsid w:val="00CC463B"/>
    <w:rsid w:val="00CC47CE"/>
    <w:rsid w:val="00CC4BB9"/>
    <w:rsid w:val="00CC5138"/>
    <w:rsid w:val="00CC5448"/>
    <w:rsid w:val="00CC54F0"/>
    <w:rsid w:val="00CC598C"/>
    <w:rsid w:val="00CC5C59"/>
    <w:rsid w:val="00CC6195"/>
    <w:rsid w:val="00CC6410"/>
    <w:rsid w:val="00CC6486"/>
    <w:rsid w:val="00CC64EC"/>
    <w:rsid w:val="00CC671B"/>
    <w:rsid w:val="00CC6A2A"/>
    <w:rsid w:val="00CC6A40"/>
    <w:rsid w:val="00CC6A95"/>
    <w:rsid w:val="00CC6C04"/>
    <w:rsid w:val="00CC6D1B"/>
    <w:rsid w:val="00CC7046"/>
    <w:rsid w:val="00CC70E2"/>
    <w:rsid w:val="00CC7383"/>
    <w:rsid w:val="00CC789D"/>
    <w:rsid w:val="00CC79AC"/>
    <w:rsid w:val="00CC7A1F"/>
    <w:rsid w:val="00CC7AB9"/>
    <w:rsid w:val="00CC7F4D"/>
    <w:rsid w:val="00CD004C"/>
    <w:rsid w:val="00CD01C6"/>
    <w:rsid w:val="00CD0241"/>
    <w:rsid w:val="00CD0446"/>
    <w:rsid w:val="00CD0508"/>
    <w:rsid w:val="00CD0668"/>
    <w:rsid w:val="00CD07E5"/>
    <w:rsid w:val="00CD0842"/>
    <w:rsid w:val="00CD0A6D"/>
    <w:rsid w:val="00CD0B9C"/>
    <w:rsid w:val="00CD0E28"/>
    <w:rsid w:val="00CD0EC1"/>
    <w:rsid w:val="00CD114F"/>
    <w:rsid w:val="00CD11A0"/>
    <w:rsid w:val="00CD11B5"/>
    <w:rsid w:val="00CD11D8"/>
    <w:rsid w:val="00CD14BA"/>
    <w:rsid w:val="00CD15B8"/>
    <w:rsid w:val="00CD15C2"/>
    <w:rsid w:val="00CD1682"/>
    <w:rsid w:val="00CD1BF4"/>
    <w:rsid w:val="00CD218D"/>
    <w:rsid w:val="00CD21D5"/>
    <w:rsid w:val="00CD242F"/>
    <w:rsid w:val="00CD257A"/>
    <w:rsid w:val="00CD25CB"/>
    <w:rsid w:val="00CD29B7"/>
    <w:rsid w:val="00CD3996"/>
    <w:rsid w:val="00CD3BFB"/>
    <w:rsid w:val="00CD3CA5"/>
    <w:rsid w:val="00CD3D65"/>
    <w:rsid w:val="00CD4038"/>
    <w:rsid w:val="00CD40C8"/>
    <w:rsid w:val="00CD4170"/>
    <w:rsid w:val="00CD435A"/>
    <w:rsid w:val="00CD435E"/>
    <w:rsid w:val="00CD470A"/>
    <w:rsid w:val="00CD4719"/>
    <w:rsid w:val="00CD471C"/>
    <w:rsid w:val="00CD484E"/>
    <w:rsid w:val="00CD4AAF"/>
    <w:rsid w:val="00CD4B45"/>
    <w:rsid w:val="00CD4CA2"/>
    <w:rsid w:val="00CD4D2B"/>
    <w:rsid w:val="00CD5103"/>
    <w:rsid w:val="00CD534E"/>
    <w:rsid w:val="00CD54AC"/>
    <w:rsid w:val="00CD5552"/>
    <w:rsid w:val="00CD58EE"/>
    <w:rsid w:val="00CD59B4"/>
    <w:rsid w:val="00CD5B32"/>
    <w:rsid w:val="00CD5C21"/>
    <w:rsid w:val="00CD5C8B"/>
    <w:rsid w:val="00CD5DA7"/>
    <w:rsid w:val="00CD5E21"/>
    <w:rsid w:val="00CD5F39"/>
    <w:rsid w:val="00CD61A6"/>
    <w:rsid w:val="00CD6345"/>
    <w:rsid w:val="00CD647F"/>
    <w:rsid w:val="00CD6B75"/>
    <w:rsid w:val="00CD6B89"/>
    <w:rsid w:val="00CD6BCA"/>
    <w:rsid w:val="00CD6E79"/>
    <w:rsid w:val="00CD702E"/>
    <w:rsid w:val="00CD7097"/>
    <w:rsid w:val="00CD7213"/>
    <w:rsid w:val="00CD7299"/>
    <w:rsid w:val="00CD7626"/>
    <w:rsid w:val="00CD7CC6"/>
    <w:rsid w:val="00CD7D6F"/>
    <w:rsid w:val="00CE0439"/>
    <w:rsid w:val="00CE0C1A"/>
    <w:rsid w:val="00CE0F1D"/>
    <w:rsid w:val="00CE1156"/>
    <w:rsid w:val="00CE1167"/>
    <w:rsid w:val="00CE11D1"/>
    <w:rsid w:val="00CE1646"/>
    <w:rsid w:val="00CE18A1"/>
    <w:rsid w:val="00CE1BB5"/>
    <w:rsid w:val="00CE1EE6"/>
    <w:rsid w:val="00CE1FC2"/>
    <w:rsid w:val="00CE20A5"/>
    <w:rsid w:val="00CE213E"/>
    <w:rsid w:val="00CE21A4"/>
    <w:rsid w:val="00CE2D53"/>
    <w:rsid w:val="00CE2E7B"/>
    <w:rsid w:val="00CE2F35"/>
    <w:rsid w:val="00CE3147"/>
    <w:rsid w:val="00CE3456"/>
    <w:rsid w:val="00CE34C7"/>
    <w:rsid w:val="00CE3712"/>
    <w:rsid w:val="00CE38CC"/>
    <w:rsid w:val="00CE39F4"/>
    <w:rsid w:val="00CE4062"/>
    <w:rsid w:val="00CE406D"/>
    <w:rsid w:val="00CE40FC"/>
    <w:rsid w:val="00CE4184"/>
    <w:rsid w:val="00CE44A7"/>
    <w:rsid w:val="00CE466A"/>
    <w:rsid w:val="00CE474A"/>
    <w:rsid w:val="00CE4D0E"/>
    <w:rsid w:val="00CE4D51"/>
    <w:rsid w:val="00CE5099"/>
    <w:rsid w:val="00CE5586"/>
    <w:rsid w:val="00CE58C8"/>
    <w:rsid w:val="00CE593C"/>
    <w:rsid w:val="00CE595A"/>
    <w:rsid w:val="00CE59C2"/>
    <w:rsid w:val="00CE5BB8"/>
    <w:rsid w:val="00CE5C55"/>
    <w:rsid w:val="00CE64E7"/>
    <w:rsid w:val="00CE6B1E"/>
    <w:rsid w:val="00CE6B7C"/>
    <w:rsid w:val="00CE6DC5"/>
    <w:rsid w:val="00CE72DA"/>
    <w:rsid w:val="00CE7379"/>
    <w:rsid w:val="00CE7685"/>
    <w:rsid w:val="00CE77B8"/>
    <w:rsid w:val="00CE79D9"/>
    <w:rsid w:val="00CE7AE6"/>
    <w:rsid w:val="00CE7BD8"/>
    <w:rsid w:val="00CE7F9D"/>
    <w:rsid w:val="00CE7FA6"/>
    <w:rsid w:val="00CF02B4"/>
    <w:rsid w:val="00CF042E"/>
    <w:rsid w:val="00CF0BB8"/>
    <w:rsid w:val="00CF0CBE"/>
    <w:rsid w:val="00CF0FA0"/>
    <w:rsid w:val="00CF131F"/>
    <w:rsid w:val="00CF141E"/>
    <w:rsid w:val="00CF1686"/>
    <w:rsid w:val="00CF1688"/>
    <w:rsid w:val="00CF16BD"/>
    <w:rsid w:val="00CF16C6"/>
    <w:rsid w:val="00CF1E18"/>
    <w:rsid w:val="00CF20B7"/>
    <w:rsid w:val="00CF216B"/>
    <w:rsid w:val="00CF222D"/>
    <w:rsid w:val="00CF24E1"/>
    <w:rsid w:val="00CF2886"/>
    <w:rsid w:val="00CF2BF9"/>
    <w:rsid w:val="00CF2D1E"/>
    <w:rsid w:val="00CF2D31"/>
    <w:rsid w:val="00CF3003"/>
    <w:rsid w:val="00CF30CC"/>
    <w:rsid w:val="00CF3141"/>
    <w:rsid w:val="00CF32F0"/>
    <w:rsid w:val="00CF3967"/>
    <w:rsid w:val="00CF3AD5"/>
    <w:rsid w:val="00CF3C31"/>
    <w:rsid w:val="00CF3C4F"/>
    <w:rsid w:val="00CF3C77"/>
    <w:rsid w:val="00CF3CDB"/>
    <w:rsid w:val="00CF3F28"/>
    <w:rsid w:val="00CF40BA"/>
    <w:rsid w:val="00CF4146"/>
    <w:rsid w:val="00CF4156"/>
    <w:rsid w:val="00CF4482"/>
    <w:rsid w:val="00CF4B82"/>
    <w:rsid w:val="00CF52C5"/>
    <w:rsid w:val="00CF530F"/>
    <w:rsid w:val="00CF5910"/>
    <w:rsid w:val="00CF5996"/>
    <w:rsid w:val="00CF61D8"/>
    <w:rsid w:val="00CF6249"/>
    <w:rsid w:val="00CF6A98"/>
    <w:rsid w:val="00CF6CCF"/>
    <w:rsid w:val="00CF6DD4"/>
    <w:rsid w:val="00CF73A1"/>
    <w:rsid w:val="00CF7CD7"/>
    <w:rsid w:val="00CF7F05"/>
    <w:rsid w:val="00CF7F4B"/>
    <w:rsid w:val="00D007B5"/>
    <w:rsid w:val="00D0094A"/>
    <w:rsid w:val="00D00E92"/>
    <w:rsid w:val="00D00EB2"/>
    <w:rsid w:val="00D00F32"/>
    <w:rsid w:val="00D011AB"/>
    <w:rsid w:val="00D01302"/>
    <w:rsid w:val="00D014CD"/>
    <w:rsid w:val="00D01D30"/>
    <w:rsid w:val="00D01FE9"/>
    <w:rsid w:val="00D0215F"/>
    <w:rsid w:val="00D02235"/>
    <w:rsid w:val="00D02541"/>
    <w:rsid w:val="00D02656"/>
    <w:rsid w:val="00D026B0"/>
    <w:rsid w:val="00D029AB"/>
    <w:rsid w:val="00D02B9C"/>
    <w:rsid w:val="00D02E4F"/>
    <w:rsid w:val="00D02EDE"/>
    <w:rsid w:val="00D02FD8"/>
    <w:rsid w:val="00D030DD"/>
    <w:rsid w:val="00D0315E"/>
    <w:rsid w:val="00D03197"/>
    <w:rsid w:val="00D031DC"/>
    <w:rsid w:val="00D0324A"/>
    <w:rsid w:val="00D0369A"/>
    <w:rsid w:val="00D03933"/>
    <w:rsid w:val="00D03952"/>
    <w:rsid w:val="00D04004"/>
    <w:rsid w:val="00D044D1"/>
    <w:rsid w:val="00D04610"/>
    <w:rsid w:val="00D0479F"/>
    <w:rsid w:val="00D0489F"/>
    <w:rsid w:val="00D04B88"/>
    <w:rsid w:val="00D050A2"/>
    <w:rsid w:val="00D0528A"/>
    <w:rsid w:val="00D05314"/>
    <w:rsid w:val="00D05865"/>
    <w:rsid w:val="00D05A71"/>
    <w:rsid w:val="00D0612C"/>
    <w:rsid w:val="00D061E3"/>
    <w:rsid w:val="00D06498"/>
    <w:rsid w:val="00D0674B"/>
    <w:rsid w:val="00D067DC"/>
    <w:rsid w:val="00D068FD"/>
    <w:rsid w:val="00D070F5"/>
    <w:rsid w:val="00D07469"/>
    <w:rsid w:val="00D07740"/>
    <w:rsid w:val="00D07D73"/>
    <w:rsid w:val="00D0B9EC"/>
    <w:rsid w:val="00D100F9"/>
    <w:rsid w:val="00D101B7"/>
    <w:rsid w:val="00D1065F"/>
    <w:rsid w:val="00D10726"/>
    <w:rsid w:val="00D1078D"/>
    <w:rsid w:val="00D10BEC"/>
    <w:rsid w:val="00D11273"/>
    <w:rsid w:val="00D112F0"/>
    <w:rsid w:val="00D11416"/>
    <w:rsid w:val="00D11498"/>
    <w:rsid w:val="00D1153A"/>
    <w:rsid w:val="00D11999"/>
    <w:rsid w:val="00D11D75"/>
    <w:rsid w:val="00D11ED2"/>
    <w:rsid w:val="00D121A1"/>
    <w:rsid w:val="00D12357"/>
    <w:rsid w:val="00D12820"/>
    <w:rsid w:val="00D12BE9"/>
    <w:rsid w:val="00D12E4C"/>
    <w:rsid w:val="00D12E71"/>
    <w:rsid w:val="00D131A5"/>
    <w:rsid w:val="00D13243"/>
    <w:rsid w:val="00D13260"/>
    <w:rsid w:val="00D137CE"/>
    <w:rsid w:val="00D138E5"/>
    <w:rsid w:val="00D13CD0"/>
    <w:rsid w:val="00D13FC5"/>
    <w:rsid w:val="00D141FF"/>
    <w:rsid w:val="00D14222"/>
    <w:rsid w:val="00D14224"/>
    <w:rsid w:val="00D147B0"/>
    <w:rsid w:val="00D147FA"/>
    <w:rsid w:val="00D14998"/>
    <w:rsid w:val="00D14A13"/>
    <w:rsid w:val="00D14B38"/>
    <w:rsid w:val="00D150E5"/>
    <w:rsid w:val="00D1512A"/>
    <w:rsid w:val="00D15307"/>
    <w:rsid w:val="00D15A6F"/>
    <w:rsid w:val="00D15B36"/>
    <w:rsid w:val="00D15F2D"/>
    <w:rsid w:val="00D160BB"/>
    <w:rsid w:val="00D163BA"/>
    <w:rsid w:val="00D167D0"/>
    <w:rsid w:val="00D16881"/>
    <w:rsid w:val="00D16D51"/>
    <w:rsid w:val="00D17179"/>
    <w:rsid w:val="00D172D7"/>
    <w:rsid w:val="00D1732E"/>
    <w:rsid w:val="00D175C3"/>
    <w:rsid w:val="00D175C9"/>
    <w:rsid w:val="00D179C0"/>
    <w:rsid w:val="00D17B42"/>
    <w:rsid w:val="00D17D53"/>
    <w:rsid w:val="00D17FBD"/>
    <w:rsid w:val="00D20279"/>
    <w:rsid w:val="00D20704"/>
    <w:rsid w:val="00D20866"/>
    <w:rsid w:val="00D208E3"/>
    <w:rsid w:val="00D20926"/>
    <w:rsid w:val="00D20985"/>
    <w:rsid w:val="00D209A2"/>
    <w:rsid w:val="00D20B79"/>
    <w:rsid w:val="00D20CA5"/>
    <w:rsid w:val="00D20D3A"/>
    <w:rsid w:val="00D20DFA"/>
    <w:rsid w:val="00D2108D"/>
    <w:rsid w:val="00D211C2"/>
    <w:rsid w:val="00D2133E"/>
    <w:rsid w:val="00D218E5"/>
    <w:rsid w:val="00D21B90"/>
    <w:rsid w:val="00D21C80"/>
    <w:rsid w:val="00D21DA4"/>
    <w:rsid w:val="00D21E35"/>
    <w:rsid w:val="00D22B3E"/>
    <w:rsid w:val="00D22E06"/>
    <w:rsid w:val="00D22EED"/>
    <w:rsid w:val="00D2317B"/>
    <w:rsid w:val="00D23491"/>
    <w:rsid w:val="00D236F7"/>
    <w:rsid w:val="00D23725"/>
    <w:rsid w:val="00D23D29"/>
    <w:rsid w:val="00D23FEA"/>
    <w:rsid w:val="00D241FD"/>
    <w:rsid w:val="00D243E2"/>
    <w:rsid w:val="00D243EB"/>
    <w:rsid w:val="00D24417"/>
    <w:rsid w:val="00D24569"/>
    <w:rsid w:val="00D245AD"/>
    <w:rsid w:val="00D24639"/>
    <w:rsid w:val="00D249C3"/>
    <w:rsid w:val="00D24D26"/>
    <w:rsid w:val="00D24D66"/>
    <w:rsid w:val="00D24D9B"/>
    <w:rsid w:val="00D25095"/>
    <w:rsid w:val="00D250A0"/>
    <w:rsid w:val="00D251F5"/>
    <w:rsid w:val="00D25652"/>
    <w:rsid w:val="00D2586A"/>
    <w:rsid w:val="00D258B2"/>
    <w:rsid w:val="00D258F0"/>
    <w:rsid w:val="00D258FE"/>
    <w:rsid w:val="00D259DC"/>
    <w:rsid w:val="00D25CA4"/>
    <w:rsid w:val="00D25CEA"/>
    <w:rsid w:val="00D25CF4"/>
    <w:rsid w:val="00D25FE7"/>
    <w:rsid w:val="00D26E2E"/>
    <w:rsid w:val="00D2723B"/>
    <w:rsid w:val="00D2723E"/>
    <w:rsid w:val="00D27364"/>
    <w:rsid w:val="00D27769"/>
    <w:rsid w:val="00D2783C"/>
    <w:rsid w:val="00D2796E"/>
    <w:rsid w:val="00D27A2B"/>
    <w:rsid w:val="00D27CCD"/>
    <w:rsid w:val="00D27D37"/>
    <w:rsid w:val="00D28986"/>
    <w:rsid w:val="00D30581"/>
    <w:rsid w:val="00D305F0"/>
    <w:rsid w:val="00D3074E"/>
    <w:rsid w:val="00D30AF0"/>
    <w:rsid w:val="00D30B84"/>
    <w:rsid w:val="00D30F8C"/>
    <w:rsid w:val="00D31317"/>
    <w:rsid w:val="00D31439"/>
    <w:rsid w:val="00D31507"/>
    <w:rsid w:val="00D31546"/>
    <w:rsid w:val="00D31557"/>
    <w:rsid w:val="00D319D2"/>
    <w:rsid w:val="00D31C7E"/>
    <w:rsid w:val="00D31C88"/>
    <w:rsid w:val="00D31E19"/>
    <w:rsid w:val="00D31E79"/>
    <w:rsid w:val="00D32422"/>
    <w:rsid w:val="00D32745"/>
    <w:rsid w:val="00D32886"/>
    <w:rsid w:val="00D32A84"/>
    <w:rsid w:val="00D33126"/>
    <w:rsid w:val="00D33387"/>
    <w:rsid w:val="00D33A92"/>
    <w:rsid w:val="00D33C76"/>
    <w:rsid w:val="00D33D21"/>
    <w:rsid w:val="00D33D22"/>
    <w:rsid w:val="00D3407E"/>
    <w:rsid w:val="00D342A8"/>
    <w:rsid w:val="00D345F5"/>
    <w:rsid w:val="00D34749"/>
    <w:rsid w:val="00D34849"/>
    <w:rsid w:val="00D34DA6"/>
    <w:rsid w:val="00D35002"/>
    <w:rsid w:val="00D3501C"/>
    <w:rsid w:val="00D35227"/>
    <w:rsid w:val="00D35831"/>
    <w:rsid w:val="00D35A62"/>
    <w:rsid w:val="00D35BA3"/>
    <w:rsid w:val="00D35EFF"/>
    <w:rsid w:val="00D36173"/>
    <w:rsid w:val="00D36219"/>
    <w:rsid w:val="00D3650C"/>
    <w:rsid w:val="00D36886"/>
    <w:rsid w:val="00D36AF3"/>
    <w:rsid w:val="00D36C0F"/>
    <w:rsid w:val="00D3728C"/>
    <w:rsid w:val="00D37357"/>
    <w:rsid w:val="00D37627"/>
    <w:rsid w:val="00D400EB"/>
    <w:rsid w:val="00D40271"/>
    <w:rsid w:val="00D40328"/>
    <w:rsid w:val="00D40712"/>
    <w:rsid w:val="00D40830"/>
    <w:rsid w:val="00D408C8"/>
    <w:rsid w:val="00D408CF"/>
    <w:rsid w:val="00D40A85"/>
    <w:rsid w:val="00D40BCD"/>
    <w:rsid w:val="00D40D70"/>
    <w:rsid w:val="00D40D75"/>
    <w:rsid w:val="00D413AC"/>
    <w:rsid w:val="00D4147B"/>
    <w:rsid w:val="00D4198C"/>
    <w:rsid w:val="00D41A3A"/>
    <w:rsid w:val="00D41C09"/>
    <w:rsid w:val="00D41CE7"/>
    <w:rsid w:val="00D41E96"/>
    <w:rsid w:val="00D42003"/>
    <w:rsid w:val="00D420A9"/>
    <w:rsid w:val="00D42118"/>
    <w:rsid w:val="00D42223"/>
    <w:rsid w:val="00D42453"/>
    <w:rsid w:val="00D42460"/>
    <w:rsid w:val="00D42487"/>
    <w:rsid w:val="00D4254F"/>
    <w:rsid w:val="00D427FF"/>
    <w:rsid w:val="00D42AAB"/>
    <w:rsid w:val="00D42B82"/>
    <w:rsid w:val="00D42C36"/>
    <w:rsid w:val="00D42C7F"/>
    <w:rsid w:val="00D42D2D"/>
    <w:rsid w:val="00D4302E"/>
    <w:rsid w:val="00D43450"/>
    <w:rsid w:val="00D43650"/>
    <w:rsid w:val="00D439AA"/>
    <w:rsid w:val="00D43DAB"/>
    <w:rsid w:val="00D43EB3"/>
    <w:rsid w:val="00D4434E"/>
    <w:rsid w:val="00D4441E"/>
    <w:rsid w:val="00D4441F"/>
    <w:rsid w:val="00D44608"/>
    <w:rsid w:val="00D447C6"/>
    <w:rsid w:val="00D4495B"/>
    <w:rsid w:val="00D44C73"/>
    <w:rsid w:val="00D44F17"/>
    <w:rsid w:val="00D45401"/>
    <w:rsid w:val="00D455C1"/>
    <w:rsid w:val="00D45956"/>
    <w:rsid w:val="00D45959"/>
    <w:rsid w:val="00D45C4D"/>
    <w:rsid w:val="00D46094"/>
    <w:rsid w:val="00D4655C"/>
    <w:rsid w:val="00D465DA"/>
    <w:rsid w:val="00D46783"/>
    <w:rsid w:val="00D4692B"/>
    <w:rsid w:val="00D46ADC"/>
    <w:rsid w:val="00D46B35"/>
    <w:rsid w:val="00D46B4E"/>
    <w:rsid w:val="00D46C24"/>
    <w:rsid w:val="00D46D03"/>
    <w:rsid w:val="00D46FC9"/>
    <w:rsid w:val="00D4772C"/>
    <w:rsid w:val="00D47800"/>
    <w:rsid w:val="00D47CD1"/>
    <w:rsid w:val="00D47FF5"/>
    <w:rsid w:val="00D505EB"/>
    <w:rsid w:val="00D50A6A"/>
    <w:rsid w:val="00D50CB8"/>
    <w:rsid w:val="00D50CBA"/>
    <w:rsid w:val="00D50D30"/>
    <w:rsid w:val="00D50EFA"/>
    <w:rsid w:val="00D50FB4"/>
    <w:rsid w:val="00D513A8"/>
    <w:rsid w:val="00D51431"/>
    <w:rsid w:val="00D5146F"/>
    <w:rsid w:val="00D517E0"/>
    <w:rsid w:val="00D5199D"/>
    <w:rsid w:val="00D51B6D"/>
    <w:rsid w:val="00D51B75"/>
    <w:rsid w:val="00D51F93"/>
    <w:rsid w:val="00D5242B"/>
    <w:rsid w:val="00D528B6"/>
    <w:rsid w:val="00D5295C"/>
    <w:rsid w:val="00D52B19"/>
    <w:rsid w:val="00D52B9C"/>
    <w:rsid w:val="00D52CBA"/>
    <w:rsid w:val="00D530C7"/>
    <w:rsid w:val="00D53550"/>
    <w:rsid w:val="00D5394C"/>
    <w:rsid w:val="00D53B32"/>
    <w:rsid w:val="00D53F7B"/>
    <w:rsid w:val="00D540A5"/>
    <w:rsid w:val="00D5435D"/>
    <w:rsid w:val="00D543AE"/>
    <w:rsid w:val="00D544B1"/>
    <w:rsid w:val="00D544C2"/>
    <w:rsid w:val="00D54787"/>
    <w:rsid w:val="00D547B7"/>
    <w:rsid w:val="00D54D60"/>
    <w:rsid w:val="00D54EE1"/>
    <w:rsid w:val="00D553A8"/>
    <w:rsid w:val="00D55622"/>
    <w:rsid w:val="00D557C5"/>
    <w:rsid w:val="00D55899"/>
    <w:rsid w:val="00D558B3"/>
    <w:rsid w:val="00D55F27"/>
    <w:rsid w:val="00D5662D"/>
    <w:rsid w:val="00D56A2A"/>
    <w:rsid w:val="00D56B80"/>
    <w:rsid w:val="00D56DCD"/>
    <w:rsid w:val="00D56E8A"/>
    <w:rsid w:val="00D56EEE"/>
    <w:rsid w:val="00D56F9F"/>
    <w:rsid w:val="00D56FDD"/>
    <w:rsid w:val="00D57054"/>
    <w:rsid w:val="00D571B2"/>
    <w:rsid w:val="00D572B5"/>
    <w:rsid w:val="00D572F3"/>
    <w:rsid w:val="00D573B0"/>
    <w:rsid w:val="00D57730"/>
    <w:rsid w:val="00D578BB"/>
    <w:rsid w:val="00D57EFC"/>
    <w:rsid w:val="00D57FE2"/>
    <w:rsid w:val="00D60372"/>
    <w:rsid w:val="00D60438"/>
    <w:rsid w:val="00D606B2"/>
    <w:rsid w:val="00D607C7"/>
    <w:rsid w:val="00D60A70"/>
    <w:rsid w:val="00D60ACA"/>
    <w:rsid w:val="00D60B3F"/>
    <w:rsid w:val="00D60EE7"/>
    <w:rsid w:val="00D61119"/>
    <w:rsid w:val="00D61355"/>
    <w:rsid w:val="00D6136F"/>
    <w:rsid w:val="00D619A7"/>
    <w:rsid w:val="00D61CC3"/>
    <w:rsid w:val="00D61EA6"/>
    <w:rsid w:val="00D61F3A"/>
    <w:rsid w:val="00D621BE"/>
    <w:rsid w:val="00D62826"/>
    <w:rsid w:val="00D62BDF"/>
    <w:rsid w:val="00D62BF3"/>
    <w:rsid w:val="00D62CF4"/>
    <w:rsid w:val="00D62D64"/>
    <w:rsid w:val="00D62DA2"/>
    <w:rsid w:val="00D62F2F"/>
    <w:rsid w:val="00D62F39"/>
    <w:rsid w:val="00D62F3C"/>
    <w:rsid w:val="00D631F2"/>
    <w:rsid w:val="00D6330B"/>
    <w:rsid w:val="00D635C9"/>
    <w:rsid w:val="00D6370A"/>
    <w:rsid w:val="00D6377B"/>
    <w:rsid w:val="00D6380C"/>
    <w:rsid w:val="00D63852"/>
    <w:rsid w:val="00D63953"/>
    <w:rsid w:val="00D63CD9"/>
    <w:rsid w:val="00D63DB5"/>
    <w:rsid w:val="00D63ECF"/>
    <w:rsid w:val="00D64065"/>
    <w:rsid w:val="00D64122"/>
    <w:rsid w:val="00D644DB"/>
    <w:rsid w:val="00D647F1"/>
    <w:rsid w:val="00D64852"/>
    <w:rsid w:val="00D64865"/>
    <w:rsid w:val="00D64F10"/>
    <w:rsid w:val="00D64F32"/>
    <w:rsid w:val="00D65055"/>
    <w:rsid w:val="00D651C1"/>
    <w:rsid w:val="00D65850"/>
    <w:rsid w:val="00D65AEF"/>
    <w:rsid w:val="00D65DB8"/>
    <w:rsid w:val="00D65F2C"/>
    <w:rsid w:val="00D66172"/>
    <w:rsid w:val="00D6637C"/>
    <w:rsid w:val="00D66614"/>
    <w:rsid w:val="00D66B49"/>
    <w:rsid w:val="00D66BBD"/>
    <w:rsid w:val="00D66D04"/>
    <w:rsid w:val="00D6718A"/>
    <w:rsid w:val="00D67482"/>
    <w:rsid w:val="00D676E5"/>
    <w:rsid w:val="00D6784A"/>
    <w:rsid w:val="00D67960"/>
    <w:rsid w:val="00D679B5"/>
    <w:rsid w:val="00D67B3C"/>
    <w:rsid w:val="00D67F5F"/>
    <w:rsid w:val="00D67F72"/>
    <w:rsid w:val="00D70023"/>
    <w:rsid w:val="00D700A3"/>
    <w:rsid w:val="00D70147"/>
    <w:rsid w:val="00D7025E"/>
    <w:rsid w:val="00D704EE"/>
    <w:rsid w:val="00D709B8"/>
    <w:rsid w:val="00D70BED"/>
    <w:rsid w:val="00D70D94"/>
    <w:rsid w:val="00D70E95"/>
    <w:rsid w:val="00D70ED7"/>
    <w:rsid w:val="00D7118B"/>
    <w:rsid w:val="00D7128D"/>
    <w:rsid w:val="00D712DF"/>
    <w:rsid w:val="00D713BF"/>
    <w:rsid w:val="00D716B8"/>
    <w:rsid w:val="00D71976"/>
    <w:rsid w:val="00D71A06"/>
    <w:rsid w:val="00D71AE2"/>
    <w:rsid w:val="00D71F17"/>
    <w:rsid w:val="00D7224C"/>
    <w:rsid w:val="00D72509"/>
    <w:rsid w:val="00D72656"/>
    <w:rsid w:val="00D72760"/>
    <w:rsid w:val="00D72AE5"/>
    <w:rsid w:val="00D72C55"/>
    <w:rsid w:val="00D72EA0"/>
    <w:rsid w:val="00D72EF4"/>
    <w:rsid w:val="00D730E4"/>
    <w:rsid w:val="00D730F4"/>
    <w:rsid w:val="00D73463"/>
    <w:rsid w:val="00D737E9"/>
    <w:rsid w:val="00D73A65"/>
    <w:rsid w:val="00D73D3C"/>
    <w:rsid w:val="00D73ECF"/>
    <w:rsid w:val="00D74138"/>
    <w:rsid w:val="00D7453B"/>
    <w:rsid w:val="00D7455E"/>
    <w:rsid w:val="00D74A65"/>
    <w:rsid w:val="00D74DA1"/>
    <w:rsid w:val="00D74EDA"/>
    <w:rsid w:val="00D750B2"/>
    <w:rsid w:val="00D75250"/>
    <w:rsid w:val="00D75306"/>
    <w:rsid w:val="00D75736"/>
    <w:rsid w:val="00D75783"/>
    <w:rsid w:val="00D75937"/>
    <w:rsid w:val="00D75A91"/>
    <w:rsid w:val="00D75B83"/>
    <w:rsid w:val="00D7625E"/>
    <w:rsid w:val="00D76435"/>
    <w:rsid w:val="00D7650D"/>
    <w:rsid w:val="00D76653"/>
    <w:rsid w:val="00D76683"/>
    <w:rsid w:val="00D76745"/>
    <w:rsid w:val="00D76C1F"/>
    <w:rsid w:val="00D76CCA"/>
    <w:rsid w:val="00D76DA3"/>
    <w:rsid w:val="00D76E2D"/>
    <w:rsid w:val="00D76EBD"/>
    <w:rsid w:val="00D76ED5"/>
    <w:rsid w:val="00D77246"/>
    <w:rsid w:val="00D7763F"/>
    <w:rsid w:val="00D80270"/>
    <w:rsid w:val="00D80A6E"/>
    <w:rsid w:val="00D80D75"/>
    <w:rsid w:val="00D80FD8"/>
    <w:rsid w:val="00D812FE"/>
    <w:rsid w:val="00D81545"/>
    <w:rsid w:val="00D8163B"/>
    <w:rsid w:val="00D81764"/>
    <w:rsid w:val="00D818CC"/>
    <w:rsid w:val="00D819D7"/>
    <w:rsid w:val="00D81A22"/>
    <w:rsid w:val="00D81AE7"/>
    <w:rsid w:val="00D81B37"/>
    <w:rsid w:val="00D81F04"/>
    <w:rsid w:val="00D8207B"/>
    <w:rsid w:val="00D820A9"/>
    <w:rsid w:val="00D82810"/>
    <w:rsid w:val="00D82A18"/>
    <w:rsid w:val="00D82B07"/>
    <w:rsid w:val="00D82B86"/>
    <w:rsid w:val="00D82E26"/>
    <w:rsid w:val="00D83114"/>
    <w:rsid w:val="00D83117"/>
    <w:rsid w:val="00D83483"/>
    <w:rsid w:val="00D8396B"/>
    <w:rsid w:val="00D83AE2"/>
    <w:rsid w:val="00D83B70"/>
    <w:rsid w:val="00D83ED5"/>
    <w:rsid w:val="00D83F07"/>
    <w:rsid w:val="00D8402B"/>
    <w:rsid w:val="00D841C7"/>
    <w:rsid w:val="00D8451F"/>
    <w:rsid w:val="00D8486A"/>
    <w:rsid w:val="00D84E4C"/>
    <w:rsid w:val="00D84E62"/>
    <w:rsid w:val="00D84FC5"/>
    <w:rsid w:val="00D84FFD"/>
    <w:rsid w:val="00D851B9"/>
    <w:rsid w:val="00D851D2"/>
    <w:rsid w:val="00D852CE"/>
    <w:rsid w:val="00D85349"/>
    <w:rsid w:val="00D85363"/>
    <w:rsid w:val="00D853A4"/>
    <w:rsid w:val="00D853EA"/>
    <w:rsid w:val="00D854EE"/>
    <w:rsid w:val="00D857A3"/>
    <w:rsid w:val="00D85841"/>
    <w:rsid w:val="00D85868"/>
    <w:rsid w:val="00D8592C"/>
    <w:rsid w:val="00D85E39"/>
    <w:rsid w:val="00D85E93"/>
    <w:rsid w:val="00D85EF7"/>
    <w:rsid w:val="00D86142"/>
    <w:rsid w:val="00D86D81"/>
    <w:rsid w:val="00D87215"/>
    <w:rsid w:val="00D8780A"/>
    <w:rsid w:val="00D87B3E"/>
    <w:rsid w:val="00D87CBD"/>
    <w:rsid w:val="00D87E74"/>
    <w:rsid w:val="00D87F61"/>
    <w:rsid w:val="00D906C9"/>
    <w:rsid w:val="00D907EC"/>
    <w:rsid w:val="00D90885"/>
    <w:rsid w:val="00D90CA6"/>
    <w:rsid w:val="00D9106B"/>
    <w:rsid w:val="00D9161A"/>
    <w:rsid w:val="00D91786"/>
    <w:rsid w:val="00D91860"/>
    <w:rsid w:val="00D91B9F"/>
    <w:rsid w:val="00D91C2F"/>
    <w:rsid w:val="00D91F1E"/>
    <w:rsid w:val="00D91F9F"/>
    <w:rsid w:val="00D92082"/>
    <w:rsid w:val="00D92159"/>
    <w:rsid w:val="00D92188"/>
    <w:rsid w:val="00D921E8"/>
    <w:rsid w:val="00D92287"/>
    <w:rsid w:val="00D923AE"/>
    <w:rsid w:val="00D92679"/>
    <w:rsid w:val="00D92AD8"/>
    <w:rsid w:val="00D92BE9"/>
    <w:rsid w:val="00D92FD1"/>
    <w:rsid w:val="00D934C6"/>
    <w:rsid w:val="00D93563"/>
    <w:rsid w:val="00D93DCB"/>
    <w:rsid w:val="00D94144"/>
    <w:rsid w:val="00D9427B"/>
    <w:rsid w:val="00D9448E"/>
    <w:rsid w:val="00D9470D"/>
    <w:rsid w:val="00D94796"/>
    <w:rsid w:val="00D94807"/>
    <w:rsid w:val="00D94A7E"/>
    <w:rsid w:val="00D94C1E"/>
    <w:rsid w:val="00D94C88"/>
    <w:rsid w:val="00D94E07"/>
    <w:rsid w:val="00D95384"/>
    <w:rsid w:val="00D9559B"/>
    <w:rsid w:val="00D9579C"/>
    <w:rsid w:val="00D95B46"/>
    <w:rsid w:val="00D95BD1"/>
    <w:rsid w:val="00D95CD2"/>
    <w:rsid w:val="00D95EDA"/>
    <w:rsid w:val="00D9673D"/>
    <w:rsid w:val="00D96AFE"/>
    <w:rsid w:val="00D96DC8"/>
    <w:rsid w:val="00D972E9"/>
    <w:rsid w:val="00D973A4"/>
    <w:rsid w:val="00D975BF"/>
    <w:rsid w:val="00D97A8D"/>
    <w:rsid w:val="00D97B44"/>
    <w:rsid w:val="00D97B50"/>
    <w:rsid w:val="00DA00DC"/>
    <w:rsid w:val="00DA0280"/>
    <w:rsid w:val="00DA02CC"/>
    <w:rsid w:val="00DA04E5"/>
    <w:rsid w:val="00DA052A"/>
    <w:rsid w:val="00DA057B"/>
    <w:rsid w:val="00DA05CF"/>
    <w:rsid w:val="00DA076C"/>
    <w:rsid w:val="00DA07FD"/>
    <w:rsid w:val="00DA0DD0"/>
    <w:rsid w:val="00DA0EF2"/>
    <w:rsid w:val="00DA0FCE"/>
    <w:rsid w:val="00DA1040"/>
    <w:rsid w:val="00DA11A6"/>
    <w:rsid w:val="00DA13DF"/>
    <w:rsid w:val="00DA199A"/>
    <w:rsid w:val="00DA1B38"/>
    <w:rsid w:val="00DA1C6E"/>
    <w:rsid w:val="00DA1D58"/>
    <w:rsid w:val="00DA1DE6"/>
    <w:rsid w:val="00DA1EAB"/>
    <w:rsid w:val="00DA26D2"/>
    <w:rsid w:val="00DA26D8"/>
    <w:rsid w:val="00DA27DC"/>
    <w:rsid w:val="00DA280C"/>
    <w:rsid w:val="00DA2968"/>
    <w:rsid w:val="00DA29AD"/>
    <w:rsid w:val="00DA2AAA"/>
    <w:rsid w:val="00DA2B44"/>
    <w:rsid w:val="00DA2C52"/>
    <w:rsid w:val="00DA3107"/>
    <w:rsid w:val="00DA31E1"/>
    <w:rsid w:val="00DA324A"/>
    <w:rsid w:val="00DA3301"/>
    <w:rsid w:val="00DA3377"/>
    <w:rsid w:val="00DA33B7"/>
    <w:rsid w:val="00DA3636"/>
    <w:rsid w:val="00DA3A50"/>
    <w:rsid w:val="00DA3A6D"/>
    <w:rsid w:val="00DA3C5F"/>
    <w:rsid w:val="00DA3E36"/>
    <w:rsid w:val="00DA3E71"/>
    <w:rsid w:val="00DA3F4E"/>
    <w:rsid w:val="00DA4009"/>
    <w:rsid w:val="00DA40CA"/>
    <w:rsid w:val="00DA40DE"/>
    <w:rsid w:val="00DA4395"/>
    <w:rsid w:val="00DA44AC"/>
    <w:rsid w:val="00DA4752"/>
    <w:rsid w:val="00DA4D74"/>
    <w:rsid w:val="00DA4E8B"/>
    <w:rsid w:val="00DA5219"/>
    <w:rsid w:val="00DA597A"/>
    <w:rsid w:val="00DA5AAE"/>
    <w:rsid w:val="00DA5BF6"/>
    <w:rsid w:val="00DA5D5E"/>
    <w:rsid w:val="00DA6442"/>
    <w:rsid w:val="00DA692D"/>
    <w:rsid w:val="00DA6B6B"/>
    <w:rsid w:val="00DA6C83"/>
    <w:rsid w:val="00DA6F5B"/>
    <w:rsid w:val="00DA6FD4"/>
    <w:rsid w:val="00DA7094"/>
    <w:rsid w:val="00DA7161"/>
    <w:rsid w:val="00DA72EF"/>
    <w:rsid w:val="00DA740F"/>
    <w:rsid w:val="00DA786C"/>
    <w:rsid w:val="00DA78ED"/>
    <w:rsid w:val="00DA7979"/>
    <w:rsid w:val="00DA7E7A"/>
    <w:rsid w:val="00DA7FC5"/>
    <w:rsid w:val="00DB00C8"/>
    <w:rsid w:val="00DB02B0"/>
    <w:rsid w:val="00DB0341"/>
    <w:rsid w:val="00DB071C"/>
    <w:rsid w:val="00DB13EE"/>
    <w:rsid w:val="00DB149E"/>
    <w:rsid w:val="00DB14B1"/>
    <w:rsid w:val="00DB18AD"/>
    <w:rsid w:val="00DB18B8"/>
    <w:rsid w:val="00DB18CF"/>
    <w:rsid w:val="00DB1A34"/>
    <w:rsid w:val="00DB1C3E"/>
    <w:rsid w:val="00DB2734"/>
    <w:rsid w:val="00DB2777"/>
    <w:rsid w:val="00DB29FC"/>
    <w:rsid w:val="00DB2DC5"/>
    <w:rsid w:val="00DB2DF9"/>
    <w:rsid w:val="00DB2E3F"/>
    <w:rsid w:val="00DB2F7A"/>
    <w:rsid w:val="00DB30C2"/>
    <w:rsid w:val="00DB32F9"/>
    <w:rsid w:val="00DB33B9"/>
    <w:rsid w:val="00DB348E"/>
    <w:rsid w:val="00DB3532"/>
    <w:rsid w:val="00DB39B9"/>
    <w:rsid w:val="00DB3FC4"/>
    <w:rsid w:val="00DB4094"/>
    <w:rsid w:val="00DB40D1"/>
    <w:rsid w:val="00DB42BC"/>
    <w:rsid w:val="00DB439C"/>
    <w:rsid w:val="00DB44E2"/>
    <w:rsid w:val="00DB4721"/>
    <w:rsid w:val="00DB4F9B"/>
    <w:rsid w:val="00DB54D8"/>
    <w:rsid w:val="00DB5502"/>
    <w:rsid w:val="00DB55A5"/>
    <w:rsid w:val="00DB56F1"/>
    <w:rsid w:val="00DB587D"/>
    <w:rsid w:val="00DB5CF1"/>
    <w:rsid w:val="00DB5E58"/>
    <w:rsid w:val="00DB5F3E"/>
    <w:rsid w:val="00DB5FFA"/>
    <w:rsid w:val="00DB6085"/>
    <w:rsid w:val="00DB652A"/>
    <w:rsid w:val="00DB657E"/>
    <w:rsid w:val="00DB6685"/>
    <w:rsid w:val="00DB681A"/>
    <w:rsid w:val="00DB69C4"/>
    <w:rsid w:val="00DB6FD5"/>
    <w:rsid w:val="00DB6FD8"/>
    <w:rsid w:val="00DB71CE"/>
    <w:rsid w:val="00DB732A"/>
    <w:rsid w:val="00DB7548"/>
    <w:rsid w:val="00DB769F"/>
    <w:rsid w:val="00DB76C3"/>
    <w:rsid w:val="00DB777B"/>
    <w:rsid w:val="00DB783E"/>
    <w:rsid w:val="00DB79DC"/>
    <w:rsid w:val="00DB7B7D"/>
    <w:rsid w:val="00DC0000"/>
    <w:rsid w:val="00DC0033"/>
    <w:rsid w:val="00DC0049"/>
    <w:rsid w:val="00DC0109"/>
    <w:rsid w:val="00DC023F"/>
    <w:rsid w:val="00DC029E"/>
    <w:rsid w:val="00DC03CD"/>
    <w:rsid w:val="00DC0754"/>
    <w:rsid w:val="00DC076C"/>
    <w:rsid w:val="00DC0A27"/>
    <w:rsid w:val="00DC0C15"/>
    <w:rsid w:val="00DC0D5F"/>
    <w:rsid w:val="00DC113B"/>
    <w:rsid w:val="00DC1451"/>
    <w:rsid w:val="00DC14C1"/>
    <w:rsid w:val="00DC15C0"/>
    <w:rsid w:val="00DC17F2"/>
    <w:rsid w:val="00DC1B85"/>
    <w:rsid w:val="00DC1E98"/>
    <w:rsid w:val="00DC216B"/>
    <w:rsid w:val="00DC21EC"/>
    <w:rsid w:val="00DC22F5"/>
    <w:rsid w:val="00DC23CA"/>
    <w:rsid w:val="00DC249B"/>
    <w:rsid w:val="00DC265F"/>
    <w:rsid w:val="00DC26E5"/>
    <w:rsid w:val="00DC2717"/>
    <w:rsid w:val="00DC28F1"/>
    <w:rsid w:val="00DC29E6"/>
    <w:rsid w:val="00DC2B43"/>
    <w:rsid w:val="00DC2BDA"/>
    <w:rsid w:val="00DC2D1A"/>
    <w:rsid w:val="00DC3047"/>
    <w:rsid w:val="00DC3182"/>
    <w:rsid w:val="00DC3681"/>
    <w:rsid w:val="00DC379A"/>
    <w:rsid w:val="00DC389A"/>
    <w:rsid w:val="00DC38EE"/>
    <w:rsid w:val="00DC3A28"/>
    <w:rsid w:val="00DC3E08"/>
    <w:rsid w:val="00DC3E9B"/>
    <w:rsid w:val="00DC4268"/>
    <w:rsid w:val="00DC4439"/>
    <w:rsid w:val="00DC4A64"/>
    <w:rsid w:val="00DC4F11"/>
    <w:rsid w:val="00DC51F0"/>
    <w:rsid w:val="00DC520F"/>
    <w:rsid w:val="00DC52FF"/>
    <w:rsid w:val="00DC55EF"/>
    <w:rsid w:val="00DC577B"/>
    <w:rsid w:val="00DC57DD"/>
    <w:rsid w:val="00DC5932"/>
    <w:rsid w:val="00DC5A7F"/>
    <w:rsid w:val="00DC5B9F"/>
    <w:rsid w:val="00DC5DCF"/>
    <w:rsid w:val="00DC6089"/>
    <w:rsid w:val="00DC618E"/>
    <w:rsid w:val="00DC644B"/>
    <w:rsid w:val="00DC6626"/>
    <w:rsid w:val="00DC6BC1"/>
    <w:rsid w:val="00DC6C6E"/>
    <w:rsid w:val="00DC6DA7"/>
    <w:rsid w:val="00DC7233"/>
    <w:rsid w:val="00DC74D9"/>
    <w:rsid w:val="00DC77C3"/>
    <w:rsid w:val="00DC7906"/>
    <w:rsid w:val="00DC7A5C"/>
    <w:rsid w:val="00DC7C1A"/>
    <w:rsid w:val="00DD00A0"/>
    <w:rsid w:val="00DD04CE"/>
    <w:rsid w:val="00DD0568"/>
    <w:rsid w:val="00DD07FA"/>
    <w:rsid w:val="00DD08DD"/>
    <w:rsid w:val="00DD0AA2"/>
    <w:rsid w:val="00DD0AB5"/>
    <w:rsid w:val="00DD0F95"/>
    <w:rsid w:val="00DD127B"/>
    <w:rsid w:val="00DD12AB"/>
    <w:rsid w:val="00DD15ED"/>
    <w:rsid w:val="00DD18A1"/>
    <w:rsid w:val="00DD18EB"/>
    <w:rsid w:val="00DD1A89"/>
    <w:rsid w:val="00DD1D2B"/>
    <w:rsid w:val="00DD1D34"/>
    <w:rsid w:val="00DD1FFC"/>
    <w:rsid w:val="00DD2280"/>
    <w:rsid w:val="00DD22FD"/>
    <w:rsid w:val="00DD2301"/>
    <w:rsid w:val="00DD25D6"/>
    <w:rsid w:val="00DD26BE"/>
    <w:rsid w:val="00DD2897"/>
    <w:rsid w:val="00DD28F3"/>
    <w:rsid w:val="00DD2D07"/>
    <w:rsid w:val="00DD31B2"/>
    <w:rsid w:val="00DD3299"/>
    <w:rsid w:val="00DD344F"/>
    <w:rsid w:val="00DD34F8"/>
    <w:rsid w:val="00DD390C"/>
    <w:rsid w:val="00DD3927"/>
    <w:rsid w:val="00DD3CEC"/>
    <w:rsid w:val="00DD415E"/>
    <w:rsid w:val="00DD41AB"/>
    <w:rsid w:val="00DD422C"/>
    <w:rsid w:val="00DD4335"/>
    <w:rsid w:val="00DD440C"/>
    <w:rsid w:val="00DD46BB"/>
    <w:rsid w:val="00DD4A2F"/>
    <w:rsid w:val="00DD53C8"/>
    <w:rsid w:val="00DD5564"/>
    <w:rsid w:val="00DD56CD"/>
    <w:rsid w:val="00DD59FE"/>
    <w:rsid w:val="00DD5CA6"/>
    <w:rsid w:val="00DD5D5C"/>
    <w:rsid w:val="00DD5E9A"/>
    <w:rsid w:val="00DD636C"/>
    <w:rsid w:val="00DD6398"/>
    <w:rsid w:val="00DD6584"/>
    <w:rsid w:val="00DD6951"/>
    <w:rsid w:val="00DD6B23"/>
    <w:rsid w:val="00DD7125"/>
    <w:rsid w:val="00DD73BF"/>
    <w:rsid w:val="00DD7497"/>
    <w:rsid w:val="00DD7498"/>
    <w:rsid w:val="00DD7663"/>
    <w:rsid w:val="00DD770F"/>
    <w:rsid w:val="00DD7C32"/>
    <w:rsid w:val="00DD7C5B"/>
    <w:rsid w:val="00DD7EE9"/>
    <w:rsid w:val="00DE08D0"/>
    <w:rsid w:val="00DE0A3D"/>
    <w:rsid w:val="00DE0AA3"/>
    <w:rsid w:val="00DE0AB9"/>
    <w:rsid w:val="00DE0B4E"/>
    <w:rsid w:val="00DE0C3D"/>
    <w:rsid w:val="00DE0E5C"/>
    <w:rsid w:val="00DE0EDE"/>
    <w:rsid w:val="00DE0FF8"/>
    <w:rsid w:val="00DE110A"/>
    <w:rsid w:val="00DE1175"/>
    <w:rsid w:val="00DE12B6"/>
    <w:rsid w:val="00DE1528"/>
    <w:rsid w:val="00DE15C0"/>
    <w:rsid w:val="00DE1B10"/>
    <w:rsid w:val="00DE1DA6"/>
    <w:rsid w:val="00DE1F77"/>
    <w:rsid w:val="00DE20A7"/>
    <w:rsid w:val="00DE219A"/>
    <w:rsid w:val="00DE21BE"/>
    <w:rsid w:val="00DE2414"/>
    <w:rsid w:val="00DE2563"/>
    <w:rsid w:val="00DE2849"/>
    <w:rsid w:val="00DE29F4"/>
    <w:rsid w:val="00DE31E2"/>
    <w:rsid w:val="00DE350F"/>
    <w:rsid w:val="00DE3702"/>
    <w:rsid w:val="00DE405C"/>
    <w:rsid w:val="00DE46F8"/>
    <w:rsid w:val="00DE471D"/>
    <w:rsid w:val="00DE47B6"/>
    <w:rsid w:val="00DE49E1"/>
    <w:rsid w:val="00DE4C21"/>
    <w:rsid w:val="00DE4E85"/>
    <w:rsid w:val="00DE4FFF"/>
    <w:rsid w:val="00DE550B"/>
    <w:rsid w:val="00DE568E"/>
    <w:rsid w:val="00DE575C"/>
    <w:rsid w:val="00DE5809"/>
    <w:rsid w:val="00DE5AA2"/>
    <w:rsid w:val="00DE5B7B"/>
    <w:rsid w:val="00DE5D5F"/>
    <w:rsid w:val="00DE5E5A"/>
    <w:rsid w:val="00DE5FF4"/>
    <w:rsid w:val="00DE64FE"/>
    <w:rsid w:val="00DE6624"/>
    <w:rsid w:val="00DE6656"/>
    <w:rsid w:val="00DE66A6"/>
    <w:rsid w:val="00DE68F3"/>
    <w:rsid w:val="00DE6AB5"/>
    <w:rsid w:val="00DE6B1B"/>
    <w:rsid w:val="00DE6BC7"/>
    <w:rsid w:val="00DE6C8A"/>
    <w:rsid w:val="00DE6E47"/>
    <w:rsid w:val="00DE6ED9"/>
    <w:rsid w:val="00DE750E"/>
    <w:rsid w:val="00DE7574"/>
    <w:rsid w:val="00DE76C8"/>
    <w:rsid w:val="00DE7A18"/>
    <w:rsid w:val="00DE7A7C"/>
    <w:rsid w:val="00DE7AF6"/>
    <w:rsid w:val="00DF00A9"/>
    <w:rsid w:val="00DF0191"/>
    <w:rsid w:val="00DF02CA"/>
    <w:rsid w:val="00DF031A"/>
    <w:rsid w:val="00DF0621"/>
    <w:rsid w:val="00DF0CAA"/>
    <w:rsid w:val="00DF0D5A"/>
    <w:rsid w:val="00DF0F0D"/>
    <w:rsid w:val="00DF0FDF"/>
    <w:rsid w:val="00DF1318"/>
    <w:rsid w:val="00DF1405"/>
    <w:rsid w:val="00DF14BF"/>
    <w:rsid w:val="00DF1770"/>
    <w:rsid w:val="00DF1828"/>
    <w:rsid w:val="00DF1B9A"/>
    <w:rsid w:val="00DF1ED9"/>
    <w:rsid w:val="00DF22C3"/>
    <w:rsid w:val="00DF2303"/>
    <w:rsid w:val="00DF23EB"/>
    <w:rsid w:val="00DF2442"/>
    <w:rsid w:val="00DF24DC"/>
    <w:rsid w:val="00DF2695"/>
    <w:rsid w:val="00DF26D5"/>
    <w:rsid w:val="00DF2926"/>
    <w:rsid w:val="00DF2C9A"/>
    <w:rsid w:val="00DF2DEC"/>
    <w:rsid w:val="00DF2F99"/>
    <w:rsid w:val="00DF312D"/>
    <w:rsid w:val="00DF3504"/>
    <w:rsid w:val="00DF3923"/>
    <w:rsid w:val="00DF3961"/>
    <w:rsid w:val="00DF3C12"/>
    <w:rsid w:val="00DF3D5B"/>
    <w:rsid w:val="00DF4088"/>
    <w:rsid w:val="00DF4460"/>
    <w:rsid w:val="00DF44D8"/>
    <w:rsid w:val="00DF4A06"/>
    <w:rsid w:val="00DF4B8E"/>
    <w:rsid w:val="00DF4BEB"/>
    <w:rsid w:val="00DF5380"/>
    <w:rsid w:val="00DF5449"/>
    <w:rsid w:val="00DF598B"/>
    <w:rsid w:val="00DF5B08"/>
    <w:rsid w:val="00DF6695"/>
    <w:rsid w:val="00DF6708"/>
    <w:rsid w:val="00DF6744"/>
    <w:rsid w:val="00DF6789"/>
    <w:rsid w:val="00DF68A7"/>
    <w:rsid w:val="00DF6EE5"/>
    <w:rsid w:val="00DF6F2D"/>
    <w:rsid w:val="00DF7722"/>
    <w:rsid w:val="00DF77FA"/>
    <w:rsid w:val="00DF7DEA"/>
    <w:rsid w:val="00E000FE"/>
    <w:rsid w:val="00E002A4"/>
    <w:rsid w:val="00E004DD"/>
    <w:rsid w:val="00E00716"/>
    <w:rsid w:val="00E00882"/>
    <w:rsid w:val="00E00B17"/>
    <w:rsid w:val="00E00BD9"/>
    <w:rsid w:val="00E00FEC"/>
    <w:rsid w:val="00E0102D"/>
    <w:rsid w:val="00E011B3"/>
    <w:rsid w:val="00E013BA"/>
    <w:rsid w:val="00E018C5"/>
    <w:rsid w:val="00E01AB1"/>
    <w:rsid w:val="00E01F89"/>
    <w:rsid w:val="00E02095"/>
    <w:rsid w:val="00E02141"/>
    <w:rsid w:val="00E022C1"/>
    <w:rsid w:val="00E02333"/>
    <w:rsid w:val="00E024BB"/>
    <w:rsid w:val="00E028F4"/>
    <w:rsid w:val="00E0299E"/>
    <w:rsid w:val="00E02AAC"/>
    <w:rsid w:val="00E02AB3"/>
    <w:rsid w:val="00E02C1E"/>
    <w:rsid w:val="00E02E98"/>
    <w:rsid w:val="00E02EB3"/>
    <w:rsid w:val="00E02F2B"/>
    <w:rsid w:val="00E0397E"/>
    <w:rsid w:val="00E039C4"/>
    <w:rsid w:val="00E03A18"/>
    <w:rsid w:val="00E03BCF"/>
    <w:rsid w:val="00E03BE3"/>
    <w:rsid w:val="00E03C25"/>
    <w:rsid w:val="00E03E3A"/>
    <w:rsid w:val="00E03E8E"/>
    <w:rsid w:val="00E042B9"/>
    <w:rsid w:val="00E04368"/>
    <w:rsid w:val="00E0442E"/>
    <w:rsid w:val="00E045A5"/>
    <w:rsid w:val="00E046B9"/>
    <w:rsid w:val="00E04886"/>
    <w:rsid w:val="00E04FF3"/>
    <w:rsid w:val="00E053D0"/>
    <w:rsid w:val="00E056F3"/>
    <w:rsid w:val="00E05A6B"/>
    <w:rsid w:val="00E05A9A"/>
    <w:rsid w:val="00E05CAD"/>
    <w:rsid w:val="00E05CBB"/>
    <w:rsid w:val="00E05D0F"/>
    <w:rsid w:val="00E05F4B"/>
    <w:rsid w:val="00E0607B"/>
    <w:rsid w:val="00E06265"/>
    <w:rsid w:val="00E062B5"/>
    <w:rsid w:val="00E0656D"/>
    <w:rsid w:val="00E06B07"/>
    <w:rsid w:val="00E06D0E"/>
    <w:rsid w:val="00E06F5E"/>
    <w:rsid w:val="00E06F78"/>
    <w:rsid w:val="00E070D8"/>
    <w:rsid w:val="00E07136"/>
    <w:rsid w:val="00E07162"/>
    <w:rsid w:val="00E0720E"/>
    <w:rsid w:val="00E07327"/>
    <w:rsid w:val="00E07837"/>
    <w:rsid w:val="00E07E01"/>
    <w:rsid w:val="00E100A6"/>
    <w:rsid w:val="00E10108"/>
    <w:rsid w:val="00E10222"/>
    <w:rsid w:val="00E10520"/>
    <w:rsid w:val="00E10648"/>
    <w:rsid w:val="00E106EF"/>
    <w:rsid w:val="00E10705"/>
    <w:rsid w:val="00E1092B"/>
    <w:rsid w:val="00E10939"/>
    <w:rsid w:val="00E10941"/>
    <w:rsid w:val="00E10F3C"/>
    <w:rsid w:val="00E1139F"/>
    <w:rsid w:val="00E113A9"/>
    <w:rsid w:val="00E113F5"/>
    <w:rsid w:val="00E11770"/>
    <w:rsid w:val="00E119D3"/>
    <w:rsid w:val="00E11A07"/>
    <w:rsid w:val="00E11CB2"/>
    <w:rsid w:val="00E11D32"/>
    <w:rsid w:val="00E11DA4"/>
    <w:rsid w:val="00E11FC6"/>
    <w:rsid w:val="00E12073"/>
    <w:rsid w:val="00E120B6"/>
    <w:rsid w:val="00E12342"/>
    <w:rsid w:val="00E128B7"/>
    <w:rsid w:val="00E12C08"/>
    <w:rsid w:val="00E12DE8"/>
    <w:rsid w:val="00E12FD7"/>
    <w:rsid w:val="00E13002"/>
    <w:rsid w:val="00E130A1"/>
    <w:rsid w:val="00E13353"/>
    <w:rsid w:val="00E133A7"/>
    <w:rsid w:val="00E13605"/>
    <w:rsid w:val="00E13B63"/>
    <w:rsid w:val="00E13B64"/>
    <w:rsid w:val="00E13BF1"/>
    <w:rsid w:val="00E13C23"/>
    <w:rsid w:val="00E13FC5"/>
    <w:rsid w:val="00E14689"/>
    <w:rsid w:val="00E146F6"/>
    <w:rsid w:val="00E14D8B"/>
    <w:rsid w:val="00E14DB5"/>
    <w:rsid w:val="00E14EED"/>
    <w:rsid w:val="00E15180"/>
    <w:rsid w:val="00E15197"/>
    <w:rsid w:val="00E1527A"/>
    <w:rsid w:val="00E15434"/>
    <w:rsid w:val="00E155F4"/>
    <w:rsid w:val="00E157C7"/>
    <w:rsid w:val="00E157D1"/>
    <w:rsid w:val="00E15A92"/>
    <w:rsid w:val="00E15E9A"/>
    <w:rsid w:val="00E160C6"/>
    <w:rsid w:val="00E160F3"/>
    <w:rsid w:val="00E164C8"/>
    <w:rsid w:val="00E16635"/>
    <w:rsid w:val="00E16881"/>
    <w:rsid w:val="00E168E6"/>
    <w:rsid w:val="00E1691A"/>
    <w:rsid w:val="00E16A0B"/>
    <w:rsid w:val="00E16B2E"/>
    <w:rsid w:val="00E16EC4"/>
    <w:rsid w:val="00E16ED0"/>
    <w:rsid w:val="00E1754F"/>
    <w:rsid w:val="00E1759E"/>
    <w:rsid w:val="00E17883"/>
    <w:rsid w:val="00E17910"/>
    <w:rsid w:val="00E17BCF"/>
    <w:rsid w:val="00E17DDE"/>
    <w:rsid w:val="00E200D5"/>
    <w:rsid w:val="00E20968"/>
    <w:rsid w:val="00E20A65"/>
    <w:rsid w:val="00E20C4B"/>
    <w:rsid w:val="00E20C52"/>
    <w:rsid w:val="00E20DFC"/>
    <w:rsid w:val="00E20EE0"/>
    <w:rsid w:val="00E2149E"/>
    <w:rsid w:val="00E21885"/>
    <w:rsid w:val="00E21991"/>
    <w:rsid w:val="00E21AF5"/>
    <w:rsid w:val="00E21FAA"/>
    <w:rsid w:val="00E22304"/>
    <w:rsid w:val="00E2262E"/>
    <w:rsid w:val="00E22714"/>
    <w:rsid w:val="00E22A4E"/>
    <w:rsid w:val="00E22C42"/>
    <w:rsid w:val="00E22D06"/>
    <w:rsid w:val="00E22E81"/>
    <w:rsid w:val="00E2430E"/>
    <w:rsid w:val="00E2440D"/>
    <w:rsid w:val="00E24565"/>
    <w:rsid w:val="00E24D73"/>
    <w:rsid w:val="00E24FD3"/>
    <w:rsid w:val="00E25039"/>
    <w:rsid w:val="00E250B6"/>
    <w:rsid w:val="00E2529D"/>
    <w:rsid w:val="00E25374"/>
    <w:rsid w:val="00E253C3"/>
    <w:rsid w:val="00E25816"/>
    <w:rsid w:val="00E25AC7"/>
    <w:rsid w:val="00E25CEB"/>
    <w:rsid w:val="00E260F5"/>
    <w:rsid w:val="00E262F9"/>
    <w:rsid w:val="00E2631E"/>
    <w:rsid w:val="00E26694"/>
    <w:rsid w:val="00E26740"/>
    <w:rsid w:val="00E26C06"/>
    <w:rsid w:val="00E2727F"/>
    <w:rsid w:val="00E272AC"/>
    <w:rsid w:val="00E27440"/>
    <w:rsid w:val="00E276AA"/>
    <w:rsid w:val="00E276C3"/>
    <w:rsid w:val="00E27A4B"/>
    <w:rsid w:val="00E27D63"/>
    <w:rsid w:val="00E300C5"/>
    <w:rsid w:val="00E301E3"/>
    <w:rsid w:val="00E30449"/>
    <w:rsid w:val="00E30483"/>
    <w:rsid w:val="00E307D0"/>
    <w:rsid w:val="00E307F7"/>
    <w:rsid w:val="00E308C2"/>
    <w:rsid w:val="00E30D5B"/>
    <w:rsid w:val="00E30E55"/>
    <w:rsid w:val="00E30E5F"/>
    <w:rsid w:val="00E3108B"/>
    <w:rsid w:val="00E31265"/>
    <w:rsid w:val="00E312F4"/>
    <w:rsid w:val="00E313A5"/>
    <w:rsid w:val="00E314BD"/>
    <w:rsid w:val="00E314D1"/>
    <w:rsid w:val="00E31741"/>
    <w:rsid w:val="00E31969"/>
    <w:rsid w:val="00E31D3E"/>
    <w:rsid w:val="00E321AE"/>
    <w:rsid w:val="00E32305"/>
    <w:rsid w:val="00E32679"/>
    <w:rsid w:val="00E3269B"/>
    <w:rsid w:val="00E326DB"/>
    <w:rsid w:val="00E33374"/>
    <w:rsid w:val="00E33986"/>
    <w:rsid w:val="00E33A5B"/>
    <w:rsid w:val="00E33ABD"/>
    <w:rsid w:val="00E33B52"/>
    <w:rsid w:val="00E33C41"/>
    <w:rsid w:val="00E34039"/>
    <w:rsid w:val="00E343A7"/>
    <w:rsid w:val="00E344E4"/>
    <w:rsid w:val="00E344EC"/>
    <w:rsid w:val="00E3454A"/>
    <w:rsid w:val="00E34D0B"/>
    <w:rsid w:val="00E34E7B"/>
    <w:rsid w:val="00E35348"/>
    <w:rsid w:val="00E3574B"/>
    <w:rsid w:val="00E357CB"/>
    <w:rsid w:val="00E3594F"/>
    <w:rsid w:val="00E35B0E"/>
    <w:rsid w:val="00E36092"/>
    <w:rsid w:val="00E3618F"/>
    <w:rsid w:val="00E36337"/>
    <w:rsid w:val="00E364BD"/>
    <w:rsid w:val="00E3686E"/>
    <w:rsid w:val="00E369F1"/>
    <w:rsid w:val="00E36B96"/>
    <w:rsid w:val="00E36D86"/>
    <w:rsid w:val="00E36DFD"/>
    <w:rsid w:val="00E3707D"/>
    <w:rsid w:val="00E3738F"/>
    <w:rsid w:val="00E373B7"/>
    <w:rsid w:val="00E37D0E"/>
    <w:rsid w:val="00E40ACA"/>
    <w:rsid w:val="00E40D8A"/>
    <w:rsid w:val="00E40E03"/>
    <w:rsid w:val="00E4138A"/>
    <w:rsid w:val="00E41600"/>
    <w:rsid w:val="00E41B35"/>
    <w:rsid w:val="00E41D39"/>
    <w:rsid w:val="00E41D41"/>
    <w:rsid w:val="00E42134"/>
    <w:rsid w:val="00E421A2"/>
    <w:rsid w:val="00E425AB"/>
    <w:rsid w:val="00E425BC"/>
    <w:rsid w:val="00E4261C"/>
    <w:rsid w:val="00E427A9"/>
    <w:rsid w:val="00E429B8"/>
    <w:rsid w:val="00E42BAA"/>
    <w:rsid w:val="00E42BC3"/>
    <w:rsid w:val="00E42BDE"/>
    <w:rsid w:val="00E42DF5"/>
    <w:rsid w:val="00E42E5E"/>
    <w:rsid w:val="00E43149"/>
    <w:rsid w:val="00E431B3"/>
    <w:rsid w:val="00E43700"/>
    <w:rsid w:val="00E43A3E"/>
    <w:rsid w:val="00E43ACE"/>
    <w:rsid w:val="00E43B38"/>
    <w:rsid w:val="00E43F75"/>
    <w:rsid w:val="00E44503"/>
    <w:rsid w:val="00E4463D"/>
    <w:rsid w:val="00E44893"/>
    <w:rsid w:val="00E44DE2"/>
    <w:rsid w:val="00E44E08"/>
    <w:rsid w:val="00E45282"/>
    <w:rsid w:val="00E45442"/>
    <w:rsid w:val="00E45505"/>
    <w:rsid w:val="00E45700"/>
    <w:rsid w:val="00E45ADD"/>
    <w:rsid w:val="00E45B4C"/>
    <w:rsid w:val="00E45B98"/>
    <w:rsid w:val="00E45C22"/>
    <w:rsid w:val="00E45CA4"/>
    <w:rsid w:val="00E45E20"/>
    <w:rsid w:val="00E45E65"/>
    <w:rsid w:val="00E45EC4"/>
    <w:rsid w:val="00E45F5A"/>
    <w:rsid w:val="00E46721"/>
    <w:rsid w:val="00E4683F"/>
    <w:rsid w:val="00E46CBF"/>
    <w:rsid w:val="00E46E1E"/>
    <w:rsid w:val="00E46EE4"/>
    <w:rsid w:val="00E46FE9"/>
    <w:rsid w:val="00E4703E"/>
    <w:rsid w:val="00E472A3"/>
    <w:rsid w:val="00E476A6"/>
    <w:rsid w:val="00E476AC"/>
    <w:rsid w:val="00E47710"/>
    <w:rsid w:val="00E4785C"/>
    <w:rsid w:val="00E478E5"/>
    <w:rsid w:val="00E47B80"/>
    <w:rsid w:val="00E47C9B"/>
    <w:rsid w:val="00E47E71"/>
    <w:rsid w:val="00E5011D"/>
    <w:rsid w:val="00E501F8"/>
    <w:rsid w:val="00E50536"/>
    <w:rsid w:val="00E5062D"/>
    <w:rsid w:val="00E50639"/>
    <w:rsid w:val="00E507E4"/>
    <w:rsid w:val="00E508BB"/>
    <w:rsid w:val="00E50CAD"/>
    <w:rsid w:val="00E50CFE"/>
    <w:rsid w:val="00E50D32"/>
    <w:rsid w:val="00E50DE1"/>
    <w:rsid w:val="00E5109E"/>
    <w:rsid w:val="00E5134D"/>
    <w:rsid w:val="00E51541"/>
    <w:rsid w:val="00E51626"/>
    <w:rsid w:val="00E51B01"/>
    <w:rsid w:val="00E51C4C"/>
    <w:rsid w:val="00E51DD9"/>
    <w:rsid w:val="00E520A1"/>
    <w:rsid w:val="00E5277F"/>
    <w:rsid w:val="00E52A0A"/>
    <w:rsid w:val="00E52C85"/>
    <w:rsid w:val="00E531C1"/>
    <w:rsid w:val="00E5351B"/>
    <w:rsid w:val="00E535AB"/>
    <w:rsid w:val="00E535C8"/>
    <w:rsid w:val="00E535FF"/>
    <w:rsid w:val="00E536FD"/>
    <w:rsid w:val="00E537F7"/>
    <w:rsid w:val="00E539FE"/>
    <w:rsid w:val="00E53A21"/>
    <w:rsid w:val="00E53BEE"/>
    <w:rsid w:val="00E53F4A"/>
    <w:rsid w:val="00E54069"/>
    <w:rsid w:val="00E541AD"/>
    <w:rsid w:val="00E5431D"/>
    <w:rsid w:val="00E5449E"/>
    <w:rsid w:val="00E54747"/>
    <w:rsid w:val="00E547AB"/>
    <w:rsid w:val="00E551F1"/>
    <w:rsid w:val="00E552AF"/>
    <w:rsid w:val="00E55392"/>
    <w:rsid w:val="00E55655"/>
    <w:rsid w:val="00E55846"/>
    <w:rsid w:val="00E563B1"/>
    <w:rsid w:val="00E5648D"/>
    <w:rsid w:val="00E565DE"/>
    <w:rsid w:val="00E567A4"/>
    <w:rsid w:val="00E56878"/>
    <w:rsid w:val="00E56A69"/>
    <w:rsid w:val="00E56B7C"/>
    <w:rsid w:val="00E56D6C"/>
    <w:rsid w:val="00E56D87"/>
    <w:rsid w:val="00E56E36"/>
    <w:rsid w:val="00E57096"/>
    <w:rsid w:val="00E5729F"/>
    <w:rsid w:val="00E573C9"/>
    <w:rsid w:val="00E573EA"/>
    <w:rsid w:val="00E57502"/>
    <w:rsid w:val="00E57A09"/>
    <w:rsid w:val="00E57A31"/>
    <w:rsid w:val="00E57C85"/>
    <w:rsid w:val="00E57D0C"/>
    <w:rsid w:val="00E57EE0"/>
    <w:rsid w:val="00E60566"/>
    <w:rsid w:val="00E609FA"/>
    <w:rsid w:val="00E61300"/>
    <w:rsid w:val="00E619FF"/>
    <w:rsid w:val="00E61D03"/>
    <w:rsid w:val="00E61E10"/>
    <w:rsid w:val="00E620F9"/>
    <w:rsid w:val="00E623A1"/>
    <w:rsid w:val="00E6273A"/>
    <w:rsid w:val="00E629DD"/>
    <w:rsid w:val="00E62AE6"/>
    <w:rsid w:val="00E6322B"/>
    <w:rsid w:val="00E63329"/>
    <w:rsid w:val="00E63343"/>
    <w:rsid w:val="00E63528"/>
    <w:rsid w:val="00E63CED"/>
    <w:rsid w:val="00E63DE8"/>
    <w:rsid w:val="00E6429A"/>
    <w:rsid w:val="00E6434A"/>
    <w:rsid w:val="00E6441A"/>
    <w:rsid w:val="00E646E5"/>
    <w:rsid w:val="00E64E5E"/>
    <w:rsid w:val="00E6500E"/>
    <w:rsid w:val="00E6501F"/>
    <w:rsid w:val="00E6505E"/>
    <w:rsid w:val="00E650E5"/>
    <w:rsid w:val="00E65288"/>
    <w:rsid w:val="00E6528B"/>
    <w:rsid w:val="00E6532E"/>
    <w:rsid w:val="00E654D5"/>
    <w:rsid w:val="00E65AF4"/>
    <w:rsid w:val="00E65F5F"/>
    <w:rsid w:val="00E65F84"/>
    <w:rsid w:val="00E66161"/>
    <w:rsid w:val="00E6648B"/>
    <w:rsid w:val="00E66559"/>
    <w:rsid w:val="00E6681A"/>
    <w:rsid w:val="00E66935"/>
    <w:rsid w:val="00E66E0E"/>
    <w:rsid w:val="00E66F22"/>
    <w:rsid w:val="00E67160"/>
    <w:rsid w:val="00E6722C"/>
    <w:rsid w:val="00E67249"/>
    <w:rsid w:val="00E675AF"/>
    <w:rsid w:val="00E67640"/>
    <w:rsid w:val="00E67788"/>
    <w:rsid w:val="00E6787D"/>
    <w:rsid w:val="00E679FB"/>
    <w:rsid w:val="00E7021C"/>
    <w:rsid w:val="00E703B9"/>
    <w:rsid w:val="00E704B1"/>
    <w:rsid w:val="00E70746"/>
    <w:rsid w:val="00E708F9"/>
    <w:rsid w:val="00E708FD"/>
    <w:rsid w:val="00E7097B"/>
    <w:rsid w:val="00E709A2"/>
    <w:rsid w:val="00E70E3A"/>
    <w:rsid w:val="00E70F12"/>
    <w:rsid w:val="00E71184"/>
    <w:rsid w:val="00E71201"/>
    <w:rsid w:val="00E71339"/>
    <w:rsid w:val="00E71460"/>
    <w:rsid w:val="00E715F3"/>
    <w:rsid w:val="00E72246"/>
    <w:rsid w:val="00E72477"/>
    <w:rsid w:val="00E72ECC"/>
    <w:rsid w:val="00E72F88"/>
    <w:rsid w:val="00E73000"/>
    <w:rsid w:val="00E7315A"/>
    <w:rsid w:val="00E7378C"/>
    <w:rsid w:val="00E73A5C"/>
    <w:rsid w:val="00E73B75"/>
    <w:rsid w:val="00E73D4B"/>
    <w:rsid w:val="00E73DE5"/>
    <w:rsid w:val="00E74542"/>
    <w:rsid w:val="00E748D2"/>
    <w:rsid w:val="00E74A00"/>
    <w:rsid w:val="00E74AF1"/>
    <w:rsid w:val="00E74B52"/>
    <w:rsid w:val="00E74C28"/>
    <w:rsid w:val="00E74CFA"/>
    <w:rsid w:val="00E75229"/>
    <w:rsid w:val="00E75257"/>
    <w:rsid w:val="00E75400"/>
    <w:rsid w:val="00E756CB"/>
    <w:rsid w:val="00E7597D"/>
    <w:rsid w:val="00E75F10"/>
    <w:rsid w:val="00E76032"/>
    <w:rsid w:val="00E7647F"/>
    <w:rsid w:val="00E76870"/>
    <w:rsid w:val="00E76872"/>
    <w:rsid w:val="00E77375"/>
    <w:rsid w:val="00E77520"/>
    <w:rsid w:val="00E7769A"/>
    <w:rsid w:val="00E7785E"/>
    <w:rsid w:val="00E77B71"/>
    <w:rsid w:val="00E77C15"/>
    <w:rsid w:val="00E77F2A"/>
    <w:rsid w:val="00E801D5"/>
    <w:rsid w:val="00E80431"/>
    <w:rsid w:val="00E80561"/>
    <w:rsid w:val="00E806EE"/>
    <w:rsid w:val="00E80A72"/>
    <w:rsid w:val="00E80C7F"/>
    <w:rsid w:val="00E80CC0"/>
    <w:rsid w:val="00E80D6F"/>
    <w:rsid w:val="00E810B9"/>
    <w:rsid w:val="00E810BA"/>
    <w:rsid w:val="00E81181"/>
    <w:rsid w:val="00E81312"/>
    <w:rsid w:val="00E81745"/>
    <w:rsid w:val="00E81AE3"/>
    <w:rsid w:val="00E82007"/>
    <w:rsid w:val="00E8213B"/>
    <w:rsid w:val="00E8230B"/>
    <w:rsid w:val="00E82A54"/>
    <w:rsid w:val="00E82A6C"/>
    <w:rsid w:val="00E82E19"/>
    <w:rsid w:val="00E82E51"/>
    <w:rsid w:val="00E82EE7"/>
    <w:rsid w:val="00E830F5"/>
    <w:rsid w:val="00E831E3"/>
    <w:rsid w:val="00E834A2"/>
    <w:rsid w:val="00E83656"/>
    <w:rsid w:val="00E83AF7"/>
    <w:rsid w:val="00E83C23"/>
    <w:rsid w:val="00E842F9"/>
    <w:rsid w:val="00E843DB"/>
    <w:rsid w:val="00E84512"/>
    <w:rsid w:val="00E84566"/>
    <w:rsid w:val="00E84A75"/>
    <w:rsid w:val="00E84AD4"/>
    <w:rsid w:val="00E84BE1"/>
    <w:rsid w:val="00E84E51"/>
    <w:rsid w:val="00E85122"/>
    <w:rsid w:val="00E852F9"/>
    <w:rsid w:val="00E85456"/>
    <w:rsid w:val="00E856B2"/>
    <w:rsid w:val="00E85970"/>
    <w:rsid w:val="00E85BAC"/>
    <w:rsid w:val="00E85BB8"/>
    <w:rsid w:val="00E85E0A"/>
    <w:rsid w:val="00E85FAD"/>
    <w:rsid w:val="00E861AB"/>
    <w:rsid w:val="00E862B8"/>
    <w:rsid w:val="00E862D4"/>
    <w:rsid w:val="00E864B0"/>
    <w:rsid w:val="00E867A9"/>
    <w:rsid w:val="00E86949"/>
    <w:rsid w:val="00E86E8F"/>
    <w:rsid w:val="00E86EC9"/>
    <w:rsid w:val="00E87079"/>
    <w:rsid w:val="00E87429"/>
    <w:rsid w:val="00E8798E"/>
    <w:rsid w:val="00E87AC9"/>
    <w:rsid w:val="00E87B7E"/>
    <w:rsid w:val="00E87C9B"/>
    <w:rsid w:val="00E90173"/>
    <w:rsid w:val="00E903B5"/>
    <w:rsid w:val="00E90B8E"/>
    <w:rsid w:val="00E9102B"/>
    <w:rsid w:val="00E91313"/>
    <w:rsid w:val="00E9141E"/>
    <w:rsid w:val="00E9149E"/>
    <w:rsid w:val="00E91898"/>
    <w:rsid w:val="00E91AE2"/>
    <w:rsid w:val="00E91BBB"/>
    <w:rsid w:val="00E91C45"/>
    <w:rsid w:val="00E91CA2"/>
    <w:rsid w:val="00E91CF1"/>
    <w:rsid w:val="00E91E50"/>
    <w:rsid w:val="00E91FFF"/>
    <w:rsid w:val="00E92096"/>
    <w:rsid w:val="00E92243"/>
    <w:rsid w:val="00E9256D"/>
    <w:rsid w:val="00E9285F"/>
    <w:rsid w:val="00E92B10"/>
    <w:rsid w:val="00E92C25"/>
    <w:rsid w:val="00E92FF9"/>
    <w:rsid w:val="00E93439"/>
    <w:rsid w:val="00E93983"/>
    <w:rsid w:val="00E93BF1"/>
    <w:rsid w:val="00E93CAF"/>
    <w:rsid w:val="00E93D2A"/>
    <w:rsid w:val="00E94060"/>
    <w:rsid w:val="00E9409C"/>
    <w:rsid w:val="00E94537"/>
    <w:rsid w:val="00E9480E"/>
    <w:rsid w:val="00E9498F"/>
    <w:rsid w:val="00E94CF1"/>
    <w:rsid w:val="00E94F12"/>
    <w:rsid w:val="00E95077"/>
    <w:rsid w:val="00E951DC"/>
    <w:rsid w:val="00E95219"/>
    <w:rsid w:val="00E952F3"/>
    <w:rsid w:val="00E958BE"/>
    <w:rsid w:val="00E95A97"/>
    <w:rsid w:val="00E95D10"/>
    <w:rsid w:val="00E95DEA"/>
    <w:rsid w:val="00E95E79"/>
    <w:rsid w:val="00E95E9B"/>
    <w:rsid w:val="00E96B80"/>
    <w:rsid w:val="00E96BB9"/>
    <w:rsid w:val="00E96FCE"/>
    <w:rsid w:val="00E97094"/>
    <w:rsid w:val="00E97378"/>
    <w:rsid w:val="00E973F0"/>
    <w:rsid w:val="00E9771C"/>
    <w:rsid w:val="00E97790"/>
    <w:rsid w:val="00E97C39"/>
    <w:rsid w:val="00E97C7C"/>
    <w:rsid w:val="00E97FA7"/>
    <w:rsid w:val="00EA0053"/>
    <w:rsid w:val="00EA0669"/>
    <w:rsid w:val="00EA068F"/>
    <w:rsid w:val="00EA07C9"/>
    <w:rsid w:val="00EA08A6"/>
    <w:rsid w:val="00EA0FFA"/>
    <w:rsid w:val="00EA10CC"/>
    <w:rsid w:val="00EA1338"/>
    <w:rsid w:val="00EA1446"/>
    <w:rsid w:val="00EA214A"/>
    <w:rsid w:val="00EA22D9"/>
    <w:rsid w:val="00EA2D42"/>
    <w:rsid w:val="00EA2F01"/>
    <w:rsid w:val="00EA31FF"/>
    <w:rsid w:val="00EA3681"/>
    <w:rsid w:val="00EA36C9"/>
    <w:rsid w:val="00EA38AE"/>
    <w:rsid w:val="00EA393C"/>
    <w:rsid w:val="00EA39C3"/>
    <w:rsid w:val="00EA3B8C"/>
    <w:rsid w:val="00EA4171"/>
    <w:rsid w:val="00EA422D"/>
    <w:rsid w:val="00EA431F"/>
    <w:rsid w:val="00EA4350"/>
    <w:rsid w:val="00EA4419"/>
    <w:rsid w:val="00EA4C5F"/>
    <w:rsid w:val="00EA4D2F"/>
    <w:rsid w:val="00EA4E4E"/>
    <w:rsid w:val="00EA5260"/>
    <w:rsid w:val="00EA5295"/>
    <w:rsid w:val="00EA5705"/>
    <w:rsid w:val="00EA5B27"/>
    <w:rsid w:val="00EA5D25"/>
    <w:rsid w:val="00EA5E33"/>
    <w:rsid w:val="00EA5FEE"/>
    <w:rsid w:val="00EA60AA"/>
    <w:rsid w:val="00EA60B9"/>
    <w:rsid w:val="00EA641A"/>
    <w:rsid w:val="00EA692F"/>
    <w:rsid w:val="00EA698F"/>
    <w:rsid w:val="00EA69F7"/>
    <w:rsid w:val="00EA6CBF"/>
    <w:rsid w:val="00EA6F91"/>
    <w:rsid w:val="00EA6F99"/>
    <w:rsid w:val="00EA70C9"/>
    <w:rsid w:val="00EA7255"/>
    <w:rsid w:val="00EA7499"/>
    <w:rsid w:val="00EA7A8A"/>
    <w:rsid w:val="00EA7CCB"/>
    <w:rsid w:val="00EB02A6"/>
    <w:rsid w:val="00EB0DEB"/>
    <w:rsid w:val="00EB0DF7"/>
    <w:rsid w:val="00EB0EFE"/>
    <w:rsid w:val="00EB10A5"/>
    <w:rsid w:val="00EB115E"/>
    <w:rsid w:val="00EB1408"/>
    <w:rsid w:val="00EB16D0"/>
    <w:rsid w:val="00EB17A9"/>
    <w:rsid w:val="00EB1AD3"/>
    <w:rsid w:val="00EB2152"/>
    <w:rsid w:val="00EB2249"/>
    <w:rsid w:val="00EB246A"/>
    <w:rsid w:val="00EB24AC"/>
    <w:rsid w:val="00EB2906"/>
    <w:rsid w:val="00EB306F"/>
    <w:rsid w:val="00EB30B0"/>
    <w:rsid w:val="00EB30B7"/>
    <w:rsid w:val="00EB3146"/>
    <w:rsid w:val="00EB33D6"/>
    <w:rsid w:val="00EB34D1"/>
    <w:rsid w:val="00EB361D"/>
    <w:rsid w:val="00EB37D6"/>
    <w:rsid w:val="00EB38B9"/>
    <w:rsid w:val="00EB3975"/>
    <w:rsid w:val="00EB3D65"/>
    <w:rsid w:val="00EB42DB"/>
    <w:rsid w:val="00EB4633"/>
    <w:rsid w:val="00EB46BA"/>
    <w:rsid w:val="00EB48C7"/>
    <w:rsid w:val="00EB49A8"/>
    <w:rsid w:val="00EB4B34"/>
    <w:rsid w:val="00EB4D10"/>
    <w:rsid w:val="00EB4E44"/>
    <w:rsid w:val="00EB4E7A"/>
    <w:rsid w:val="00EB4F49"/>
    <w:rsid w:val="00EB4F53"/>
    <w:rsid w:val="00EB50CE"/>
    <w:rsid w:val="00EB541F"/>
    <w:rsid w:val="00EB54F6"/>
    <w:rsid w:val="00EB55CA"/>
    <w:rsid w:val="00EB56BA"/>
    <w:rsid w:val="00EB5A35"/>
    <w:rsid w:val="00EB659D"/>
    <w:rsid w:val="00EB67EE"/>
    <w:rsid w:val="00EB69DB"/>
    <w:rsid w:val="00EB6B61"/>
    <w:rsid w:val="00EB6D18"/>
    <w:rsid w:val="00EB6D7E"/>
    <w:rsid w:val="00EB6E49"/>
    <w:rsid w:val="00EB6EA8"/>
    <w:rsid w:val="00EB7013"/>
    <w:rsid w:val="00EB7181"/>
    <w:rsid w:val="00EB789F"/>
    <w:rsid w:val="00EB7B67"/>
    <w:rsid w:val="00EB7BA1"/>
    <w:rsid w:val="00EB7D3A"/>
    <w:rsid w:val="00EB7F4D"/>
    <w:rsid w:val="00EC050C"/>
    <w:rsid w:val="00EC0836"/>
    <w:rsid w:val="00EC0909"/>
    <w:rsid w:val="00EC09F1"/>
    <w:rsid w:val="00EC0CBF"/>
    <w:rsid w:val="00EC0E24"/>
    <w:rsid w:val="00EC1344"/>
    <w:rsid w:val="00EC14F3"/>
    <w:rsid w:val="00EC197F"/>
    <w:rsid w:val="00EC19DA"/>
    <w:rsid w:val="00EC1BE0"/>
    <w:rsid w:val="00EC1FF6"/>
    <w:rsid w:val="00EC2061"/>
    <w:rsid w:val="00EC2218"/>
    <w:rsid w:val="00EC221E"/>
    <w:rsid w:val="00EC245B"/>
    <w:rsid w:val="00EC2561"/>
    <w:rsid w:val="00EC25F8"/>
    <w:rsid w:val="00EC27AC"/>
    <w:rsid w:val="00EC2A35"/>
    <w:rsid w:val="00EC2B82"/>
    <w:rsid w:val="00EC2EF4"/>
    <w:rsid w:val="00EC309A"/>
    <w:rsid w:val="00EC30A4"/>
    <w:rsid w:val="00EC3436"/>
    <w:rsid w:val="00EC3501"/>
    <w:rsid w:val="00EC382A"/>
    <w:rsid w:val="00EC3D8F"/>
    <w:rsid w:val="00EC3DF0"/>
    <w:rsid w:val="00EC3EE0"/>
    <w:rsid w:val="00EC4070"/>
    <w:rsid w:val="00EC41C3"/>
    <w:rsid w:val="00EC425B"/>
    <w:rsid w:val="00EC46C3"/>
    <w:rsid w:val="00EC475A"/>
    <w:rsid w:val="00EC47AF"/>
    <w:rsid w:val="00EC4842"/>
    <w:rsid w:val="00EC49E3"/>
    <w:rsid w:val="00EC4A01"/>
    <w:rsid w:val="00EC4C36"/>
    <w:rsid w:val="00EC4C77"/>
    <w:rsid w:val="00EC4EB4"/>
    <w:rsid w:val="00EC4EEE"/>
    <w:rsid w:val="00EC500B"/>
    <w:rsid w:val="00EC51C2"/>
    <w:rsid w:val="00EC52C5"/>
    <w:rsid w:val="00EC533A"/>
    <w:rsid w:val="00EC5348"/>
    <w:rsid w:val="00EC5623"/>
    <w:rsid w:val="00EC5821"/>
    <w:rsid w:val="00EC61D3"/>
    <w:rsid w:val="00EC697A"/>
    <w:rsid w:val="00EC6A7A"/>
    <w:rsid w:val="00EC6B9B"/>
    <w:rsid w:val="00EC6C09"/>
    <w:rsid w:val="00EC6D3E"/>
    <w:rsid w:val="00EC6D4B"/>
    <w:rsid w:val="00EC7170"/>
    <w:rsid w:val="00EC7256"/>
    <w:rsid w:val="00EC7414"/>
    <w:rsid w:val="00EC778C"/>
    <w:rsid w:val="00EC7863"/>
    <w:rsid w:val="00EC7BB1"/>
    <w:rsid w:val="00ED00D5"/>
    <w:rsid w:val="00ED011C"/>
    <w:rsid w:val="00ED0291"/>
    <w:rsid w:val="00ED033B"/>
    <w:rsid w:val="00ED063F"/>
    <w:rsid w:val="00ED081E"/>
    <w:rsid w:val="00ED097F"/>
    <w:rsid w:val="00ED0A1F"/>
    <w:rsid w:val="00ED0A56"/>
    <w:rsid w:val="00ED0AC0"/>
    <w:rsid w:val="00ED0B23"/>
    <w:rsid w:val="00ED0CC8"/>
    <w:rsid w:val="00ED0EAE"/>
    <w:rsid w:val="00ED0EFF"/>
    <w:rsid w:val="00ED12F7"/>
    <w:rsid w:val="00ED1F9E"/>
    <w:rsid w:val="00ED2026"/>
    <w:rsid w:val="00ED232F"/>
    <w:rsid w:val="00ED263B"/>
    <w:rsid w:val="00ED2BA5"/>
    <w:rsid w:val="00ED2D1D"/>
    <w:rsid w:val="00ED2E4C"/>
    <w:rsid w:val="00ED3232"/>
    <w:rsid w:val="00ED3311"/>
    <w:rsid w:val="00ED3342"/>
    <w:rsid w:val="00ED39E9"/>
    <w:rsid w:val="00ED3AA8"/>
    <w:rsid w:val="00ED3C7C"/>
    <w:rsid w:val="00ED3DE0"/>
    <w:rsid w:val="00ED3F4A"/>
    <w:rsid w:val="00ED3F8F"/>
    <w:rsid w:val="00ED3FD2"/>
    <w:rsid w:val="00ED41E5"/>
    <w:rsid w:val="00ED4414"/>
    <w:rsid w:val="00ED474C"/>
    <w:rsid w:val="00ED49A0"/>
    <w:rsid w:val="00ED4A1A"/>
    <w:rsid w:val="00ED4A89"/>
    <w:rsid w:val="00ED4BB2"/>
    <w:rsid w:val="00ED4BEA"/>
    <w:rsid w:val="00ED4DE6"/>
    <w:rsid w:val="00ED4E3E"/>
    <w:rsid w:val="00ED4ECB"/>
    <w:rsid w:val="00ED513F"/>
    <w:rsid w:val="00ED5311"/>
    <w:rsid w:val="00ED5642"/>
    <w:rsid w:val="00ED5BF6"/>
    <w:rsid w:val="00ED5C5D"/>
    <w:rsid w:val="00ED5F94"/>
    <w:rsid w:val="00ED638D"/>
    <w:rsid w:val="00ED639D"/>
    <w:rsid w:val="00ED63B8"/>
    <w:rsid w:val="00ED6842"/>
    <w:rsid w:val="00ED6934"/>
    <w:rsid w:val="00ED6CF4"/>
    <w:rsid w:val="00ED70AF"/>
    <w:rsid w:val="00ED7222"/>
    <w:rsid w:val="00ED7350"/>
    <w:rsid w:val="00ED7745"/>
    <w:rsid w:val="00ED7816"/>
    <w:rsid w:val="00ED7A92"/>
    <w:rsid w:val="00ED7D61"/>
    <w:rsid w:val="00ED7DD8"/>
    <w:rsid w:val="00ED7E4A"/>
    <w:rsid w:val="00ED7E97"/>
    <w:rsid w:val="00EE038F"/>
    <w:rsid w:val="00EE0A2D"/>
    <w:rsid w:val="00EE10F2"/>
    <w:rsid w:val="00EE11C0"/>
    <w:rsid w:val="00EE11E9"/>
    <w:rsid w:val="00EE14C2"/>
    <w:rsid w:val="00EE14E5"/>
    <w:rsid w:val="00EE1591"/>
    <w:rsid w:val="00EE1850"/>
    <w:rsid w:val="00EE18CE"/>
    <w:rsid w:val="00EE1B76"/>
    <w:rsid w:val="00EE1DB4"/>
    <w:rsid w:val="00EE234A"/>
    <w:rsid w:val="00EE2452"/>
    <w:rsid w:val="00EE2553"/>
    <w:rsid w:val="00EE25D4"/>
    <w:rsid w:val="00EE29C9"/>
    <w:rsid w:val="00EE2B3B"/>
    <w:rsid w:val="00EE2EAD"/>
    <w:rsid w:val="00EE30B1"/>
    <w:rsid w:val="00EE3158"/>
    <w:rsid w:val="00EE33ED"/>
    <w:rsid w:val="00EE347D"/>
    <w:rsid w:val="00EE369D"/>
    <w:rsid w:val="00EE399D"/>
    <w:rsid w:val="00EE3D5C"/>
    <w:rsid w:val="00EE40A0"/>
    <w:rsid w:val="00EE42D0"/>
    <w:rsid w:val="00EE4C79"/>
    <w:rsid w:val="00EE4C80"/>
    <w:rsid w:val="00EE4CB8"/>
    <w:rsid w:val="00EE4CEE"/>
    <w:rsid w:val="00EE538C"/>
    <w:rsid w:val="00EE53C7"/>
    <w:rsid w:val="00EE56BD"/>
    <w:rsid w:val="00EE5907"/>
    <w:rsid w:val="00EE594A"/>
    <w:rsid w:val="00EE59E0"/>
    <w:rsid w:val="00EE5D9D"/>
    <w:rsid w:val="00EE5F2A"/>
    <w:rsid w:val="00EE605A"/>
    <w:rsid w:val="00EE6155"/>
    <w:rsid w:val="00EE6322"/>
    <w:rsid w:val="00EE63A7"/>
    <w:rsid w:val="00EE6483"/>
    <w:rsid w:val="00EE6522"/>
    <w:rsid w:val="00EE6811"/>
    <w:rsid w:val="00EE6923"/>
    <w:rsid w:val="00EE6C7D"/>
    <w:rsid w:val="00EE72AC"/>
    <w:rsid w:val="00EE78B0"/>
    <w:rsid w:val="00EE7A01"/>
    <w:rsid w:val="00EE7F9F"/>
    <w:rsid w:val="00EF00DD"/>
    <w:rsid w:val="00EF064D"/>
    <w:rsid w:val="00EF06A7"/>
    <w:rsid w:val="00EF06E2"/>
    <w:rsid w:val="00EF08AF"/>
    <w:rsid w:val="00EF0B1A"/>
    <w:rsid w:val="00EF0C14"/>
    <w:rsid w:val="00EF0C79"/>
    <w:rsid w:val="00EF1040"/>
    <w:rsid w:val="00EF10A4"/>
    <w:rsid w:val="00EF119A"/>
    <w:rsid w:val="00EF141D"/>
    <w:rsid w:val="00EF1828"/>
    <w:rsid w:val="00EF18BE"/>
    <w:rsid w:val="00EF1A2E"/>
    <w:rsid w:val="00EF1AE9"/>
    <w:rsid w:val="00EF1C51"/>
    <w:rsid w:val="00EF2088"/>
    <w:rsid w:val="00EF210B"/>
    <w:rsid w:val="00EF21D5"/>
    <w:rsid w:val="00EF24BC"/>
    <w:rsid w:val="00EF27D1"/>
    <w:rsid w:val="00EF2B1B"/>
    <w:rsid w:val="00EF2E5A"/>
    <w:rsid w:val="00EF2EA5"/>
    <w:rsid w:val="00EF32BC"/>
    <w:rsid w:val="00EF3394"/>
    <w:rsid w:val="00EF3946"/>
    <w:rsid w:val="00EF3BC6"/>
    <w:rsid w:val="00EF3E33"/>
    <w:rsid w:val="00EF3F00"/>
    <w:rsid w:val="00EF4955"/>
    <w:rsid w:val="00EF49B7"/>
    <w:rsid w:val="00EF4CD3"/>
    <w:rsid w:val="00EF4CE0"/>
    <w:rsid w:val="00EF4E3A"/>
    <w:rsid w:val="00EF550C"/>
    <w:rsid w:val="00EF5593"/>
    <w:rsid w:val="00EF5867"/>
    <w:rsid w:val="00EF5ECF"/>
    <w:rsid w:val="00EF5F37"/>
    <w:rsid w:val="00EF5FD6"/>
    <w:rsid w:val="00EF63DD"/>
    <w:rsid w:val="00EF66FC"/>
    <w:rsid w:val="00EF6BFF"/>
    <w:rsid w:val="00EF71C7"/>
    <w:rsid w:val="00EF73A0"/>
    <w:rsid w:val="00EF7452"/>
    <w:rsid w:val="00EF7624"/>
    <w:rsid w:val="00EF765A"/>
    <w:rsid w:val="00EF7C5E"/>
    <w:rsid w:val="00EF7CF7"/>
    <w:rsid w:val="00EF7DC8"/>
    <w:rsid w:val="00EF7E96"/>
    <w:rsid w:val="00F00222"/>
    <w:rsid w:val="00F00353"/>
    <w:rsid w:val="00F00594"/>
    <w:rsid w:val="00F00705"/>
    <w:rsid w:val="00F00733"/>
    <w:rsid w:val="00F00864"/>
    <w:rsid w:val="00F009AE"/>
    <w:rsid w:val="00F00A8C"/>
    <w:rsid w:val="00F00AEA"/>
    <w:rsid w:val="00F00C1F"/>
    <w:rsid w:val="00F00DF2"/>
    <w:rsid w:val="00F00F98"/>
    <w:rsid w:val="00F012EC"/>
    <w:rsid w:val="00F014EA"/>
    <w:rsid w:val="00F015AC"/>
    <w:rsid w:val="00F018E9"/>
    <w:rsid w:val="00F01A0E"/>
    <w:rsid w:val="00F01AD2"/>
    <w:rsid w:val="00F01BCD"/>
    <w:rsid w:val="00F01D75"/>
    <w:rsid w:val="00F02345"/>
    <w:rsid w:val="00F026F2"/>
    <w:rsid w:val="00F029A2"/>
    <w:rsid w:val="00F02C16"/>
    <w:rsid w:val="00F02E61"/>
    <w:rsid w:val="00F030D5"/>
    <w:rsid w:val="00F036C3"/>
    <w:rsid w:val="00F03B9A"/>
    <w:rsid w:val="00F03F53"/>
    <w:rsid w:val="00F04430"/>
    <w:rsid w:val="00F0449C"/>
    <w:rsid w:val="00F04E34"/>
    <w:rsid w:val="00F04E6C"/>
    <w:rsid w:val="00F04EF1"/>
    <w:rsid w:val="00F05069"/>
    <w:rsid w:val="00F0531F"/>
    <w:rsid w:val="00F055DA"/>
    <w:rsid w:val="00F055DE"/>
    <w:rsid w:val="00F056BE"/>
    <w:rsid w:val="00F05943"/>
    <w:rsid w:val="00F059A7"/>
    <w:rsid w:val="00F059D1"/>
    <w:rsid w:val="00F06046"/>
    <w:rsid w:val="00F060F9"/>
    <w:rsid w:val="00F06241"/>
    <w:rsid w:val="00F06348"/>
    <w:rsid w:val="00F06579"/>
    <w:rsid w:val="00F0681A"/>
    <w:rsid w:val="00F06ACA"/>
    <w:rsid w:val="00F06B36"/>
    <w:rsid w:val="00F06CFF"/>
    <w:rsid w:val="00F0731F"/>
    <w:rsid w:val="00F074CE"/>
    <w:rsid w:val="00F07648"/>
    <w:rsid w:val="00F07763"/>
    <w:rsid w:val="00F079E5"/>
    <w:rsid w:val="00F07A6C"/>
    <w:rsid w:val="00F07AAB"/>
    <w:rsid w:val="00F07AAD"/>
    <w:rsid w:val="00F07B67"/>
    <w:rsid w:val="00F07BF0"/>
    <w:rsid w:val="00F07BF5"/>
    <w:rsid w:val="00F07D35"/>
    <w:rsid w:val="00F07EFD"/>
    <w:rsid w:val="00F102E0"/>
    <w:rsid w:val="00F103F6"/>
    <w:rsid w:val="00F10452"/>
    <w:rsid w:val="00F10490"/>
    <w:rsid w:val="00F10874"/>
    <w:rsid w:val="00F10964"/>
    <w:rsid w:val="00F110AB"/>
    <w:rsid w:val="00F11861"/>
    <w:rsid w:val="00F11A85"/>
    <w:rsid w:val="00F11B2D"/>
    <w:rsid w:val="00F11D3C"/>
    <w:rsid w:val="00F11ECC"/>
    <w:rsid w:val="00F12322"/>
    <w:rsid w:val="00F126FB"/>
    <w:rsid w:val="00F12878"/>
    <w:rsid w:val="00F12A62"/>
    <w:rsid w:val="00F12A9D"/>
    <w:rsid w:val="00F12C9F"/>
    <w:rsid w:val="00F12CFF"/>
    <w:rsid w:val="00F12E54"/>
    <w:rsid w:val="00F132E2"/>
    <w:rsid w:val="00F134D9"/>
    <w:rsid w:val="00F139FB"/>
    <w:rsid w:val="00F13B0C"/>
    <w:rsid w:val="00F13B24"/>
    <w:rsid w:val="00F13C8B"/>
    <w:rsid w:val="00F13E61"/>
    <w:rsid w:val="00F14130"/>
    <w:rsid w:val="00F14433"/>
    <w:rsid w:val="00F14607"/>
    <w:rsid w:val="00F1465F"/>
    <w:rsid w:val="00F146B1"/>
    <w:rsid w:val="00F148A8"/>
    <w:rsid w:val="00F14FC0"/>
    <w:rsid w:val="00F15198"/>
    <w:rsid w:val="00F15362"/>
    <w:rsid w:val="00F15656"/>
    <w:rsid w:val="00F156B8"/>
    <w:rsid w:val="00F15889"/>
    <w:rsid w:val="00F158D2"/>
    <w:rsid w:val="00F15F73"/>
    <w:rsid w:val="00F161F0"/>
    <w:rsid w:val="00F16324"/>
    <w:rsid w:val="00F1656B"/>
    <w:rsid w:val="00F16D5D"/>
    <w:rsid w:val="00F16F05"/>
    <w:rsid w:val="00F16F51"/>
    <w:rsid w:val="00F17298"/>
    <w:rsid w:val="00F17327"/>
    <w:rsid w:val="00F173C1"/>
    <w:rsid w:val="00F174BD"/>
    <w:rsid w:val="00F1775E"/>
    <w:rsid w:val="00F17793"/>
    <w:rsid w:val="00F177DF"/>
    <w:rsid w:val="00F17CCE"/>
    <w:rsid w:val="00F17E54"/>
    <w:rsid w:val="00F17F5B"/>
    <w:rsid w:val="00F20236"/>
    <w:rsid w:val="00F20C8E"/>
    <w:rsid w:val="00F20D4B"/>
    <w:rsid w:val="00F21118"/>
    <w:rsid w:val="00F2120D"/>
    <w:rsid w:val="00F2136D"/>
    <w:rsid w:val="00F21DE8"/>
    <w:rsid w:val="00F21FB7"/>
    <w:rsid w:val="00F22016"/>
    <w:rsid w:val="00F220A1"/>
    <w:rsid w:val="00F22216"/>
    <w:rsid w:val="00F22229"/>
    <w:rsid w:val="00F2233C"/>
    <w:rsid w:val="00F22788"/>
    <w:rsid w:val="00F22819"/>
    <w:rsid w:val="00F2293C"/>
    <w:rsid w:val="00F229F7"/>
    <w:rsid w:val="00F22C5D"/>
    <w:rsid w:val="00F23255"/>
    <w:rsid w:val="00F23276"/>
    <w:rsid w:val="00F23383"/>
    <w:rsid w:val="00F2356E"/>
    <w:rsid w:val="00F23743"/>
    <w:rsid w:val="00F23978"/>
    <w:rsid w:val="00F239DF"/>
    <w:rsid w:val="00F23A09"/>
    <w:rsid w:val="00F2423D"/>
    <w:rsid w:val="00F2455F"/>
    <w:rsid w:val="00F245F3"/>
    <w:rsid w:val="00F24753"/>
    <w:rsid w:val="00F24790"/>
    <w:rsid w:val="00F24C1A"/>
    <w:rsid w:val="00F250B0"/>
    <w:rsid w:val="00F25360"/>
    <w:rsid w:val="00F253B3"/>
    <w:rsid w:val="00F25455"/>
    <w:rsid w:val="00F258C7"/>
    <w:rsid w:val="00F25925"/>
    <w:rsid w:val="00F25CFF"/>
    <w:rsid w:val="00F25D98"/>
    <w:rsid w:val="00F2620B"/>
    <w:rsid w:val="00F26268"/>
    <w:rsid w:val="00F26286"/>
    <w:rsid w:val="00F26965"/>
    <w:rsid w:val="00F269C0"/>
    <w:rsid w:val="00F269D2"/>
    <w:rsid w:val="00F26A5E"/>
    <w:rsid w:val="00F26A8B"/>
    <w:rsid w:val="00F271DD"/>
    <w:rsid w:val="00F2733C"/>
    <w:rsid w:val="00F27521"/>
    <w:rsid w:val="00F27774"/>
    <w:rsid w:val="00F2787B"/>
    <w:rsid w:val="00F27E7F"/>
    <w:rsid w:val="00F27F27"/>
    <w:rsid w:val="00F27FB2"/>
    <w:rsid w:val="00F30440"/>
    <w:rsid w:val="00F3045C"/>
    <w:rsid w:val="00F3072E"/>
    <w:rsid w:val="00F30849"/>
    <w:rsid w:val="00F30D68"/>
    <w:rsid w:val="00F30DE6"/>
    <w:rsid w:val="00F30EED"/>
    <w:rsid w:val="00F30F2F"/>
    <w:rsid w:val="00F30F84"/>
    <w:rsid w:val="00F3113F"/>
    <w:rsid w:val="00F31375"/>
    <w:rsid w:val="00F31575"/>
    <w:rsid w:val="00F31613"/>
    <w:rsid w:val="00F31782"/>
    <w:rsid w:val="00F31A6B"/>
    <w:rsid w:val="00F32248"/>
    <w:rsid w:val="00F32300"/>
    <w:rsid w:val="00F323EF"/>
    <w:rsid w:val="00F326C8"/>
    <w:rsid w:val="00F32740"/>
    <w:rsid w:val="00F32E43"/>
    <w:rsid w:val="00F333CE"/>
    <w:rsid w:val="00F33727"/>
    <w:rsid w:val="00F3384C"/>
    <w:rsid w:val="00F3398C"/>
    <w:rsid w:val="00F33CFF"/>
    <w:rsid w:val="00F33E27"/>
    <w:rsid w:val="00F34117"/>
    <w:rsid w:val="00F34279"/>
    <w:rsid w:val="00F34716"/>
    <w:rsid w:val="00F34744"/>
    <w:rsid w:val="00F3486B"/>
    <w:rsid w:val="00F34B78"/>
    <w:rsid w:val="00F34D93"/>
    <w:rsid w:val="00F350C0"/>
    <w:rsid w:val="00F35136"/>
    <w:rsid w:val="00F3548C"/>
    <w:rsid w:val="00F35522"/>
    <w:rsid w:val="00F35BCD"/>
    <w:rsid w:val="00F3607A"/>
    <w:rsid w:val="00F362B4"/>
    <w:rsid w:val="00F365CA"/>
    <w:rsid w:val="00F36718"/>
    <w:rsid w:val="00F36812"/>
    <w:rsid w:val="00F36AD3"/>
    <w:rsid w:val="00F36BD4"/>
    <w:rsid w:val="00F36F86"/>
    <w:rsid w:val="00F3722B"/>
    <w:rsid w:val="00F37854"/>
    <w:rsid w:val="00F37DE3"/>
    <w:rsid w:val="00F37F92"/>
    <w:rsid w:val="00F37FCF"/>
    <w:rsid w:val="00F4011A"/>
    <w:rsid w:val="00F40247"/>
    <w:rsid w:val="00F40595"/>
    <w:rsid w:val="00F408B8"/>
    <w:rsid w:val="00F4098E"/>
    <w:rsid w:val="00F40C61"/>
    <w:rsid w:val="00F40D1A"/>
    <w:rsid w:val="00F40EA9"/>
    <w:rsid w:val="00F40F63"/>
    <w:rsid w:val="00F411B8"/>
    <w:rsid w:val="00F4163C"/>
    <w:rsid w:val="00F41906"/>
    <w:rsid w:val="00F41B89"/>
    <w:rsid w:val="00F41CF5"/>
    <w:rsid w:val="00F41D99"/>
    <w:rsid w:val="00F421BE"/>
    <w:rsid w:val="00F422DD"/>
    <w:rsid w:val="00F42610"/>
    <w:rsid w:val="00F428D0"/>
    <w:rsid w:val="00F42A12"/>
    <w:rsid w:val="00F42C10"/>
    <w:rsid w:val="00F42D10"/>
    <w:rsid w:val="00F43084"/>
    <w:rsid w:val="00F43249"/>
    <w:rsid w:val="00F43403"/>
    <w:rsid w:val="00F436AA"/>
    <w:rsid w:val="00F43902"/>
    <w:rsid w:val="00F43CD4"/>
    <w:rsid w:val="00F43E99"/>
    <w:rsid w:val="00F44165"/>
    <w:rsid w:val="00F4428A"/>
    <w:rsid w:val="00F4449F"/>
    <w:rsid w:val="00F44EF2"/>
    <w:rsid w:val="00F45781"/>
    <w:rsid w:val="00F45AF2"/>
    <w:rsid w:val="00F45B0C"/>
    <w:rsid w:val="00F45BBA"/>
    <w:rsid w:val="00F45BE0"/>
    <w:rsid w:val="00F46692"/>
    <w:rsid w:val="00F467B2"/>
    <w:rsid w:val="00F468C8"/>
    <w:rsid w:val="00F46909"/>
    <w:rsid w:val="00F475AC"/>
    <w:rsid w:val="00F477D5"/>
    <w:rsid w:val="00F477DC"/>
    <w:rsid w:val="00F47818"/>
    <w:rsid w:val="00F47BD6"/>
    <w:rsid w:val="00F47E8F"/>
    <w:rsid w:val="00F47E9B"/>
    <w:rsid w:val="00F47FA0"/>
    <w:rsid w:val="00F47FB4"/>
    <w:rsid w:val="00F500AC"/>
    <w:rsid w:val="00F50BA5"/>
    <w:rsid w:val="00F50BF2"/>
    <w:rsid w:val="00F510CD"/>
    <w:rsid w:val="00F51293"/>
    <w:rsid w:val="00F512FC"/>
    <w:rsid w:val="00F515F1"/>
    <w:rsid w:val="00F51815"/>
    <w:rsid w:val="00F51908"/>
    <w:rsid w:val="00F51A38"/>
    <w:rsid w:val="00F51B15"/>
    <w:rsid w:val="00F51B17"/>
    <w:rsid w:val="00F51C37"/>
    <w:rsid w:val="00F51F0F"/>
    <w:rsid w:val="00F5217C"/>
    <w:rsid w:val="00F52536"/>
    <w:rsid w:val="00F52923"/>
    <w:rsid w:val="00F529AA"/>
    <w:rsid w:val="00F52A86"/>
    <w:rsid w:val="00F52FB0"/>
    <w:rsid w:val="00F530B2"/>
    <w:rsid w:val="00F53113"/>
    <w:rsid w:val="00F53163"/>
    <w:rsid w:val="00F5332D"/>
    <w:rsid w:val="00F53939"/>
    <w:rsid w:val="00F53C53"/>
    <w:rsid w:val="00F53D7C"/>
    <w:rsid w:val="00F54401"/>
    <w:rsid w:val="00F54436"/>
    <w:rsid w:val="00F544F1"/>
    <w:rsid w:val="00F5452E"/>
    <w:rsid w:val="00F5485B"/>
    <w:rsid w:val="00F549E9"/>
    <w:rsid w:val="00F54F21"/>
    <w:rsid w:val="00F54F78"/>
    <w:rsid w:val="00F553AB"/>
    <w:rsid w:val="00F556E6"/>
    <w:rsid w:val="00F55871"/>
    <w:rsid w:val="00F559F9"/>
    <w:rsid w:val="00F55F23"/>
    <w:rsid w:val="00F5605B"/>
    <w:rsid w:val="00F561BC"/>
    <w:rsid w:val="00F56740"/>
    <w:rsid w:val="00F5677B"/>
    <w:rsid w:val="00F56DAF"/>
    <w:rsid w:val="00F57472"/>
    <w:rsid w:val="00F57489"/>
    <w:rsid w:val="00F57670"/>
    <w:rsid w:val="00F5768E"/>
    <w:rsid w:val="00F578C0"/>
    <w:rsid w:val="00F57CFF"/>
    <w:rsid w:val="00F57FA4"/>
    <w:rsid w:val="00F6010A"/>
    <w:rsid w:val="00F60897"/>
    <w:rsid w:val="00F60A0E"/>
    <w:rsid w:val="00F60B28"/>
    <w:rsid w:val="00F60B6C"/>
    <w:rsid w:val="00F6120E"/>
    <w:rsid w:val="00F61264"/>
    <w:rsid w:val="00F6143A"/>
    <w:rsid w:val="00F618AD"/>
    <w:rsid w:val="00F61916"/>
    <w:rsid w:val="00F619B6"/>
    <w:rsid w:val="00F61ABA"/>
    <w:rsid w:val="00F61B3F"/>
    <w:rsid w:val="00F61BAA"/>
    <w:rsid w:val="00F61F68"/>
    <w:rsid w:val="00F62161"/>
    <w:rsid w:val="00F6222F"/>
    <w:rsid w:val="00F6275B"/>
    <w:rsid w:val="00F62819"/>
    <w:rsid w:val="00F62C2A"/>
    <w:rsid w:val="00F62CB2"/>
    <w:rsid w:val="00F62D9F"/>
    <w:rsid w:val="00F62E6C"/>
    <w:rsid w:val="00F63305"/>
    <w:rsid w:val="00F63791"/>
    <w:rsid w:val="00F63AD3"/>
    <w:rsid w:val="00F63C39"/>
    <w:rsid w:val="00F63F79"/>
    <w:rsid w:val="00F63F8B"/>
    <w:rsid w:val="00F640C9"/>
    <w:rsid w:val="00F64389"/>
    <w:rsid w:val="00F6465F"/>
    <w:rsid w:val="00F64995"/>
    <w:rsid w:val="00F64A21"/>
    <w:rsid w:val="00F64BFE"/>
    <w:rsid w:val="00F64FAD"/>
    <w:rsid w:val="00F64FB3"/>
    <w:rsid w:val="00F6516D"/>
    <w:rsid w:val="00F65172"/>
    <w:rsid w:val="00F65293"/>
    <w:rsid w:val="00F653C6"/>
    <w:rsid w:val="00F65445"/>
    <w:rsid w:val="00F655A8"/>
    <w:rsid w:val="00F659BC"/>
    <w:rsid w:val="00F65AA9"/>
    <w:rsid w:val="00F65F3B"/>
    <w:rsid w:val="00F66059"/>
    <w:rsid w:val="00F66227"/>
    <w:rsid w:val="00F66CFD"/>
    <w:rsid w:val="00F66EA5"/>
    <w:rsid w:val="00F66ED6"/>
    <w:rsid w:val="00F66FC0"/>
    <w:rsid w:val="00F67097"/>
    <w:rsid w:val="00F672E0"/>
    <w:rsid w:val="00F677F0"/>
    <w:rsid w:val="00F700D3"/>
    <w:rsid w:val="00F703D4"/>
    <w:rsid w:val="00F70522"/>
    <w:rsid w:val="00F706BE"/>
    <w:rsid w:val="00F709C3"/>
    <w:rsid w:val="00F70A43"/>
    <w:rsid w:val="00F70CEF"/>
    <w:rsid w:val="00F70DBA"/>
    <w:rsid w:val="00F70E23"/>
    <w:rsid w:val="00F70E6A"/>
    <w:rsid w:val="00F71104"/>
    <w:rsid w:val="00F711A3"/>
    <w:rsid w:val="00F7136F"/>
    <w:rsid w:val="00F7137E"/>
    <w:rsid w:val="00F71643"/>
    <w:rsid w:val="00F71FDF"/>
    <w:rsid w:val="00F7210A"/>
    <w:rsid w:val="00F7233C"/>
    <w:rsid w:val="00F72951"/>
    <w:rsid w:val="00F72A33"/>
    <w:rsid w:val="00F73160"/>
    <w:rsid w:val="00F73177"/>
    <w:rsid w:val="00F73403"/>
    <w:rsid w:val="00F7349A"/>
    <w:rsid w:val="00F7350C"/>
    <w:rsid w:val="00F73AC2"/>
    <w:rsid w:val="00F73C1D"/>
    <w:rsid w:val="00F73C73"/>
    <w:rsid w:val="00F7408B"/>
    <w:rsid w:val="00F7444D"/>
    <w:rsid w:val="00F745F4"/>
    <w:rsid w:val="00F7474F"/>
    <w:rsid w:val="00F74840"/>
    <w:rsid w:val="00F74A0A"/>
    <w:rsid w:val="00F74A67"/>
    <w:rsid w:val="00F74D2E"/>
    <w:rsid w:val="00F75019"/>
    <w:rsid w:val="00F75045"/>
    <w:rsid w:val="00F751C6"/>
    <w:rsid w:val="00F753B7"/>
    <w:rsid w:val="00F753CB"/>
    <w:rsid w:val="00F75538"/>
    <w:rsid w:val="00F755CC"/>
    <w:rsid w:val="00F755F8"/>
    <w:rsid w:val="00F7573B"/>
    <w:rsid w:val="00F7590E"/>
    <w:rsid w:val="00F75BD4"/>
    <w:rsid w:val="00F75CA5"/>
    <w:rsid w:val="00F75D4F"/>
    <w:rsid w:val="00F75E7C"/>
    <w:rsid w:val="00F75F36"/>
    <w:rsid w:val="00F75F85"/>
    <w:rsid w:val="00F762FE"/>
    <w:rsid w:val="00F76303"/>
    <w:rsid w:val="00F76414"/>
    <w:rsid w:val="00F76635"/>
    <w:rsid w:val="00F7676E"/>
    <w:rsid w:val="00F76833"/>
    <w:rsid w:val="00F76A1A"/>
    <w:rsid w:val="00F76A5A"/>
    <w:rsid w:val="00F76C64"/>
    <w:rsid w:val="00F76C8F"/>
    <w:rsid w:val="00F770EF"/>
    <w:rsid w:val="00F77385"/>
    <w:rsid w:val="00F77771"/>
    <w:rsid w:val="00F7794C"/>
    <w:rsid w:val="00F77CB5"/>
    <w:rsid w:val="00F8000B"/>
    <w:rsid w:val="00F800BD"/>
    <w:rsid w:val="00F801BD"/>
    <w:rsid w:val="00F80231"/>
    <w:rsid w:val="00F803D8"/>
    <w:rsid w:val="00F80545"/>
    <w:rsid w:val="00F80786"/>
    <w:rsid w:val="00F8085F"/>
    <w:rsid w:val="00F80F11"/>
    <w:rsid w:val="00F8118F"/>
    <w:rsid w:val="00F8171D"/>
    <w:rsid w:val="00F818AF"/>
    <w:rsid w:val="00F81BC5"/>
    <w:rsid w:val="00F81CA2"/>
    <w:rsid w:val="00F81E5C"/>
    <w:rsid w:val="00F8243B"/>
    <w:rsid w:val="00F827D0"/>
    <w:rsid w:val="00F82BED"/>
    <w:rsid w:val="00F834AF"/>
    <w:rsid w:val="00F83A8B"/>
    <w:rsid w:val="00F83B30"/>
    <w:rsid w:val="00F83EC9"/>
    <w:rsid w:val="00F83EF3"/>
    <w:rsid w:val="00F83F98"/>
    <w:rsid w:val="00F84046"/>
    <w:rsid w:val="00F84093"/>
    <w:rsid w:val="00F843BC"/>
    <w:rsid w:val="00F845C0"/>
    <w:rsid w:val="00F84737"/>
    <w:rsid w:val="00F84795"/>
    <w:rsid w:val="00F848B6"/>
    <w:rsid w:val="00F84BE7"/>
    <w:rsid w:val="00F854BC"/>
    <w:rsid w:val="00F854FC"/>
    <w:rsid w:val="00F85590"/>
    <w:rsid w:val="00F857DC"/>
    <w:rsid w:val="00F857E1"/>
    <w:rsid w:val="00F857EE"/>
    <w:rsid w:val="00F85851"/>
    <w:rsid w:val="00F85949"/>
    <w:rsid w:val="00F85B90"/>
    <w:rsid w:val="00F85BA6"/>
    <w:rsid w:val="00F85C8C"/>
    <w:rsid w:val="00F85D8C"/>
    <w:rsid w:val="00F85FD5"/>
    <w:rsid w:val="00F86C69"/>
    <w:rsid w:val="00F86E69"/>
    <w:rsid w:val="00F875AE"/>
    <w:rsid w:val="00F87620"/>
    <w:rsid w:val="00F8778F"/>
    <w:rsid w:val="00F877AE"/>
    <w:rsid w:val="00F878AE"/>
    <w:rsid w:val="00F878B1"/>
    <w:rsid w:val="00F8799B"/>
    <w:rsid w:val="00F90058"/>
    <w:rsid w:val="00F901F5"/>
    <w:rsid w:val="00F90208"/>
    <w:rsid w:val="00F906AB"/>
    <w:rsid w:val="00F9079F"/>
    <w:rsid w:val="00F9085D"/>
    <w:rsid w:val="00F908C4"/>
    <w:rsid w:val="00F909E0"/>
    <w:rsid w:val="00F90B91"/>
    <w:rsid w:val="00F90D61"/>
    <w:rsid w:val="00F90D72"/>
    <w:rsid w:val="00F90E07"/>
    <w:rsid w:val="00F90E36"/>
    <w:rsid w:val="00F90EE2"/>
    <w:rsid w:val="00F911D6"/>
    <w:rsid w:val="00F91653"/>
    <w:rsid w:val="00F916F9"/>
    <w:rsid w:val="00F917F6"/>
    <w:rsid w:val="00F91A53"/>
    <w:rsid w:val="00F91C45"/>
    <w:rsid w:val="00F91D83"/>
    <w:rsid w:val="00F91DC3"/>
    <w:rsid w:val="00F91F00"/>
    <w:rsid w:val="00F92112"/>
    <w:rsid w:val="00F924A2"/>
    <w:rsid w:val="00F9259C"/>
    <w:rsid w:val="00F9285A"/>
    <w:rsid w:val="00F92BA8"/>
    <w:rsid w:val="00F92C0E"/>
    <w:rsid w:val="00F92E05"/>
    <w:rsid w:val="00F92E39"/>
    <w:rsid w:val="00F92E77"/>
    <w:rsid w:val="00F92F54"/>
    <w:rsid w:val="00F93276"/>
    <w:rsid w:val="00F93CA9"/>
    <w:rsid w:val="00F93CD4"/>
    <w:rsid w:val="00F93E64"/>
    <w:rsid w:val="00F942FE"/>
    <w:rsid w:val="00F945B3"/>
    <w:rsid w:val="00F94712"/>
    <w:rsid w:val="00F9474E"/>
    <w:rsid w:val="00F947FE"/>
    <w:rsid w:val="00F94B72"/>
    <w:rsid w:val="00F94C5C"/>
    <w:rsid w:val="00F94C7D"/>
    <w:rsid w:val="00F94E54"/>
    <w:rsid w:val="00F94FBC"/>
    <w:rsid w:val="00F951C9"/>
    <w:rsid w:val="00F957AA"/>
    <w:rsid w:val="00F95AA1"/>
    <w:rsid w:val="00F95B07"/>
    <w:rsid w:val="00F95C96"/>
    <w:rsid w:val="00F961FF"/>
    <w:rsid w:val="00F9633F"/>
    <w:rsid w:val="00F9665F"/>
    <w:rsid w:val="00F966AA"/>
    <w:rsid w:val="00F968FC"/>
    <w:rsid w:val="00F96D73"/>
    <w:rsid w:val="00F96F78"/>
    <w:rsid w:val="00F97479"/>
    <w:rsid w:val="00F97561"/>
    <w:rsid w:val="00F976CF"/>
    <w:rsid w:val="00F976E7"/>
    <w:rsid w:val="00F977AE"/>
    <w:rsid w:val="00F9782F"/>
    <w:rsid w:val="00F97E4A"/>
    <w:rsid w:val="00FA049B"/>
    <w:rsid w:val="00FA0533"/>
    <w:rsid w:val="00FA0C54"/>
    <w:rsid w:val="00FA0E0F"/>
    <w:rsid w:val="00FA0EE5"/>
    <w:rsid w:val="00FA0F36"/>
    <w:rsid w:val="00FA0F8A"/>
    <w:rsid w:val="00FA1243"/>
    <w:rsid w:val="00FA13C8"/>
    <w:rsid w:val="00FA16C3"/>
    <w:rsid w:val="00FA17CF"/>
    <w:rsid w:val="00FA19C4"/>
    <w:rsid w:val="00FA1A50"/>
    <w:rsid w:val="00FA1DAF"/>
    <w:rsid w:val="00FA1F40"/>
    <w:rsid w:val="00FA2282"/>
    <w:rsid w:val="00FA263C"/>
    <w:rsid w:val="00FA2A34"/>
    <w:rsid w:val="00FA2B23"/>
    <w:rsid w:val="00FA2CCE"/>
    <w:rsid w:val="00FA2F61"/>
    <w:rsid w:val="00FA30FB"/>
    <w:rsid w:val="00FA3587"/>
    <w:rsid w:val="00FA3661"/>
    <w:rsid w:val="00FA3709"/>
    <w:rsid w:val="00FA3AEA"/>
    <w:rsid w:val="00FA3DA1"/>
    <w:rsid w:val="00FA440D"/>
    <w:rsid w:val="00FA49FC"/>
    <w:rsid w:val="00FA4E62"/>
    <w:rsid w:val="00FA50A6"/>
    <w:rsid w:val="00FA5261"/>
    <w:rsid w:val="00FA52A3"/>
    <w:rsid w:val="00FA567B"/>
    <w:rsid w:val="00FA5D8C"/>
    <w:rsid w:val="00FA5E22"/>
    <w:rsid w:val="00FA5FDA"/>
    <w:rsid w:val="00FA614A"/>
    <w:rsid w:val="00FA6482"/>
    <w:rsid w:val="00FA666C"/>
    <w:rsid w:val="00FA6A87"/>
    <w:rsid w:val="00FA6AF4"/>
    <w:rsid w:val="00FA6F13"/>
    <w:rsid w:val="00FA7246"/>
    <w:rsid w:val="00FA73B1"/>
    <w:rsid w:val="00FA7796"/>
    <w:rsid w:val="00FA7E09"/>
    <w:rsid w:val="00FA7E59"/>
    <w:rsid w:val="00FB02AE"/>
    <w:rsid w:val="00FB057C"/>
    <w:rsid w:val="00FB0BFB"/>
    <w:rsid w:val="00FB0C60"/>
    <w:rsid w:val="00FB0EB4"/>
    <w:rsid w:val="00FB0F5D"/>
    <w:rsid w:val="00FB0FEB"/>
    <w:rsid w:val="00FB1244"/>
    <w:rsid w:val="00FB12EB"/>
    <w:rsid w:val="00FB1871"/>
    <w:rsid w:val="00FB1B73"/>
    <w:rsid w:val="00FB1C52"/>
    <w:rsid w:val="00FB1D92"/>
    <w:rsid w:val="00FB1DF5"/>
    <w:rsid w:val="00FB2287"/>
    <w:rsid w:val="00FB22D1"/>
    <w:rsid w:val="00FB23F8"/>
    <w:rsid w:val="00FB2613"/>
    <w:rsid w:val="00FB267D"/>
    <w:rsid w:val="00FB26B9"/>
    <w:rsid w:val="00FB26D5"/>
    <w:rsid w:val="00FB2C84"/>
    <w:rsid w:val="00FB2CB0"/>
    <w:rsid w:val="00FB2F3B"/>
    <w:rsid w:val="00FB3069"/>
    <w:rsid w:val="00FB3160"/>
    <w:rsid w:val="00FB37FA"/>
    <w:rsid w:val="00FB3899"/>
    <w:rsid w:val="00FB3982"/>
    <w:rsid w:val="00FB3A37"/>
    <w:rsid w:val="00FB3ABA"/>
    <w:rsid w:val="00FB3BD1"/>
    <w:rsid w:val="00FB3C31"/>
    <w:rsid w:val="00FB3D7F"/>
    <w:rsid w:val="00FB436A"/>
    <w:rsid w:val="00FB4394"/>
    <w:rsid w:val="00FB4496"/>
    <w:rsid w:val="00FB47D0"/>
    <w:rsid w:val="00FB47DB"/>
    <w:rsid w:val="00FB4942"/>
    <w:rsid w:val="00FB4A8C"/>
    <w:rsid w:val="00FB4AA5"/>
    <w:rsid w:val="00FB4B61"/>
    <w:rsid w:val="00FB4D35"/>
    <w:rsid w:val="00FB503F"/>
    <w:rsid w:val="00FB514C"/>
    <w:rsid w:val="00FB52B5"/>
    <w:rsid w:val="00FB54B3"/>
    <w:rsid w:val="00FB552A"/>
    <w:rsid w:val="00FB552D"/>
    <w:rsid w:val="00FB5561"/>
    <w:rsid w:val="00FB561A"/>
    <w:rsid w:val="00FB5957"/>
    <w:rsid w:val="00FB5A61"/>
    <w:rsid w:val="00FB5E3B"/>
    <w:rsid w:val="00FB5FEB"/>
    <w:rsid w:val="00FB631F"/>
    <w:rsid w:val="00FB68F0"/>
    <w:rsid w:val="00FB70E4"/>
    <w:rsid w:val="00FB70F4"/>
    <w:rsid w:val="00FB72AE"/>
    <w:rsid w:val="00FB7349"/>
    <w:rsid w:val="00FB7372"/>
    <w:rsid w:val="00FB7471"/>
    <w:rsid w:val="00FB7741"/>
    <w:rsid w:val="00FB78F0"/>
    <w:rsid w:val="00FB7AD4"/>
    <w:rsid w:val="00FB7CD4"/>
    <w:rsid w:val="00FB7DF2"/>
    <w:rsid w:val="00FB7E6A"/>
    <w:rsid w:val="00FB7F9F"/>
    <w:rsid w:val="00FC006D"/>
    <w:rsid w:val="00FC01F6"/>
    <w:rsid w:val="00FC08DB"/>
    <w:rsid w:val="00FC0EC1"/>
    <w:rsid w:val="00FC1102"/>
    <w:rsid w:val="00FC1184"/>
    <w:rsid w:val="00FC1502"/>
    <w:rsid w:val="00FC1820"/>
    <w:rsid w:val="00FC1F62"/>
    <w:rsid w:val="00FC2222"/>
    <w:rsid w:val="00FC23E8"/>
    <w:rsid w:val="00FC24F9"/>
    <w:rsid w:val="00FC25C9"/>
    <w:rsid w:val="00FC265A"/>
    <w:rsid w:val="00FC2AD5"/>
    <w:rsid w:val="00FC2AEB"/>
    <w:rsid w:val="00FC2B45"/>
    <w:rsid w:val="00FC2B7E"/>
    <w:rsid w:val="00FC2D22"/>
    <w:rsid w:val="00FC2DC8"/>
    <w:rsid w:val="00FC2E7E"/>
    <w:rsid w:val="00FC3666"/>
    <w:rsid w:val="00FC36BF"/>
    <w:rsid w:val="00FC371C"/>
    <w:rsid w:val="00FC3875"/>
    <w:rsid w:val="00FC39F5"/>
    <w:rsid w:val="00FC407A"/>
    <w:rsid w:val="00FC407E"/>
    <w:rsid w:val="00FC4191"/>
    <w:rsid w:val="00FC419B"/>
    <w:rsid w:val="00FC482B"/>
    <w:rsid w:val="00FC4893"/>
    <w:rsid w:val="00FC48A3"/>
    <w:rsid w:val="00FC494B"/>
    <w:rsid w:val="00FC4BA2"/>
    <w:rsid w:val="00FC4DE1"/>
    <w:rsid w:val="00FC4DE9"/>
    <w:rsid w:val="00FC4E42"/>
    <w:rsid w:val="00FC5037"/>
    <w:rsid w:val="00FC5553"/>
    <w:rsid w:val="00FC56D5"/>
    <w:rsid w:val="00FC5774"/>
    <w:rsid w:val="00FC5B3F"/>
    <w:rsid w:val="00FC5F21"/>
    <w:rsid w:val="00FC69DC"/>
    <w:rsid w:val="00FC6AE4"/>
    <w:rsid w:val="00FC6BBD"/>
    <w:rsid w:val="00FC6BC3"/>
    <w:rsid w:val="00FC6D4C"/>
    <w:rsid w:val="00FC719F"/>
    <w:rsid w:val="00FC7319"/>
    <w:rsid w:val="00FC73E0"/>
    <w:rsid w:val="00FC765F"/>
    <w:rsid w:val="00FC77AB"/>
    <w:rsid w:val="00FC785D"/>
    <w:rsid w:val="00FC7A92"/>
    <w:rsid w:val="00FC7BE4"/>
    <w:rsid w:val="00FC7D04"/>
    <w:rsid w:val="00FC7EE3"/>
    <w:rsid w:val="00FC7EFE"/>
    <w:rsid w:val="00FD003F"/>
    <w:rsid w:val="00FD0862"/>
    <w:rsid w:val="00FD0977"/>
    <w:rsid w:val="00FD0A22"/>
    <w:rsid w:val="00FD0A3D"/>
    <w:rsid w:val="00FD0AE1"/>
    <w:rsid w:val="00FD0C6E"/>
    <w:rsid w:val="00FD121A"/>
    <w:rsid w:val="00FD15F6"/>
    <w:rsid w:val="00FD1844"/>
    <w:rsid w:val="00FD1A71"/>
    <w:rsid w:val="00FD1AB4"/>
    <w:rsid w:val="00FD24B7"/>
    <w:rsid w:val="00FD2B0A"/>
    <w:rsid w:val="00FD2BF5"/>
    <w:rsid w:val="00FD2C9B"/>
    <w:rsid w:val="00FD3018"/>
    <w:rsid w:val="00FD3A91"/>
    <w:rsid w:val="00FD3AF9"/>
    <w:rsid w:val="00FD3B41"/>
    <w:rsid w:val="00FD402C"/>
    <w:rsid w:val="00FD449E"/>
    <w:rsid w:val="00FD4545"/>
    <w:rsid w:val="00FD4690"/>
    <w:rsid w:val="00FD4A7F"/>
    <w:rsid w:val="00FD4BCB"/>
    <w:rsid w:val="00FD4C7F"/>
    <w:rsid w:val="00FD4D47"/>
    <w:rsid w:val="00FD4DED"/>
    <w:rsid w:val="00FD4E52"/>
    <w:rsid w:val="00FD4ECE"/>
    <w:rsid w:val="00FD5034"/>
    <w:rsid w:val="00FD50CE"/>
    <w:rsid w:val="00FD5118"/>
    <w:rsid w:val="00FD52AD"/>
    <w:rsid w:val="00FD5413"/>
    <w:rsid w:val="00FD5457"/>
    <w:rsid w:val="00FD5742"/>
    <w:rsid w:val="00FD579E"/>
    <w:rsid w:val="00FD5B63"/>
    <w:rsid w:val="00FD5C00"/>
    <w:rsid w:val="00FD621D"/>
    <w:rsid w:val="00FD6B08"/>
    <w:rsid w:val="00FD6C91"/>
    <w:rsid w:val="00FD6FA1"/>
    <w:rsid w:val="00FD7032"/>
    <w:rsid w:val="00FD7171"/>
    <w:rsid w:val="00FD76C1"/>
    <w:rsid w:val="00FD76E7"/>
    <w:rsid w:val="00FD79BA"/>
    <w:rsid w:val="00FD7B28"/>
    <w:rsid w:val="00FD7F2E"/>
    <w:rsid w:val="00FE0094"/>
    <w:rsid w:val="00FE013E"/>
    <w:rsid w:val="00FE02A5"/>
    <w:rsid w:val="00FE0346"/>
    <w:rsid w:val="00FE066A"/>
    <w:rsid w:val="00FE0DFD"/>
    <w:rsid w:val="00FE1700"/>
    <w:rsid w:val="00FE1722"/>
    <w:rsid w:val="00FE18DD"/>
    <w:rsid w:val="00FE1B36"/>
    <w:rsid w:val="00FE1CC5"/>
    <w:rsid w:val="00FE1F8A"/>
    <w:rsid w:val="00FE2597"/>
    <w:rsid w:val="00FE26BB"/>
    <w:rsid w:val="00FE27AC"/>
    <w:rsid w:val="00FE2965"/>
    <w:rsid w:val="00FE2D55"/>
    <w:rsid w:val="00FE2F6F"/>
    <w:rsid w:val="00FE304E"/>
    <w:rsid w:val="00FE3216"/>
    <w:rsid w:val="00FE335B"/>
    <w:rsid w:val="00FE3621"/>
    <w:rsid w:val="00FE3D2C"/>
    <w:rsid w:val="00FE40D9"/>
    <w:rsid w:val="00FE419D"/>
    <w:rsid w:val="00FE4486"/>
    <w:rsid w:val="00FE46CC"/>
    <w:rsid w:val="00FE4731"/>
    <w:rsid w:val="00FE4AE6"/>
    <w:rsid w:val="00FE4B9B"/>
    <w:rsid w:val="00FE4D77"/>
    <w:rsid w:val="00FE5231"/>
    <w:rsid w:val="00FE53C5"/>
    <w:rsid w:val="00FE5448"/>
    <w:rsid w:val="00FE54E1"/>
    <w:rsid w:val="00FE5572"/>
    <w:rsid w:val="00FE567B"/>
    <w:rsid w:val="00FE5958"/>
    <w:rsid w:val="00FE5B61"/>
    <w:rsid w:val="00FE5E75"/>
    <w:rsid w:val="00FE608D"/>
    <w:rsid w:val="00FE6788"/>
    <w:rsid w:val="00FE6877"/>
    <w:rsid w:val="00FE6F8C"/>
    <w:rsid w:val="00FE7293"/>
    <w:rsid w:val="00FE72DB"/>
    <w:rsid w:val="00FE76A7"/>
    <w:rsid w:val="00FE7843"/>
    <w:rsid w:val="00FE7D7A"/>
    <w:rsid w:val="00FE7F27"/>
    <w:rsid w:val="00FF05EE"/>
    <w:rsid w:val="00FF0A4F"/>
    <w:rsid w:val="00FF0B57"/>
    <w:rsid w:val="00FF0FB0"/>
    <w:rsid w:val="00FF1826"/>
    <w:rsid w:val="00FF199C"/>
    <w:rsid w:val="00FF2592"/>
    <w:rsid w:val="00FF26C3"/>
    <w:rsid w:val="00FF29D9"/>
    <w:rsid w:val="00FF2A69"/>
    <w:rsid w:val="00FF2BC8"/>
    <w:rsid w:val="00FF2C66"/>
    <w:rsid w:val="00FF2F60"/>
    <w:rsid w:val="00FF2F96"/>
    <w:rsid w:val="00FF3271"/>
    <w:rsid w:val="00FF3516"/>
    <w:rsid w:val="00FF3619"/>
    <w:rsid w:val="00FF36AD"/>
    <w:rsid w:val="00FF36E6"/>
    <w:rsid w:val="00FF372F"/>
    <w:rsid w:val="00FF3A02"/>
    <w:rsid w:val="00FF3DED"/>
    <w:rsid w:val="00FF3E0A"/>
    <w:rsid w:val="00FF4201"/>
    <w:rsid w:val="00FF43E7"/>
    <w:rsid w:val="00FF490E"/>
    <w:rsid w:val="00FF4BEE"/>
    <w:rsid w:val="00FF4EA3"/>
    <w:rsid w:val="00FF4EDD"/>
    <w:rsid w:val="00FF5175"/>
    <w:rsid w:val="00FF51DD"/>
    <w:rsid w:val="00FF542F"/>
    <w:rsid w:val="00FF5627"/>
    <w:rsid w:val="00FF5660"/>
    <w:rsid w:val="00FF5835"/>
    <w:rsid w:val="00FF5875"/>
    <w:rsid w:val="00FF58B2"/>
    <w:rsid w:val="00FF5CE0"/>
    <w:rsid w:val="00FF5E05"/>
    <w:rsid w:val="00FF5E3F"/>
    <w:rsid w:val="00FF613B"/>
    <w:rsid w:val="00FF62B1"/>
    <w:rsid w:val="00FF651A"/>
    <w:rsid w:val="00FF6AD5"/>
    <w:rsid w:val="00FF6DF0"/>
    <w:rsid w:val="00FF6F0B"/>
    <w:rsid w:val="00FF7A2A"/>
    <w:rsid w:val="00FF7DCD"/>
    <w:rsid w:val="00FF7E2A"/>
    <w:rsid w:val="012B3603"/>
    <w:rsid w:val="01450BE8"/>
    <w:rsid w:val="01452114"/>
    <w:rsid w:val="015C7D81"/>
    <w:rsid w:val="015D27E2"/>
    <w:rsid w:val="01634723"/>
    <w:rsid w:val="0163CB39"/>
    <w:rsid w:val="019C7C1A"/>
    <w:rsid w:val="019DF029"/>
    <w:rsid w:val="01A16D88"/>
    <w:rsid w:val="01A986AA"/>
    <w:rsid w:val="01ADE171"/>
    <w:rsid w:val="01CDD3CF"/>
    <w:rsid w:val="01CDE061"/>
    <w:rsid w:val="01CECCC7"/>
    <w:rsid w:val="01D0C5FF"/>
    <w:rsid w:val="01DAB2EA"/>
    <w:rsid w:val="01FE61CA"/>
    <w:rsid w:val="02044F24"/>
    <w:rsid w:val="0211EEAF"/>
    <w:rsid w:val="02279DAC"/>
    <w:rsid w:val="0240B8D9"/>
    <w:rsid w:val="024ECAC0"/>
    <w:rsid w:val="0255ED68"/>
    <w:rsid w:val="026A6FED"/>
    <w:rsid w:val="0274052C"/>
    <w:rsid w:val="028E1736"/>
    <w:rsid w:val="0292D1C8"/>
    <w:rsid w:val="0295604D"/>
    <w:rsid w:val="02977274"/>
    <w:rsid w:val="02AF7312"/>
    <w:rsid w:val="02B1D0E3"/>
    <w:rsid w:val="02C68784"/>
    <w:rsid w:val="02D5CB81"/>
    <w:rsid w:val="02D69D29"/>
    <w:rsid w:val="02E5188F"/>
    <w:rsid w:val="02F87C54"/>
    <w:rsid w:val="02FF4D4B"/>
    <w:rsid w:val="030B4A6F"/>
    <w:rsid w:val="030E17E7"/>
    <w:rsid w:val="0327240A"/>
    <w:rsid w:val="03381FF1"/>
    <w:rsid w:val="033E44C7"/>
    <w:rsid w:val="03576806"/>
    <w:rsid w:val="035EB83C"/>
    <w:rsid w:val="0372E6DB"/>
    <w:rsid w:val="039FAD5C"/>
    <w:rsid w:val="03CF4035"/>
    <w:rsid w:val="03D34B85"/>
    <w:rsid w:val="03E42658"/>
    <w:rsid w:val="03EC0658"/>
    <w:rsid w:val="03F0ED08"/>
    <w:rsid w:val="0400952C"/>
    <w:rsid w:val="040BF242"/>
    <w:rsid w:val="043EF43A"/>
    <w:rsid w:val="04420BB8"/>
    <w:rsid w:val="04471AC6"/>
    <w:rsid w:val="046F6E63"/>
    <w:rsid w:val="04800EE5"/>
    <w:rsid w:val="048EC799"/>
    <w:rsid w:val="048FC0A2"/>
    <w:rsid w:val="04A9172E"/>
    <w:rsid w:val="04BB8F22"/>
    <w:rsid w:val="04CAFDE1"/>
    <w:rsid w:val="04CEDBE0"/>
    <w:rsid w:val="04E47B33"/>
    <w:rsid w:val="04F4A2CD"/>
    <w:rsid w:val="04FAEF08"/>
    <w:rsid w:val="050113B7"/>
    <w:rsid w:val="0512FD79"/>
    <w:rsid w:val="05275989"/>
    <w:rsid w:val="05355932"/>
    <w:rsid w:val="054400AE"/>
    <w:rsid w:val="05A8BCF9"/>
    <w:rsid w:val="05ACE1A8"/>
    <w:rsid w:val="05B91472"/>
    <w:rsid w:val="05BCE4AA"/>
    <w:rsid w:val="05C3E81A"/>
    <w:rsid w:val="05C8A1C7"/>
    <w:rsid w:val="05CC4D0E"/>
    <w:rsid w:val="05D40014"/>
    <w:rsid w:val="05D56D0F"/>
    <w:rsid w:val="05FF90BC"/>
    <w:rsid w:val="0625E71D"/>
    <w:rsid w:val="06355504"/>
    <w:rsid w:val="065D46EB"/>
    <w:rsid w:val="066B0AC1"/>
    <w:rsid w:val="067D68B3"/>
    <w:rsid w:val="067E62F9"/>
    <w:rsid w:val="068F833B"/>
    <w:rsid w:val="06ABDA68"/>
    <w:rsid w:val="06E47E2A"/>
    <w:rsid w:val="06E55C9D"/>
    <w:rsid w:val="06E9EABB"/>
    <w:rsid w:val="0708ED27"/>
    <w:rsid w:val="0709A5C9"/>
    <w:rsid w:val="0709D3AC"/>
    <w:rsid w:val="0718E956"/>
    <w:rsid w:val="073C9304"/>
    <w:rsid w:val="075C8903"/>
    <w:rsid w:val="07602B3E"/>
    <w:rsid w:val="076596F1"/>
    <w:rsid w:val="079B4946"/>
    <w:rsid w:val="07AC9B31"/>
    <w:rsid w:val="07CD5763"/>
    <w:rsid w:val="07F1207F"/>
    <w:rsid w:val="0802AF77"/>
    <w:rsid w:val="0803CF33"/>
    <w:rsid w:val="0808560B"/>
    <w:rsid w:val="08203A36"/>
    <w:rsid w:val="083A0532"/>
    <w:rsid w:val="085E1768"/>
    <w:rsid w:val="0868A391"/>
    <w:rsid w:val="086FA0BE"/>
    <w:rsid w:val="0884A796"/>
    <w:rsid w:val="0888C4D7"/>
    <w:rsid w:val="088D692C"/>
    <w:rsid w:val="089D8DE9"/>
    <w:rsid w:val="089E4D0C"/>
    <w:rsid w:val="08C20DEC"/>
    <w:rsid w:val="08CB4860"/>
    <w:rsid w:val="08D25883"/>
    <w:rsid w:val="08DCB3EE"/>
    <w:rsid w:val="08E9E799"/>
    <w:rsid w:val="08FEBB40"/>
    <w:rsid w:val="0900CF1B"/>
    <w:rsid w:val="09010317"/>
    <w:rsid w:val="0919DC27"/>
    <w:rsid w:val="091FB280"/>
    <w:rsid w:val="094521F5"/>
    <w:rsid w:val="0947A872"/>
    <w:rsid w:val="094A7C1A"/>
    <w:rsid w:val="095D527D"/>
    <w:rsid w:val="096197D3"/>
    <w:rsid w:val="099E1906"/>
    <w:rsid w:val="09AA4F69"/>
    <w:rsid w:val="09D4A68B"/>
    <w:rsid w:val="09DE5F4F"/>
    <w:rsid w:val="0A09ADD8"/>
    <w:rsid w:val="0A1E5639"/>
    <w:rsid w:val="0A1F3B8F"/>
    <w:rsid w:val="0A318AB2"/>
    <w:rsid w:val="0A494BF5"/>
    <w:rsid w:val="0A575B52"/>
    <w:rsid w:val="0A749F09"/>
    <w:rsid w:val="0A7731F4"/>
    <w:rsid w:val="0A865E7C"/>
    <w:rsid w:val="0A8F0633"/>
    <w:rsid w:val="0A95E138"/>
    <w:rsid w:val="0A9E10F9"/>
    <w:rsid w:val="0AABF6A1"/>
    <w:rsid w:val="0AD124AC"/>
    <w:rsid w:val="0ADF49FA"/>
    <w:rsid w:val="0AE93DE7"/>
    <w:rsid w:val="0AEF3002"/>
    <w:rsid w:val="0B02E205"/>
    <w:rsid w:val="0B15F54E"/>
    <w:rsid w:val="0B1F3F2F"/>
    <w:rsid w:val="0B2BBE4C"/>
    <w:rsid w:val="0B6675F8"/>
    <w:rsid w:val="0B796B94"/>
    <w:rsid w:val="0B862324"/>
    <w:rsid w:val="0B9222BB"/>
    <w:rsid w:val="0B994812"/>
    <w:rsid w:val="0B9C4342"/>
    <w:rsid w:val="0BAC5F49"/>
    <w:rsid w:val="0BB5F663"/>
    <w:rsid w:val="0BC7D15C"/>
    <w:rsid w:val="0BDEBD8E"/>
    <w:rsid w:val="0BF7140B"/>
    <w:rsid w:val="0C0A567C"/>
    <w:rsid w:val="0C0C6D44"/>
    <w:rsid w:val="0C0D85CE"/>
    <w:rsid w:val="0C2C8832"/>
    <w:rsid w:val="0C36A3AB"/>
    <w:rsid w:val="0CA9BC82"/>
    <w:rsid w:val="0CCB7F38"/>
    <w:rsid w:val="0CD77986"/>
    <w:rsid w:val="0CE53D38"/>
    <w:rsid w:val="0CFE7946"/>
    <w:rsid w:val="0D04C520"/>
    <w:rsid w:val="0D0872DB"/>
    <w:rsid w:val="0D3DE33E"/>
    <w:rsid w:val="0D68876A"/>
    <w:rsid w:val="0DA04DC5"/>
    <w:rsid w:val="0DA2B8F3"/>
    <w:rsid w:val="0DA4FA98"/>
    <w:rsid w:val="0DB6DE69"/>
    <w:rsid w:val="0DB8F99A"/>
    <w:rsid w:val="0DBFC1CB"/>
    <w:rsid w:val="0DC5C2DB"/>
    <w:rsid w:val="0DDBE699"/>
    <w:rsid w:val="0DE10DD3"/>
    <w:rsid w:val="0DE27F1A"/>
    <w:rsid w:val="0DE9267F"/>
    <w:rsid w:val="0DEC8380"/>
    <w:rsid w:val="0DED4141"/>
    <w:rsid w:val="0E017ECD"/>
    <w:rsid w:val="0E066500"/>
    <w:rsid w:val="0E089C9E"/>
    <w:rsid w:val="0E26EE74"/>
    <w:rsid w:val="0E41361B"/>
    <w:rsid w:val="0E49B297"/>
    <w:rsid w:val="0E677AAA"/>
    <w:rsid w:val="0E7A2EFC"/>
    <w:rsid w:val="0EA84CBF"/>
    <w:rsid w:val="0EAC996C"/>
    <w:rsid w:val="0EB70DF0"/>
    <w:rsid w:val="0EBBAC7A"/>
    <w:rsid w:val="0EC485F8"/>
    <w:rsid w:val="0F0916C6"/>
    <w:rsid w:val="0F1D38CD"/>
    <w:rsid w:val="0F1F1E13"/>
    <w:rsid w:val="0F37FA87"/>
    <w:rsid w:val="0F56BF11"/>
    <w:rsid w:val="0F5E1ED2"/>
    <w:rsid w:val="0F67BFF6"/>
    <w:rsid w:val="0F9B4E1B"/>
    <w:rsid w:val="0FA14C18"/>
    <w:rsid w:val="0FA8B4EB"/>
    <w:rsid w:val="0FB58124"/>
    <w:rsid w:val="0FE19B1D"/>
    <w:rsid w:val="0FE6E7DB"/>
    <w:rsid w:val="10147462"/>
    <w:rsid w:val="101F8CF5"/>
    <w:rsid w:val="10258975"/>
    <w:rsid w:val="10317464"/>
    <w:rsid w:val="10334BA6"/>
    <w:rsid w:val="104EE65F"/>
    <w:rsid w:val="1051401B"/>
    <w:rsid w:val="105AA85D"/>
    <w:rsid w:val="106BB273"/>
    <w:rsid w:val="10874650"/>
    <w:rsid w:val="1097EB12"/>
    <w:rsid w:val="109F6B3C"/>
    <w:rsid w:val="10A3A36B"/>
    <w:rsid w:val="10C2E1D1"/>
    <w:rsid w:val="10C6C322"/>
    <w:rsid w:val="10DD5A03"/>
    <w:rsid w:val="10E2E4E2"/>
    <w:rsid w:val="10E4CC3C"/>
    <w:rsid w:val="10E55177"/>
    <w:rsid w:val="10E75C93"/>
    <w:rsid w:val="1102B5D9"/>
    <w:rsid w:val="1103501F"/>
    <w:rsid w:val="110886FC"/>
    <w:rsid w:val="112B93F8"/>
    <w:rsid w:val="11411263"/>
    <w:rsid w:val="11466B4F"/>
    <w:rsid w:val="11540775"/>
    <w:rsid w:val="11696A42"/>
    <w:rsid w:val="116CB7A7"/>
    <w:rsid w:val="1184083B"/>
    <w:rsid w:val="11A93238"/>
    <w:rsid w:val="11BBBE6A"/>
    <w:rsid w:val="11EF09A7"/>
    <w:rsid w:val="1210F3FA"/>
    <w:rsid w:val="1215E5AE"/>
    <w:rsid w:val="122C181E"/>
    <w:rsid w:val="12391B2F"/>
    <w:rsid w:val="124368A3"/>
    <w:rsid w:val="124C3E3E"/>
    <w:rsid w:val="1253618D"/>
    <w:rsid w:val="12C0813D"/>
    <w:rsid w:val="12D8AB36"/>
    <w:rsid w:val="12D90A35"/>
    <w:rsid w:val="1324A9E1"/>
    <w:rsid w:val="1341084A"/>
    <w:rsid w:val="135A4AE3"/>
    <w:rsid w:val="136C36FB"/>
    <w:rsid w:val="138D6D14"/>
    <w:rsid w:val="138EEDFE"/>
    <w:rsid w:val="139C0BB9"/>
    <w:rsid w:val="13D6B869"/>
    <w:rsid w:val="13DC2F2B"/>
    <w:rsid w:val="14014C90"/>
    <w:rsid w:val="14017FE1"/>
    <w:rsid w:val="14224803"/>
    <w:rsid w:val="142D663A"/>
    <w:rsid w:val="14505414"/>
    <w:rsid w:val="1484A076"/>
    <w:rsid w:val="14851F50"/>
    <w:rsid w:val="14D1325E"/>
    <w:rsid w:val="14DEC8F1"/>
    <w:rsid w:val="14E31093"/>
    <w:rsid w:val="14E76139"/>
    <w:rsid w:val="14FB4E99"/>
    <w:rsid w:val="14FDBD5C"/>
    <w:rsid w:val="15036839"/>
    <w:rsid w:val="1504B7EF"/>
    <w:rsid w:val="15173EB2"/>
    <w:rsid w:val="1517F6CC"/>
    <w:rsid w:val="153DB2CE"/>
    <w:rsid w:val="15497223"/>
    <w:rsid w:val="156BC077"/>
    <w:rsid w:val="157C2739"/>
    <w:rsid w:val="158EC6CA"/>
    <w:rsid w:val="15A39C56"/>
    <w:rsid w:val="15D9586C"/>
    <w:rsid w:val="15E5E545"/>
    <w:rsid w:val="16145519"/>
    <w:rsid w:val="162EB688"/>
    <w:rsid w:val="16379EF5"/>
    <w:rsid w:val="163E4274"/>
    <w:rsid w:val="16466544"/>
    <w:rsid w:val="164CDC54"/>
    <w:rsid w:val="165E8FA5"/>
    <w:rsid w:val="1667FCA4"/>
    <w:rsid w:val="166A75FA"/>
    <w:rsid w:val="16787ABD"/>
    <w:rsid w:val="1688D046"/>
    <w:rsid w:val="168C1BC2"/>
    <w:rsid w:val="16A25DDA"/>
    <w:rsid w:val="16A59E1C"/>
    <w:rsid w:val="16A82683"/>
    <w:rsid w:val="16B882D7"/>
    <w:rsid w:val="16C8A7E2"/>
    <w:rsid w:val="16CA35DE"/>
    <w:rsid w:val="16D934EE"/>
    <w:rsid w:val="17501665"/>
    <w:rsid w:val="17519D73"/>
    <w:rsid w:val="1795B447"/>
    <w:rsid w:val="17A16424"/>
    <w:rsid w:val="17B1915D"/>
    <w:rsid w:val="17B63D3A"/>
    <w:rsid w:val="17C951A6"/>
    <w:rsid w:val="17CA5091"/>
    <w:rsid w:val="180171C3"/>
    <w:rsid w:val="1810F30D"/>
    <w:rsid w:val="1814047C"/>
    <w:rsid w:val="181746EF"/>
    <w:rsid w:val="181C7CFD"/>
    <w:rsid w:val="1840436D"/>
    <w:rsid w:val="18449420"/>
    <w:rsid w:val="1848C9C6"/>
    <w:rsid w:val="1871BFD9"/>
    <w:rsid w:val="18814E80"/>
    <w:rsid w:val="1884EF3A"/>
    <w:rsid w:val="18974B07"/>
    <w:rsid w:val="18B82DB4"/>
    <w:rsid w:val="18CB17D6"/>
    <w:rsid w:val="18D4C849"/>
    <w:rsid w:val="18DAEC53"/>
    <w:rsid w:val="18E5DA3B"/>
    <w:rsid w:val="18EB1384"/>
    <w:rsid w:val="195E63EF"/>
    <w:rsid w:val="1961CFC4"/>
    <w:rsid w:val="19646247"/>
    <w:rsid w:val="198E3F87"/>
    <w:rsid w:val="19C316D0"/>
    <w:rsid w:val="19D659B9"/>
    <w:rsid w:val="19DB7D1F"/>
    <w:rsid w:val="19E92100"/>
    <w:rsid w:val="19E99739"/>
    <w:rsid w:val="19F5EC36"/>
    <w:rsid w:val="1A00BAC3"/>
    <w:rsid w:val="1A1AE41D"/>
    <w:rsid w:val="1A303C8F"/>
    <w:rsid w:val="1A3962C5"/>
    <w:rsid w:val="1A5208E1"/>
    <w:rsid w:val="1A568466"/>
    <w:rsid w:val="1A68AF39"/>
    <w:rsid w:val="1A8451AB"/>
    <w:rsid w:val="1A8D1B5C"/>
    <w:rsid w:val="1A8FB367"/>
    <w:rsid w:val="1A9B7900"/>
    <w:rsid w:val="1AAE5765"/>
    <w:rsid w:val="1AB18E75"/>
    <w:rsid w:val="1ACAFD90"/>
    <w:rsid w:val="1AF0CCB4"/>
    <w:rsid w:val="1AF543AB"/>
    <w:rsid w:val="1AFC8197"/>
    <w:rsid w:val="1B2C3EA3"/>
    <w:rsid w:val="1B3A10AE"/>
    <w:rsid w:val="1B54AC7A"/>
    <w:rsid w:val="1B6385C9"/>
    <w:rsid w:val="1B8053AA"/>
    <w:rsid w:val="1B89E3A6"/>
    <w:rsid w:val="1BA0197C"/>
    <w:rsid w:val="1BA9C6A0"/>
    <w:rsid w:val="1BAE383B"/>
    <w:rsid w:val="1BB0D582"/>
    <w:rsid w:val="1BBF1634"/>
    <w:rsid w:val="1BD158BE"/>
    <w:rsid w:val="1BDE6E5D"/>
    <w:rsid w:val="1BE33D81"/>
    <w:rsid w:val="1C0E451F"/>
    <w:rsid w:val="1C1DA943"/>
    <w:rsid w:val="1C415580"/>
    <w:rsid w:val="1C44E108"/>
    <w:rsid w:val="1C52F061"/>
    <w:rsid w:val="1C5A2259"/>
    <w:rsid w:val="1CA5AC9D"/>
    <w:rsid w:val="1CAE71DA"/>
    <w:rsid w:val="1CC3A745"/>
    <w:rsid w:val="1CC5AB62"/>
    <w:rsid w:val="1CCE9AE5"/>
    <w:rsid w:val="1CD4E836"/>
    <w:rsid w:val="1CDC4006"/>
    <w:rsid w:val="1D010C13"/>
    <w:rsid w:val="1D0688E9"/>
    <w:rsid w:val="1D0DD919"/>
    <w:rsid w:val="1D138BE0"/>
    <w:rsid w:val="1D22DD33"/>
    <w:rsid w:val="1D29EA51"/>
    <w:rsid w:val="1D2F3D6B"/>
    <w:rsid w:val="1D391BCC"/>
    <w:rsid w:val="1D7C68C6"/>
    <w:rsid w:val="1D9C3081"/>
    <w:rsid w:val="1DA47E30"/>
    <w:rsid w:val="1DA4B968"/>
    <w:rsid w:val="1DBB966A"/>
    <w:rsid w:val="1DD6B6B1"/>
    <w:rsid w:val="1DDD4D7B"/>
    <w:rsid w:val="1DE3A7E0"/>
    <w:rsid w:val="1DEDBC2B"/>
    <w:rsid w:val="1DFC9DEB"/>
    <w:rsid w:val="1E208981"/>
    <w:rsid w:val="1E2738E0"/>
    <w:rsid w:val="1E5134FC"/>
    <w:rsid w:val="1E5A2D8B"/>
    <w:rsid w:val="1E674CA9"/>
    <w:rsid w:val="1E865FE7"/>
    <w:rsid w:val="1E882A1D"/>
    <w:rsid w:val="1E900A8B"/>
    <w:rsid w:val="1E9202F8"/>
    <w:rsid w:val="1E987174"/>
    <w:rsid w:val="1EAED500"/>
    <w:rsid w:val="1EC7170C"/>
    <w:rsid w:val="1F1E86F4"/>
    <w:rsid w:val="1F3AB2E7"/>
    <w:rsid w:val="1F7ED4B6"/>
    <w:rsid w:val="1F96C7DB"/>
    <w:rsid w:val="1FA5B8B7"/>
    <w:rsid w:val="1FC0BA11"/>
    <w:rsid w:val="1FC1EF31"/>
    <w:rsid w:val="2011F919"/>
    <w:rsid w:val="2027011D"/>
    <w:rsid w:val="202C1808"/>
    <w:rsid w:val="203C0C4C"/>
    <w:rsid w:val="205A1501"/>
    <w:rsid w:val="2070DCD9"/>
    <w:rsid w:val="2091B809"/>
    <w:rsid w:val="20A1BFFC"/>
    <w:rsid w:val="20AB12A6"/>
    <w:rsid w:val="20B2632B"/>
    <w:rsid w:val="20CDF9E1"/>
    <w:rsid w:val="20F78118"/>
    <w:rsid w:val="210C355B"/>
    <w:rsid w:val="211FF842"/>
    <w:rsid w:val="213B9D85"/>
    <w:rsid w:val="214EFE71"/>
    <w:rsid w:val="2173C9D5"/>
    <w:rsid w:val="2176E30E"/>
    <w:rsid w:val="2187CB6B"/>
    <w:rsid w:val="2190B60F"/>
    <w:rsid w:val="21AAF0C9"/>
    <w:rsid w:val="21C13408"/>
    <w:rsid w:val="21CD5308"/>
    <w:rsid w:val="21D01250"/>
    <w:rsid w:val="21E6B4C5"/>
    <w:rsid w:val="21F23BA8"/>
    <w:rsid w:val="22278372"/>
    <w:rsid w:val="22379EE9"/>
    <w:rsid w:val="223D153B"/>
    <w:rsid w:val="2256A0BA"/>
    <w:rsid w:val="226B2442"/>
    <w:rsid w:val="2285EBA5"/>
    <w:rsid w:val="228B49A9"/>
    <w:rsid w:val="22923348"/>
    <w:rsid w:val="22A02833"/>
    <w:rsid w:val="22AC284B"/>
    <w:rsid w:val="22C8CDF7"/>
    <w:rsid w:val="22D8A4F8"/>
    <w:rsid w:val="22E8A617"/>
    <w:rsid w:val="2301FB10"/>
    <w:rsid w:val="23088D5E"/>
    <w:rsid w:val="2309BCC5"/>
    <w:rsid w:val="231130EB"/>
    <w:rsid w:val="231350C9"/>
    <w:rsid w:val="2320B830"/>
    <w:rsid w:val="233BA5B2"/>
    <w:rsid w:val="23498B5B"/>
    <w:rsid w:val="23562BDC"/>
    <w:rsid w:val="239655AA"/>
    <w:rsid w:val="23B44454"/>
    <w:rsid w:val="23E40448"/>
    <w:rsid w:val="23FB4689"/>
    <w:rsid w:val="2405471E"/>
    <w:rsid w:val="2440E1B3"/>
    <w:rsid w:val="244DA71E"/>
    <w:rsid w:val="2456E87E"/>
    <w:rsid w:val="246C963F"/>
    <w:rsid w:val="2474831E"/>
    <w:rsid w:val="2482DF1B"/>
    <w:rsid w:val="24929E77"/>
    <w:rsid w:val="24A77058"/>
    <w:rsid w:val="24BB29AA"/>
    <w:rsid w:val="24C4FBD5"/>
    <w:rsid w:val="24CABD64"/>
    <w:rsid w:val="24CD198E"/>
    <w:rsid w:val="24DFD064"/>
    <w:rsid w:val="24E31BFD"/>
    <w:rsid w:val="24E38CC8"/>
    <w:rsid w:val="24F38DBB"/>
    <w:rsid w:val="25128E4D"/>
    <w:rsid w:val="2528B03B"/>
    <w:rsid w:val="252C94A1"/>
    <w:rsid w:val="253E706D"/>
    <w:rsid w:val="25783705"/>
    <w:rsid w:val="2586379F"/>
    <w:rsid w:val="2593C6AA"/>
    <w:rsid w:val="25E67855"/>
    <w:rsid w:val="260E1AF7"/>
    <w:rsid w:val="2612F32F"/>
    <w:rsid w:val="262B78C5"/>
    <w:rsid w:val="26378A35"/>
    <w:rsid w:val="265DD980"/>
    <w:rsid w:val="26616A8C"/>
    <w:rsid w:val="2662087D"/>
    <w:rsid w:val="26673D64"/>
    <w:rsid w:val="267C1BCA"/>
    <w:rsid w:val="26AEB41F"/>
    <w:rsid w:val="26B3E71A"/>
    <w:rsid w:val="26C8DEFE"/>
    <w:rsid w:val="26D192FC"/>
    <w:rsid w:val="26DBB335"/>
    <w:rsid w:val="26E82932"/>
    <w:rsid w:val="26EB5466"/>
    <w:rsid w:val="26EE6F56"/>
    <w:rsid w:val="270627C5"/>
    <w:rsid w:val="27105091"/>
    <w:rsid w:val="2736043C"/>
    <w:rsid w:val="2743F5B7"/>
    <w:rsid w:val="2744A98D"/>
    <w:rsid w:val="2746C5C2"/>
    <w:rsid w:val="274AA20E"/>
    <w:rsid w:val="275B7C9E"/>
    <w:rsid w:val="27693ACF"/>
    <w:rsid w:val="277C4600"/>
    <w:rsid w:val="27AC4481"/>
    <w:rsid w:val="27AE994D"/>
    <w:rsid w:val="27B38CB0"/>
    <w:rsid w:val="27CC2A40"/>
    <w:rsid w:val="27D61179"/>
    <w:rsid w:val="280DC3DE"/>
    <w:rsid w:val="2811220B"/>
    <w:rsid w:val="281127D5"/>
    <w:rsid w:val="28302796"/>
    <w:rsid w:val="2838608D"/>
    <w:rsid w:val="283A7C1F"/>
    <w:rsid w:val="2856A7DF"/>
    <w:rsid w:val="285EE69B"/>
    <w:rsid w:val="286B8059"/>
    <w:rsid w:val="287BF980"/>
    <w:rsid w:val="287CEE63"/>
    <w:rsid w:val="289225EB"/>
    <w:rsid w:val="289D11EC"/>
    <w:rsid w:val="28B7959A"/>
    <w:rsid w:val="28BF2802"/>
    <w:rsid w:val="28C136B8"/>
    <w:rsid w:val="28DCF8F7"/>
    <w:rsid w:val="2903C001"/>
    <w:rsid w:val="29172C51"/>
    <w:rsid w:val="293EC8A5"/>
    <w:rsid w:val="2940176E"/>
    <w:rsid w:val="294EA543"/>
    <w:rsid w:val="295CE360"/>
    <w:rsid w:val="295D7D2E"/>
    <w:rsid w:val="296B2AB2"/>
    <w:rsid w:val="2974324E"/>
    <w:rsid w:val="2988C910"/>
    <w:rsid w:val="29A41D1F"/>
    <w:rsid w:val="29A4B25C"/>
    <w:rsid w:val="29B40A12"/>
    <w:rsid w:val="29BB56E8"/>
    <w:rsid w:val="29BE3361"/>
    <w:rsid w:val="29D25FB7"/>
    <w:rsid w:val="29E0148F"/>
    <w:rsid w:val="29E60E17"/>
    <w:rsid w:val="29F96100"/>
    <w:rsid w:val="2A029EAA"/>
    <w:rsid w:val="2A076470"/>
    <w:rsid w:val="2A0B13D3"/>
    <w:rsid w:val="2A0BA275"/>
    <w:rsid w:val="2A1722F0"/>
    <w:rsid w:val="2A463451"/>
    <w:rsid w:val="2A46882D"/>
    <w:rsid w:val="2A4DD96F"/>
    <w:rsid w:val="2A61E737"/>
    <w:rsid w:val="2A65EED9"/>
    <w:rsid w:val="2A743076"/>
    <w:rsid w:val="2A7AA245"/>
    <w:rsid w:val="2A9E48F6"/>
    <w:rsid w:val="2ACD4CAB"/>
    <w:rsid w:val="2AF70FD7"/>
    <w:rsid w:val="2AF76B1C"/>
    <w:rsid w:val="2B234DED"/>
    <w:rsid w:val="2B274507"/>
    <w:rsid w:val="2B298D38"/>
    <w:rsid w:val="2B384E5C"/>
    <w:rsid w:val="2B683E6D"/>
    <w:rsid w:val="2B6F57CD"/>
    <w:rsid w:val="2B7FD08F"/>
    <w:rsid w:val="2B90587D"/>
    <w:rsid w:val="2B999F19"/>
    <w:rsid w:val="2BA988D8"/>
    <w:rsid w:val="2BC7C834"/>
    <w:rsid w:val="2BDD323F"/>
    <w:rsid w:val="2BE5981E"/>
    <w:rsid w:val="2BFBFE65"/>
    <w:rsid w:val="2C0D313A"/>
    <w:rsid w:val="2C331491"/>
    <w:rsid w:val="2C48F6D1"/>
    <w:rsid w:val="2C4BE51D"/>
    <w:rsid w:val="2C59C5A1"/>
    <w:rsid w:val="2C5C72A1"/>
    <w:rsid w:val="2C82B71E"/>
    <w:rsid w:val="2C999CB1"/>
    <w:rsid w:val="2CAFFA17"/>
    <w:rsid w:val="2CCBFC27"/>
    <w:rsid w:val="2CD43A06"/>
    <w:rsid w:val="2CD782E8"/>
    <w:rsid w:val="2CE56FBD"/>
    <w:rsid w:val="2CF40039"/>
    <w:rsid w:val="2D1B9BBC"/>
    <w:rsid w:val="2D324D8D"/>
    <w:rsid w:val="2D33FF49"/>
    <w:rsid w:val="2D356E3E"/>
    <w:rsid w:val="2D661C3E"/>
    <w:rsid w:val="2D7D7430"/>
    <w:rsid w:val="2DCB7CD1"/>
    <w:rsid w:val="2DD8D43B"/>
    <w:rsid w:val="2DDA97C8"/>
    <w:rsid w:val="2DE5B8A0"/>
    <w:rsid w:val="2DEBE00C"/>
    <w:rsid w:val="2DFB759A"/>
    <w:rsid w:val="2E2E2136"/>
    <w:rsid w:val="2E3A84A8"/>
    <w:rsid w:val="2E5FBD34"/>
    <w:rsid w:val="2E68C51F"/>
    <w:rsid w:val="2E93A02B"/>
    <w:rsid w:val="2E9CA896"/>
    <w:rsid w:val="2EADF676"/>
    <w:rsid w:val="2EB2A348"/>
    <w:rsid w:val="2EC6688B"/>
    <w:rsid w:val="2ED0B230"/>
    <w:rsid w:val="2ED1495E"/>
    <w:rsid w:val="2EDB4A64"/>
    <w:rsid w:val="2EEB2111"/>
    <w:rsid w:val="2F03A815"/>
    <w:rsid w:val="2F109399"/>
    <w:rsid w:val="2F1A6EDC"/>
    <w:rsid w:val="2F42BC1C"/>
    <w:rsid w:val="2F93BB3B"/>
    <w:rsid w:val="2F954B50"/>
    <w:rsid w:val="300443F9"/>
    <w:rsid w:val="301A3E55"/>
    <w:rsid w:val="303B3B92"/>
    <w:rsid w:val="303CBDDF"/>
    <w:rsid w:val="3060D1F1"/>
    <w:rsid w:val="30751260"/>
    <w:rsid w:val="307539AA"/>
    <w:rsid w:val="3083C284"/>
    <w:rsid w:val="30C6F2DD"/>
    <w:rsid w:val="30D7391F"/>
    <w:rsid w:val="30EAFB5F"/>
    <w:rsid w:val="30F45EDE"/>
    <w:rsid w:val="30F9DA56"/>
    <w:rsid w:val="30FD6E08"/>
    <w:rsid w:val="312C2907"/>
    <w:rsid w:val="313C78F1"/>
    <w:rsid w:val="31508731"/>
    <w:rsid w:val="317668A3"/>
    <w:rsid w:val="319F68C6"/>
    <w:rsid w:val="31B631A2"/>
    <w:rsid w:val="31C11956"/>
    <w:rsid w:val="31E80A34"/>
    <w:rsid w:val="31ECE874"/>
    <w:rsid w:val="31F02E61"/>
    <w:rsid w:val="31FD0439"/>
    <w:rsid w:val="31FEED0C"/>
    <w:rsid w:val="31FFB215"/>
    <w:rsid w:val="32303F26"/>
    <w:rsid w:val="3240CE29"/>
    <w:rsid w:val="324E3D40"/>
    <w:rsid w:val="326288FC"/>
    <w:rsid w:val="3267C97E"/>
    <w:rsid w:val="32A39AE4"/>
    <w:rsid w:val="3309B180"/>
    <w:rsid w:val="331247DB"/>
    <w:rsid w:val="333204EA"/>
    <w:rsid w:val="3335F45F"/>
    <w:rsid w:val="3343415B"/>
    <w:rsid w:val="3343F7C2"/>
    <w:rsid w:val="33450026"/>
    <w:rsid w:val="33497B2B"/>
    <w:rsid w:val="33522DF9"/>
    <w:rsid w:val="3371AE44"/>
    <w:rsid w:val="338392D3"/>
    <w:rsid w:val="3384B65E"/>
    <w:rsid w:val="3396F965"/>
    <w:rsid w:val="33998696"/>
    <w:rsid w:val="339C00DB"/>
    <w:rsid w:val="33C9E22A"/>
    <w:rsid w:val="33D14075"/>
    <w:rsid w:val="33D83A60"/>
    <w:rsid w:val="33F0D15A"/>
    <w:rsid w:val="33F10224"/>
    <w:rsid w:val="34016FD8"/>
    <w:rsid w:val="34053835"/>
    <w:rsid w:val="3415173A"/>
    <w:rsid w:val="34329E7E"/>
    <w:rsid w:val="34497A5C"/>
    <w:rsid w:val="3458B370"/>
    <w:rsid w:val="3463F827"/>
    <w:rsid w:val="34687693"/>
    <w:rsid w:val="3476446D"/>
    <w:rsid w:val="34A53B4B"/>
    <w:rsid w:val="34BBD293"/>
    <w:rsid w:val="34BC435F"/>
    <w:rsid w:val="34C63BE0"/>
    <w:rsid w:val="34C85814"/>
    <w:rsid w:val="34CE7708"/>
    <w:rsid w:val="34F7ECE2"/>
    <w:rsid w:val="34F8953F"/>
    <w:rsid w:val="35124FC0"/>
    <w:rsid w:val="3524FD97"/>
    <w:rsid w:val="354515A8"/>
    <w:rsid w:val="3546C1CB"/>
    <w:rsid w:val="3566FA0D"/>
    <w:rsid w:val="359C864D"/>
    <w:rsid w:val="35C6B42A"/>
    <w:rsid w:val="35C818A1"/>
    <w:rsid w:val="35FB08BA"/>
    <w:rsid w:val="360CEDCC"/>
    <w:rsid w:val="36501750"/>
    <w:rsid w:val="3659E883"/>
    <w:rsid w:val="3662508C"/>
    <w:rsid w:val="366EA2A3"/>
    <w:rsid w:val="367C5737"/>
    <w:rsid w:val="36833B47"/>
    <w:rsid w:val="368CDB6D"/>
    <w:rsid w:val="36BD6D7B"/>
    <w:rsid w:val="36BF828B"/>
    <w:rsid w:val="36C0007D"/>
    <w:rsid w:val="36CD98E8"/>
    <w:rsid w:val="36D5526C"/>
    <w:rsid w:val="36EC472D"/>
    <w:rsid w:val="36F2E228"/>
    <w:rsid w:val="36F83827"/>
    <w:rsid w:val="3706E070"/>
    <w:rsid w:val="370B224B"/>
    <w:rsid w:val="372FD7DA"/>
    <w:rsid w:val="3757EAE5"/>
    <w:rsid w:val="376F6A4E"/>
    <w:rsid w:val="37A0EC24"/>
    <w:rsid w:val="37A99A7A"/>
    <w:rsid w:val="37AA1444"/>
    <w:rsid w:val="3803DC64"/>
    <w:rsid w:val="382A0AB5"/>
    <w:rsid w:val="38331C67"/>
    <w:rsid w:val="385FE573"/>
    <w:rsid w:val="3867767A"/>
    <w:rsid w:val="3868325E"/>
    <w:rsid w:val="3875E7FA"/>
    <w:rsid w:val="387E1B1F"/>
    <w:rsid w:val="38B99904"/>
    <w:rsid w:val="38C0F0FB"/>
    <w:rsid w:val="38CBD631"/>
    <w:rsid w:val="38D1EF4C"/>
    <w:rsid w:val="38F2212F"/>
    <w:rsid w:val="390104E4"/>
    <w:rsid w:val="391DF567"/>
    <w:rsid w:val="391E935E"/>
    <w:rsid w:val="392ACE25"/>
    <w:rsid w:val="394B8E11"/>
    <w:rsid w:val="3951D6AA"/>
    <w:rsid w:val="3956A066"/>
    <w:rsid w:val="39B075EC"/>
    <w:rsid w:val="39B8BECA"/>
    <w:rsid w:val="39C91F9E"/>
    <w:rsid w:val="39DF916D"/>
    <w:rsid w:val="39E8EE0F"/>
    <w:rsid w:val="39FEBDEC"/>
    <w:rsid w:val="3A0034D9"/>
    <w:rsid w:val="3A08A56C"/>
    <w:rsid w:val="3A0CEE2B"/>
    <w:rsid w:val="3A13E069"/>
    <w:rsid w:val="3A297939"/>
    <w:rsid w:val="3A3783A2"/>
    <w:rsid w:val="3A6B121C"/>
    <w:rsid w:val="3A6B2AB2"/>
    <w:rsid w:val="3A6C6C45"/>
    <w:rsid w:val="3A7319C2"/>
    <w:rsid w:val="3A790AED"/>
    <w:rsid w:val="3A93CD40"/>
    <w:rsid w:val="3AB82A8F"/>
    <w:rsid w:val="3AC783B0"/>
    <w:rsid w:val="3AE11300"/>
    <w:rsid w:val="3AE2FF75"/>
    <w:rsid w:val="3AF7D050"/>
    <w:rsid w:val="3AFBDDDC"/>
    <w:rsid w:val="3AFE4AC1"/>
    <w:rsid w:val="3B068993"/>
    <w:rsid w:val="3B245512"/>
    <w:rsid w:val="3B24752B"/>
    <w:rsid w:val="3B2BDA1B"/>
    <w:rsid w:val="3B38C865"/>
    <w:rsid w:val="3B4B220E"/>
    <w:rsid w:val="3B6A0BC0"/>
    <w:rsid w:val="3B764735"/>
    <w:rsid w:val="3B7A2BA7"/>
    <w:rsid w:val="3B7E6ADD"/>
    <w:rsid w:val="3BA6D932"/>
    <w:rsid w:val="3BD10E4F"/>
    <w:rsid w:val="3BDA91CE"/>
    <w:rsid w:val="3BEFE130"/>
    <w:rsid w:val="3BF824DE"/>
    <w:rsid w:val="3BFD3157"/>
    <w:rsid w:val="3C51CB0C"/>
    <w:rsid w:val="3C678C16"/>
    <w:rsid w:val="3C7BC01C"/>
    <w:rsid w:val="3C9486A7"/>
    <w:rsid w:val="3C97B112"/>
    <w:rsid w:val="3CABE2A5"/>
    <w:rsid w:val="3CB0057A"/>
    <w:rsid w:val="3CC415E5"/>
    <w:rsid w:val="3CD70292"/>
    <w:rsid w:val="3CDBEDE5"/>
    <w:rsid w:val="3CFB2739"/>
    <w:rsid w:val="3D0CA6EF"/>
    <w:rsid w:val="3D31970B"/>
    <w:rsid w:val="3D587D4F"/>
    <w:rsid w:val="3D5D1560"/>
    <w:rsid w:val="3D7CFA98"/>
    <w:rsid w:val="3D90A225"/>
    <w:rsid w:val="3D913750"/>
    <w:rsid w:val="3DD12212"/>
    <w:rsid w:val="3DEB7ABB"/>
    <w:rsid w:val="3DFCFBFB"/>
    <w:rsid w:val="3E15FE6F"/>
    <w:rsid w:val="3E1AFBC2"/>
    <w:rsid w:val="3E1C5C7A"/>
    <w:rsid w:val="3E1E297E"/>
    <w:rsid w:val="3E3ED8F2"/>
    <w:rsid w:val="3E55F1CC"/>
    <w:rsid w:val="3E5685D4"/>
    <w:rsid w:val="3E7A1C22"/>
    <w:rsid w:val="3EA8D1B9"/>
    <w:rsid w:val="3EB02CE5"/>
    <w:rsid w:val="3F045A86"/>
    <w:rsid w:val="3F15D9C2"/>
    <w:rsid w:val="3F4AD68B"/>
    <w:rsid w:val="3F4FD816"/>
    <w:rsid w:val="3F696410"/>
    <w:rsid w:val="3F7CBC75"/>
    <w:rsid w:val="3F7E739A"/>
    <w:rsid w:val="3FB3001E"/>
    <w:rsid w:val="3FD06F59"/>
    <w:rsid w:val="3FDAC2EB"/>
    <w:rsid w:val="3FE41902"/>
    <w:rsid w:val="3FFC8535"/>
    <w:rsid w:val="4010D9B2"/>
    <w:rsid w:val="4017FFDA"/>
    <w:rsid w:val="4021C67E"/>
    <w:rsid w:val="403011EB"/>
    <w:rsid w:val="405751B6"/>
    <w:rsid w:val="40683245"/>
    <w:rsid w:val="408B2E87"/>
    <w:rsid w:val="40A049EA"/>
    <w:rsid w:val="40B63B40"/>
    <w:rsid w:val="40B69216"/>
    <w:rsid w:val="40B74D63"/>
    <w:rsid w:val="40B9ADE9"/>
    <w:rsid w:val="40D35628"/>
    <w:rsid w:val="40E57ACB"/>
    <w:rsid w:val="40EF652C"/>
    <w:rsid w:val="40FAD10E"/>
    <w:rsid w:val="410C9325"/>
    <w:rsid w:val="4120DFCD"/>
    <w:rsid w:val="4133EB33"/>
    <w:rsid w:val="41437713"/>
    <w:rsid w:val="41447E0F"/>
    <w:rsid w:val="41806154"/>
    <w:rsid w:val="4197590F"/>
    <w:rsid w:val="419E5EDA"/>
    <w:rsid w:val="41AD9221"/>
    <w:rsid w:val="41B60EE4"/>
    <w:rsid w:val="41CC3879"/>
    <w:rsid w:val="41D38AE8"/>
    <w:rsid w:val="41D7512B"/>
    <w:rsid w:val="41EB484B"/>
    <w:rsid w:val="42014B33"/>
    <w:rsid w:val="420BD35F"/>
    <w:rsid w:val="42123873"/>
    <w:rsid w:val="42206BAD"/>
    <w:rsid w:val="42217ACD"/>
    <w:rsid w:val="425EC962"/>
    <w:rsid w:val="426373E9"/>
    <w:rsid w:val="427944B5"/>
    <w:rsid w:val="42975559"/>
    <w:rsid w:val="429B19A1"/>
    <w:rsid w:val="42BC8E1C"/>
    <w:rsid w:val="42C7734D"/>
    <w:rsid w:val="42E81827"/>
    <w:rsid w:val="42F6511C"/>
    <w:rsid w:val="43064628"/>
    <w:rsid w:val="430E1D03"/>
    <w:rsid w:val="430F42DB"/>
    <w:rsid w:val="43140B39"/>
    <w:rsid w:val="432EF868"/>
    <w:rsid w:val="433C5138"/>
    <w:rsid w:val="4389402C"/>
    <w:rsid w:val="43A4C28A"/>
    <w:rsid w:val="43C000EB"/>
    <w:rsid w:val="43C177D7"/>
    <w:rsid w:val="43C3453A"/>
    <w:rsid w:val="43D0111A"/>
    <w:rsid w:val="43E94B57"/>
    <w:rsid w:val="43FC556E"/>
    <w:rsid w:val="4414755A"/>
    <w:rsid w:val="4417B670"/>
    <w:rsid w:val="4427B40D"/>
    <w:rsid w:val="44437100"/>
    <w:rsid w:val="4443BB9C"/>
    <w:rsid w:val="444E135B"/>
    <w:rsid w:val="44500CC5"/>
    <w:rsid w:val="44714ED8"/>
    <w:rsid w:val="4475F2E1"/>
    <w:rsid w:val="447C72B1"/>
    <w:rsid w:val="44A5E248"/>
    <w:rsid w:val="44CA3F47"/>
    <w:rsid w:val="44DB682D"/>
    <w:rsid w:val="44EFBA18"/>
    <w:rsid w:val="450374C9"/>
    <w:rsid w:val="4513F97A"/>
    <w:rsid w:val="45154F4E"/>
    <w:rsid w:val="4517B5C1"/>
    <w:rsid w:val="452B4D44"/>
    <w:rsid w:val="452CB290"/>
    <w:rsid w:val="453DF347"/>
    <w:rsid w:val="457E72F4"/>
    <w:rsid w:val="4595A631"/>
    <w:rsid w:val="459E434D"/>
    <w:rsid w:val="45C4A4B7"/>
    <w:rsid w:val="45D1E5CC"/>
    <w:rsid w:val="45E12E33"/>
    <w:rsid w:val="460A003B"/>
    <w:rsid w:val="462B3568"/>
    <w:rsid w:val="465BB91A"/>
    <w:rsid w:val="4666BF88"/>
    <w:rsid w:val="466E96F4"/>
    <w:rsid w:val="4694D629"/>
    <w:rsid w:val="46950640"/>
    <w:rsid w:val="469794DC"/>
    <w:rsid w:val="46A23040"/>
    <w:rsid w:val="46B6EC27"/>
    <w:rsid w:val="46E598FC"/>
    <w:rsid w:val="46F90C3F"/>
    <w:rsid w:val="470B64CE"/>
    <w:rsid w:val="471087CF"/>
    <w:rsid w:val="47321973"/>
    <w:rsid w:val="473B0B53"/>
    <w:rsid w:val="473FD198"/>
    <w:rsid w:val="477BB72E"/>
    <w:rsid w:val="478BD47E"/>
    <w:rsid w:val="47A3FA10"/>
    <w:rsid w:val="47AA5263"/>
    <w:rsid w:val="47B5DB0D"/>
    <w:rsid w:val="47BAAB6A"/>
    <w:rsid w:val="47D92FEB"/>
    <w:rsid w:val="47E21BF5"/>
    <w:rsid w:val="47E5F2A0"/>
    <w:rsid w:val="481784B9"/>
    <w:rsid w:val="481AC163"/>
    <w:rsid w:val="48278531"/>
    <w:rsid w:val="482D540B"/>
    <w:rsid w:val="4831CC90"/>
    <w:rsid w:val="483BF759"/>
    <w:rsid w:val="48452B2C"/>
    <w:rsid w:val="4849D047"/>
    <w:rsid w:val="4852ADC3"/>
    <w:rsid w:val="488400C3"/>
    <w:rsid w:val="488C5F78"/>
    <w:rsid w:val="489AEF0D"/>
    <w:rsid w:val="48B6BCF3"/>
    <w:rsid w:val="48BB1746"/>
    <w:rsid w:val="48BB9DFB"/>
    <w:rsid w:val="48C028CA"/>
    <w:rsid w:val="48CB03D5"/>
    <w:rsid w:val="48D063D9"/>
    <w:rsid w:val="48D95420"/>
    <w:rsid w:val="48E93525"/>
    <w:rsid w:val="48F7E2C7"/>
    <w:rsid w:val="4906E55E"/>
    <w:rsid w:val="49322552"/>
    <w:rsid w:val="4937E6D9"/>
    <w:rsid w:val="493A74CE"/>
    <w:rsid w:val="493C7961"/>
    <w:rsid w:val="4958B471"/>
    <w:rsid w:val="4968ACE0"/>
    <w:rsid w:val="4980F403"/>
    <w:rsid w:val="49A21448"/>
    <w:rsid w:val="49A8C8E3"/>
    <w:rsid w:val="49AA9AB1"/>
    <w:rsid w:val="49B4FA92"/>
    <w:rsid w:val="49C9C38E"/>
    <w:rsid w:val="49DCFB5F"/>
    <w:rsid w:val="49E93483"/>
    <w:rsid w:val="49F15DA5"/>
    <w:rsid w:val="49F297D2"/>
    <w:rsid w:val="4A087EFD"/>
    <w:rsid w:val="4A0DB3C5"/>
    <w:rsid w:val="4A2EB5D5"/>
    <w:rsid w:val="4A33DB5A"/>
    <w:rsid w:val="4A607EC1"/>
    <w:rsid w:val="4A6759F7"/>
    <w:rsid w:val="4A805B03"/>
    <w:rsid w:val="4A92B472"/>
    <w:rsid w:val="4AAD90AD"/>
    <w:rsid w:val="4ABA10E1"/>
    <w:rsid w:val="4AD78630"/>
    <w:rsid w:val="4AEBE2DB"/>
    <w:rsid w:val="4B0395E3"/>
    <w:rsid w:val="4B0538A2"/>
    <w:rsid w:val="4B114265"/>
    <w:rsid w:val="4B1E19F2"/>
    <w:rsid w:val="4B2F632C"/>
    <w:rsid w:val="4B371A94"/>
    <w:rsid w:val="4B4FDA6A"/>
    <w:rsid w:val="4B784CA2"/>
    <w:rsid w:val="4B90D2EA"/>
    <w:rsid w:val="4B9B16A6"/>
    <w:rsid w:val="4B9E3677"/>
    <w:rsid w:val="4BAA6E4C"/>
    <w:rsid w:val="4BE6C710"/>
    <w:rsid w:val="4C03A520"/>
    <w:rsid w:val="4C046E80"/>
    <w:rsid w:val="4C185CF6"/>
    <w:rsid w:val="4C4BA92D"/>
    <w:rsid w:val="4C59A891"/>
    <w:rsid w:val="4C616634"/>
    <w:rsid w:val="4C8C2609"/>
    <w:rsid w:val="4C94A886"/>
    <w:rsid w:val="4C9A21B8"/>
    <w:rsid w:val="4CAFAF8D"/>
    <w:rsid w:val="4CCC21F6"/>
    <w:rsid w:val="4CDB9089"/>
    <w:rsid w:val="4CF4906B"/>
    <w:rsid w:val="4D03317F"/>
    <w:rsid w:val="4D08B653"/>
    <w:rsid w:val="4D0BB3D9"/>
    <w:rsid w:val="4D0EF491"/>
    <w:rsid w:val="4D4E8F5E"/>
    <w:rsid w:val="4D4FC616"/>
    <w:rsid w:val="4D75100F"/>
    <w:rsid w:val="4D770914"/>
    <w:rsid w:val="4D81EFD6"/>
    <w:rsid w:val="4D829D5E"/>
    <w:rsid w:val="4D96FD90"/>
    <w:rsid w:val="4DAA08BC"/>
    <w:rsid w:val="4DB152B9"/>
    <w:rsid w:val="4DB2FB59"/>
    <w:rsid w:val="4DC7240D"/>
    <w:rsid w:val="4DD4F802"/>
    <w:rsid w:val="4DF305D8"/>
    <w:rsid w:val="4DF63653"/>
    <w:rsid w:val="4E0ABAAA"/>
    <w:rsid w:val="4E428339"/>
    <w:rsid w:val="4E6C2E1C"/>
    <w:rsid w:val="4E758CA4"/>
    <w:rsid w:val="4E82B5CD"/>
    <w:rsid w:val="4ED64C44"/>
    <w:rsid w:val="4EE5DC98"/>
    <w:rsid w:val="4EEB4EB0"/>
    <w:rsid w:val="4F048697"/>
    <w:rsid w:val="4F17AEA3"/>
    <w:rsid w:val="4F23DF87"/>
    <w:rsid w:val="4F2EF389"/>
    <w:rsid w:val="4F36B9AF"/>
    <w:rsid w:val="4F41C66A"/>
    <w:rsid w:val="4F44965B"/>
    <w:rsid w:val="4F500753"/>
    <w:rsid w:val="4FB7322A"/>
    <w:rsid w:val="4FCF54FA"/>
    <w:rsid w:val="4FF989EB"/>
    <w:rsid w:val="50081FB9"/>
    <w:rsid w:val="5009137D"/>
    <w:rsid w:val="5013CDF6"/>
    <w:rsid w:val="501D10DA"/>
    <w:rsid w:val="5027CA04"/>
    <w:rsid w:val="502CC595"/>
    <w:rsid w:val="50638F3A"/>
    <w:rsid w:val="507C9C46"/>
    <w:rsid w:val="508F24B3"/>
    <w:rsid w:val="5099D9A5"/>
    <w:rsid w:val="50C49CD6"/>
    <w:rsid w:val="50C6D5FB"/>
    <w:rsid w:val="50C762EA"/>
    <w:rsid w:val="50D3815F"/>
    <w:rsid w:val="50DF5343"/>
    <w:rsid w:val="5118E2ED"/>
    <w:rsid w:val="51207859"/>
    <w:rsid w:val="5120DF9F"/>
    <w:rsid w:val="5129029C"/>
    <w:rsid w:val="512F3D88"/>
    <w:rsid w:val="513D5D75"/>
    <w:rsid w:val="513EF457"/>
    <w:rsid w:val="514DDD38"/>
    <w:rsid w:val="514EB6D1"/>
    <w:rsid w:val="51509034"/>
    <w:rsid w:val="51541E0A"/>
    <w:rsid w:val="51544A77"/>
    <w:rsid w:val="516594B8"/>
    <w:rsid w:val="51725DA8"/>
    <w:rsid w:val="517342C1"/>
    <w:rsid w:val="51B4AD09"/>
    <w:rsid w:val="51D1CB15"/>
    <w:rsid w:val="51D8D78F"/>
    <w:rsid w:val="51DFB69E"/>
    <w:rsid w:val="51E5B5D1"/>
    <w:rsid w:val="52004855"/>
    <w:rsid w:val="5208E397"/>
    <w:rsid w:val="520D4B88"/>
    <w:rsid w:val="5230D3EA"/>
    <w:rsid w:val="523505A9"/>
    <w:rsid w:val="523B7715"/>
    <w:rsid w:val="523E0DAA"/>
    <w:rsid w:val="5278A203"/>
    <w:rsid w:val="528B91AD"/>
    <w:rsid w:val="52AF4A28"/>
    <w:rsid w:val="52B5155A"/>
    <w:rsid w:val="52C57864"/>
    <w:rsid w:val="52CEDC49"/>
    <w:rsid w:val="52D243E0"/>
    <w:rsid w:val="530A5DE5"/>
    <w:rsid w:val="531E0B84"/>
    <w:rsid w:val="53262539"/>
    <w:rsid w:val="5328780B"/>
    <w:rsid w:val="532BDAE5"/>
    <w:rsid w:val="533D2BB2"/>
    <w:rsid w:val="53915082"/>
    <w:rsid w:val="53A6387D"/>
    <w:rsid w:val="53AB09F8"/>
    <w:rsid w:val="540FDC14"/>
    <w:rsid w:val="54108D91"/>
    <w:rsid w:val="54199128"/>
    <w:rsid w:val="541BE184"/>
    <w:rsid w:val="5436A6CB"/>
    <w:rsid w:val="54424E91"/>
    <w:rsid w:val="5474CC7F"/>
    <w:rsid w:val="54ABDCF8"/>
    <w:rsid w:val="54B16230"/>
    <w:rsid w:val="54D44524"/>
    <w:rsid w:val="54FAD820"/>
    <w:rsid w:val="5505079C"/>
    <w:rsid w:val="5517B35E"/>
    <w:rsid w:val="551EC82B"/>
    <w:rsid w:val="552F0E1D"/>
    <w:rsid w:val="554562EB"/>
    <w:rsid w:val="5555D37D"/>
    <w:rsid w:val="5584E970"/>
    <w:rsid w:val="559CB31A"/>
    <w:rsid w:val="55A6365D"/>
    <w:rsid w:val="55A76CCD"/>
    <w:rsid w:val="55B42BDF"/>
    <w:rsid w:val="55DD66A9"/>
    <w:rsid w:val="55F77485"/>
    <w:rsid w:val="55F9A6AF"/>
    <w:rsid w:val="562DC57B"/>
    <w:rsid w:val="565687CF"/>
    <w:rsid w:val="56568F91"/>
    <w:rsid w:val="5663093D"/>
    <w:rsid w:val="568792ED"/>
    <w:rsid w:val="569158A2"/>
    <w:rsid w:val="56D8D55C"/>
    <w:rsid w:val="56EDC926"/>
    <w:rsid w:val="56FE40AD"/>
    <w:rsid w:val="5701F847"/>
    <w:rsid w:val="57219D7C"/>
    <w:rsid w:val="57276C95"/>
    <w:rsid w:val="573971BC"/>
    <w:rsid w:val="5744838A"/>
    <w:rsid w:val="5769DCC6"/>
    <w:rsid w:val="57766241"/>
    <w:rsid w:val="5783D6CE"/>
    <w:rsid w:val="57AB827C"/>
    <w:rsid w:val="57D5F010"/>
    <w:rsid w:val="57E8F833"/>
    <w:rsid w:val="57ED1F46"/>
    <w:rsid w:val="57F535F4"/>
    <w:rsid w:val="5818C9ED"/>
    <w:rsid w:val="581E0CF2"/>
    <w:rsid w:val="5820D42E"/>
    <w:rsid w:val="58593CD4"/>
    <w:rsid w:val="5869B926"/>
    <w:rsid w:val="58729951"/>
    <w:rsid w:val="5878C247"/>
    <w:rsid w:val="589222EB"/>
    <w:rsid w:val="5893F072"/>
    <w:rsid w:val="58948791"/>
    <w:rsid w:val="5895A59C"/>
    <w:rsid w:val="58B0F688"/>
    <w:rsid w:val="58C538CE"/>
    <w:rsid w:val="58C58FAD"/>
    <w:rsid w:val="58CE16AD"/>
    <w:rsid w:val="58CF927C"/>
    <w:rsid w:val="58D8CFFD"/>
    <w:rsid w:val="58D8F458"/>
    <w:rsid w:val="58E9B56D"/>
    <w:rsid w:val="58EA7A0D"/>
    <w:rsid w:val="5900D805"/>
    <w:rsid w:val="59279629"/>
    <w:rsid w:val="5931FE3E"/>
    <w:rsid w:val="596BD278"/>
    <w:rsid w:val="596FE8C9"/>
    <w:rsid w:val="5972A893"/>
    <w:rsid w:val="59CD4EDF"/>
    <w:rsid w:val="59D1F9A1"/>
    <w:rsid w:val="59D821C7"/>
    <w:rsid w:val="59F4E579"/>
    <w:rsid w:val="5A15A4B8"/>
    <w:rsid w:val="5A1B2C2F"/>
    <w:rsid w:val="5A21193A"/>
    <w:rsid w:val="5A258D8C"/>
    <w:rsid w:val="5A286206"/>
    <w:rsid w:val="5A3AEE14"/>
    <w:rsid w:val="5A504EA2"/>
    <w:rsid w:val="5A5C444B"/>
    <w:rsid w:val="5A6DEF82"/>
    <w:rsid w:val="5A974F69"/>
    <w:rsid w:val="5A9A8569"/>
    <w:rsid w:val="5AAB9F6D"/>
    <w:rsid w:val="5AAFBC87"/>
    <w:rsid w:val="5ABE10B8"/>
    <w:rsid w:val="5AC840D6"/>
    <w:rsid w:val="5ACFCBFD"/>
    <w:rsid w:val="5AE819FC"/>
    <w:rsid w:val="5AFF42CD"/>
    <w:rsid w:val="5B14FC55"/>
    <w:rsid w:val="5B340E09"/>
    <w:rsid w:val="5B350AE7"/>
    <w:rsid w:val="5B4E2F9F"/>
    <w:rsid w:val="5B53F65A"/>
    <w:rsid w:val="5B78B5FB"/>
    <w:rsid w:val="5BCAD1F5"/>
    <w:rsid w:val="5BE78F01"/>
    <w:rsid w:val="5BF56615"/>
    <w:rsid w:val="5C03E1B3"/>
    <w:rsid w:val="5C1D5EF8"/>
    <w:rsid w:val="5C34550A"/>
    <w:rsid w:val="5C3F81CE"/>
    <w:rsid w:val="5C7B410C"/>
    <w:rsid w:val="5C7D7A21"/>
    <w:rsid w:val="5C90BB9E"/>
    <w:rsid w:val="5C9EB47D"/>
    <w:rsid w:val="5CA31108"/>
    <w:rsid w:val="5CC7A221"/>
    <w:rsid w:val="5CCC0F6B"/>
    <w:rsid w:val="5CCCEACB"/>
    <w:rsid w:val="5CDCFD52"/>
    <w:rsid w:val="5CF08350"/>
    <w:rsid w:val="5CFA946E"/>
    <w:rsid w:val="5D06116D"/>
    <w:rsid w:val="5D1BF742"/>
    <w:rsid w:val="5D1C09CA"/>
    <w:rsid w:val="5D23F514"/>
    <w:rsid w:val="5D26EF0B"/>
    <w:rsid w:val="5D47AE6F"/>
    <w:rsid w:val="5D4C9056"/>
    <w:rsid w:val="5D5896E3"/>
    <w:rsid w:val="5D76A3B8"/>
    <w:rsid w:val="5DA1FBDF"/>
    <w:rsid w:val="5DABB754"/>
    <w:rsid w:val="5DB5C7EE"/>
    <w:rsid w:val="5DCD6999"/>
    <w:rsid w:val="5DD07108"/>
    <w:rsid w:val="5DD8A131"/>
    <w:rsid w:val="5DE96236"/>
    <w:rsid w:val="5E01564F"/>
    <w:rsid w:val="5E14C2B7"/>
    <w:rsid w:val="5E330DFF"/>
    <w:rsid w:val="5E3EEB5A"/>
    <w:rsid w:val="5E3F8D7E"/>
    <w:rsid w:val="5E4490BC"/>
    <w:rsid w:val="5E583BFB"/>
    <w:rsid w:val="5E80C5B2"/>
    <w:rsid w:val="5E82F311"/>
    <w:rsid w:val="5E83576F"/>
    <w:rsid w:val="5E96E2AB"/>
    <w:rsid w:val="5EABD329"/>
    <w:rsid w:val="5ECB05D0"/>
    <w:rsid w:val="5ECE4BA1"/>
    <w:rsid w:val="5ED19AA1"/>
    <w:rsid w:val="5ED5B3BF"/>
    <w:rsid w:val="5F10AA0D"/>
    <w:rsid w:val="5F1B0EDE"/>
    <w:rsid w:val="5F1CEFCD"/>
    <w:rsid w:val="5F1D519D"/>
    <w:rsid w:val="5F2BF4DF"/>
    <w:rsid w:val="5F518F52"/>
    <w:rsid w:val="5F7C5385"/>
    <w:rsid w:val="5FA12614"/>
    <w:rsid w:val="5FA43CDC"/>
    <w:rsid w:val="5FAD54DF"/>
    <w:rsid w:val="5FCF75DA"/>
    <w:rsid w:val="5FD5547D"/>
    <w:rsid w:val="5FD65694"/>
    <w:rsid w:val="5FEA8933"/>
    <w:rsid w:val="5FEF446F"/>
    <w:rsid w:val="5FFD0D32"/>
    <w:rsid w:val="600C20AB"/>
    <w:rsid w:val="60174ADC"/>
    <w:rsid w:val="60190F5B"/>
    <w:rsid w:val="601FA000"/>
    <w:rsid w:val="602830FD"/>
    <w:rsid w:val="602B51C5"/>
    <w:rsid w:val="60362014"/>
    <w:rsid w:val="604E9058"/>
    <w:rsid w:val="607255C2"/>
    <w:rsid w:val="60780E01"/>
    <w:rsid w:val="609CA635"/>
    <w:rsid w:val="60AC9E75"/>
    <w:rsid w:val="60AE2529"/>
    <w:rsid w:val="60B04ECF"/>
    <w:rsid w:val="60CF0FA5"/>
    <w:rsid w:val="60E2E22F"/>
    <w:rsid w:val="60E5FBAE"/>
    <w:rsid w:val="60EB5473"/>
    <w:rsid w:val="6102B94B"/>
    <w:rsid w:val="610655FD"/>
    <w:rsid w:val="610CCC62"/>
    <w:rsid w:val="6117AF53"/>
    <w:rsid w:val="614ABBA7"/>
    <w:rsid w:val="61578CA5"/>
    <w:rsid w:val="61630EE0"/>
    <w:rsid w:val="616778A5"/>
    <w:rsid w:val="61856745"/>
    <w:rsid w:val="6192BACC"/>
    <w:rsid w:val="619A235D"/>
    <w:rsid w:val="61EB818B"/>
    <w:rsid w:val="61F11F2D"/>
    <w:rsid w:val="61F33CCD"/>
    <w:rsid w:val="623351DD"/>
    <w:rsid w:val="623F6687"/>
    <w:rsid w:val="624BF325"/>
    <w:rsid w:val="624CF9E3"/>
    <w:rsid w:val="624FCF99"/>
    <w:rsid w:val="6250D3F1"/>
    <w:rsid w:val="626F6588"/>
    <w:rsid w:val="627551FB"/>
    <w:rsid w:val="62819323"/>
    <w:rsid w:val="6290C9C9"/>
    <w:rsid w:val="62926449"/>
    <w:rsid w:val="6296C70A"/>
    <w:rsid w:val="62A534CA"/>
    <w:rsid w:val="62F3B876"/>
    <w:rsid w:val="630C6102"/>
    <w:rsid w:val="6337B2F0"/>
    <w:rsid w:val="636C2935"/>
    <w:rsid w:val="636EBCE6"/>
    <w:rsid w:val="6384EB21"/>
    <w:rsid w:val="63993D07"/>
    <w:rsid w:val="63A36DB2"/>
    <w:rsid w:val="63C66A9A"/>
    <w:rsid w:val="63C98DE5"/>
    <w:rsid w:val="63D43F9F"/>
    <w:rsid w:val="63E7F86E"/>
    <w:rsid w:val="63FE7691"/>
    <w:rsid w:val="64012B0E"/>
    <w:rsid w:val="641C7667"/>
    <w:rsid w:val="64214D7D"/>
    <w:rsid w:val="644834BB"/>
    <w:rsid w:val="6452FC8D"/>
    <w:rsid w:val="64795368"/>
    <w:rsid w:val="64925692"/>
    <w:rsid w:val="64A864CD"/>
    <w:rsid w:val="64A91613"/>
    <w:rsid w:val="64BAA980"/>
    <w:rsid w:val="64DB6E2D"/>
    <w:rsid w:val="6562A404"/>
    <w:rsid w:val="65AA10CE"/>
    <w:rsid w:val="65CEA3CD"/>
    <w:rsid w:val="65FD0E71"/>
    <w:rsid w:val="6608E6FC"/>
    <w:rsid w:val="660FBC9A"/>
    <w:rsid w:val="6618747D"/>
    <w:rsid w:val="662FF3CB"/>
    <w:rsid w:val="66373495"/>
    <w:rsid w:val="665F590E"/>
    <w:rsid w:val="666D7B84"/>
    <w:rsid w:val="669485CE"/>
    <w:rsid w:val="66B406F5"/>
    <w:rsid w:val="66E82613"/>
    <w:rsid w:val="66F366E9"/>
    <w:rsid w:val="67012399"/>
    <w:rsid w:val="67131730"/>
    <w:rsid w:val="671EE822"/>
    <w:rsid w:val="676668B1"/>
    <w:rsid w:val="67717829"/>
    <w:rsid w:val="677DED4F"/>
    <w:rsid w:val="6785BBD2"/>
    <w:rsid w:val="678D968F"/>
    <w:rsid w:val="679622E4"/>
    <w:rsid w:val="679A6C3B"/>
    <w:rsid w:val="67A6B6DD"/>
    <w:rsid w:val="67AE5225"/>
    <w:rsid w:val="67DA72BE"/>
    <w:rsid w:val="67DC3241"/>
    <w:rsid w:val="67E5D3BD"/>
    <w:rsid w:val="67EDE65C"/>
    <w:rsid w:val="67FCCA00"/>
    <w:rsid w:val="6806FF08"/>
    <w:rsid w:val="68324913"/>
    <w:rsid w:val="68422E1A"/>
    <w:rsid w:val="68589DE1"/>
    <w:rsid w:val="686AC74F"/>
    <w:rsid w:val="686B9C2C"/>
    <w:rsid w:val="6870323C"/>
    <w:rsid w:val="68853FC7"/>
    <w:rsid w:val="6889377D"/>
    <w:rsid w:val="68A070FE"/>
    <w:rsid w:val="68BD5FFC"/>
    <w:rsid w:val="68CA6085"/>
    <w:rsid w:val="68E13EAC"/>
    <w:rsid w:val="68E14855"/>
    <w:rsid w:val="68EA9067"/>
    <w:rsid w:val="68F0DB90"/>
    <w:rsid w:val="68F215A2"/>
    <w:rsid w:val="68F567AD"/>
    <w:rsid w:val="690FB595"/>
    <w:rsid w:val="6915F82D"/>
    <w:rsid w:val="691E34D9"/>
    <w:rsid w:val="69269452"/>
    <w:rsid w:val="6928D681"/>
    <w:rsid w:val="69354F01"/>
    <w:rsid w:val="69389D58"/>
    <w:rsid w:val="69451072"/>
    <w:rsid w:val="69695852"/>
    <w:rsid w:val="6973E211"/>
    <w:rsid w:val="6992F9EE"/>
    <w:rsid w:val="699EA86B"/>
    <w:rsid w:val="69AD1809"/>
    <w:rsid w:val="69DA2E09"/>
    <w:rsid w:val="69F903CC"/>
    <w:rsid w:val="6A16D02D"/>
    <w:rsid w:val="6A19CDD2"/>
    <w:rsid w:val="6A4BA0C7"/>
    <w:rsid w:val="6A4BE010"/>
    <w:rsid w:val="6A6A56C8"/>
    <w:rsid w:val="6A6C75CD"/>
    <w:rsid w:val="6A73F0C2"/>
    <w:rsid w:val="6A8EC8C4"/>
    <w:rsid w:val="6A906A59"/>
    <w:rsid w:val="6A9460FB"/>
    <w:rsid w:val="6A98EEBE"/>
    <w:rsid w:val="6AC415DE"/>
    <w:rsid w:val="6AFFA6E1"/>
    <w:rsid w:val="6B0343FF"/>
    <w:rsid w:val="6B0AEB3B"/>
    <w:rsid w:val="6B25958C"/>
    <w:rsid w:val="6B4E8DBA"/>
    <w:rsid w:val="6B5E4A59"/>
    <w:rsid w:val="6B677AC5"/>
    <w:rsid w:val="6B7E2732"/>
    <w:rsid w:val="6BC1AA91"/>
    <w:rsid w:val="6BC23650"/>
    <w:rsid w:val="6BC9ECDE"/>
    <w:rsid w:val="6BEB0481"/>
    <w:rsid w:val="6BFB322C"/>
    <w:rsid w:val="6C13E0BE"/>
    <w:rsid w:val="6C15532B"/>
    <w:rsid w:val="6C16B87C"/>
    <w:rsid w:val="6C3271EF"/>
    <w:rsid w:val="6C3FE02F"/>
    <w:rsid w:val="6C6CED3A"/>
    <w:rsid w:val="6C6DEC61"/>
    <w:rsid w:val="6C82CB46"/>
    <w:rsid w:val="6C8D4269"/>
    <w:rsid w:val="6CB93159"/>
    <w:rsid w:val="6CC8086F"/>
    <w:rsid w:val="6CCA569A"/>
    <w:rsid w:val="6CD3E86D"/>
    <w:rsid w:val="6D0C0D82"/>
    <w:rsid w:val="6D15F208"/>
    <w:rsid w:val="6D23F3F4"/>
    <w:rsid w:val="6D429355"/>
    <w:rsid w:val="6D5FF737"/>
    <w:rsid w:val="6D67E1E3"/>
    <w:rsid w:val="6D6ECD3D"/>
    <w:rsid w:val="6D836200"/>
    <w:rsid w:val="6D93A30F"/>
    <w:rsid w:val="6DAB5D5F"/>
    <w:rsid w:val="6DC8209E"/>
    <w:rsid w:val="6DCBA145"/>
    <w:rsid w:val="6DFD3E28"/>
    <w:rsid w:val="6E07BD09"/>
    <w:rsid w:val="6E0A3154"/>
    <w:rsid w:val="6E1238D3"/>
    <w:rsid w:val="6E24F72E"/>
    <w:rsid w:val="6E270176"/>
    <w:rsid w:val="6E463FFD"/>
    <w:rsid w:val="6E536D9C"/>
    <w:rsid w:val="6E5EEC63"/>
    <w:rsid w:val="6E66D178"/>
    <w:rsid w:val="6E6D0747"/>
    <w:rsid w:val="6E842A36"/>
    <w:rsid w:val="6E8F5717"/>
    <w:rsid w:val="6E911A7C"/>
    <w:rsid w:val="6E92FF92"/>
    <w:rsid w:val="6EB14E19"/>
    <w:rsid w:val="6EB4AA7A"/>
    <w:rsid w:val="6EC8BA5E"/>
    <w:rsid w:val="6EE188AA"/>
    <w:rsid w:val="6EE618EB"/>
    <w:rsid w:val="6F0C0F21"/>
    <w:rsid w:val="6F16ED1E"/>
    <w:rsid w:val="6F2A92F9"/>
    <w:rsid w:val="6F31C99C"/>
    <w:rsid w:val="6F409583"/>
    <w:rsid w:val="6F4C0700"/>
    <w:rsid w:val="6F53D474"/>
    <w:rsid w:val="6F7832E2"/>
    <w:rsid w:val="6F8A1910"/>
    <w:rsid w:val="6FBB7BC0"/>
    <w:rsid w:val="6FCAF584"/>
    <w:rsid w:val="6FE55BB2"/>
    <w:rsid w:val="6FE6D4BE"/>
    <w:rsid w:val="6FF09C81"/>
    <w:rsid w:val="701EA7C7"/>
    <w:rsid w:val="704492CB"/>
    <w:rsid w:val="7044D608"/>
    <w:rsid w:val="707192AF"/>
    <w:rsid w:val="7081364C"/>
    <w:rsid w:val="70BC7680"/>
    <w:rsid w:val="70C643CB"/>
    <w:rsid w:val="70C81F56"/>
    <w:rsid w:val="70CAA1BD"/>
    <w:rsid w:val="70E46FC1"/>
    <w:rsid w:val="70F850D3"/>
    <w:rsid w:val="70F8D2DB"/>
    <w:rsid w:val="710605DF"/>
    <w:rsid w:val="712B693F"/>
    <w:rsid w:val="7133C1B6"/>
    <w:rsid w:val="71456427"/>
    <w:rsid w:val="71636C0B"/>
    <w:rsid w:val="7163857B"/>
    <w:rsid w:val="7167DFEC"/>
    <w:rsid w:val="717EBED8"/>
    <w:rsid w:val="7185F1A3"/>
    <w:rsid w:val="71B1BE9B"/>
    <w:rsid w:val="71B1DF32"/>
    <w:rsid w:val="71B1F16C"/>
    <w:rsid w:val="71B9F350"/>
    <w:rsid w:val="71C14A0E"/>
    <w:rsid w:val="71C180C9"/>
    <w:rsid w:val="71DE2CC7"/>
    <w:rsid w:val="71EB204B"/>
    <w:rsid w:val="7213166C"/>
    <w:rsid w:val="721D793B"/>
    <w:rsid w:val="722C3CFD"/>
    <w:rsid w:val="724821FA"/>
    <w:rsid w:val="724DAB2C"/>
    <w:rsid w:val="7262B44C"/>
    <w:rsid w:val="726C1DC4"/>
    <w:rsid w:val="726DFD02"/>
    <w:rsid w:val="726F96BE"/>
    <w:rsid w:val="72714430"/>
    <w:rsid w:val="727BEB53"/>
    <w:rsid w:val="7290FF2B"/>
    <w:rsid w:val="72A21537"/>
    <w:rsid w:val="72A8C200"/>
    <w:rsid w:val="72C08779"/>
    <w:rsid w:val="72CA70E7"/>
    <w:rsid w:val="72CE112C"/>
    <w:rsid w:val="72CF81B5"/>
    <w:rsid w:val="72E015E4"/>
    <w:rsid w:val="72E058DF"/>
    <w:rsid w:val="72F505DA"/>
    <w:rsid w:val="72FACABD"/>
    <w:rsid w:val="7307440F"/>
    <w:rsid w:val="73094079"/>
    <w:rsid w:val="730A1E33"/>
    <w:rsid w:val="73110CE5"/>
    <w:rsid w:val="733B76CB"/>
    <w:rsid w:val="73476A41"/>
    <w:rsid w:val="734ADCD1"/>
    <w:rsid w:val="735D0048"/>
    <w:rsid w:val="735D7E55"/>
    <w:rsid w:val="737241AE"/>
    <w:rsid w:val="7380DDCE"/>
    <w:rsid w:val="739BA1B7"/>
    <w:rsid w:val="73B3B32C"/>
    <w:rsid w:val="73B9E0B4"/>
    <w:rsid w:val="7437F7D5"/>
    <w:rsid w:val="74410122"/>
    <w:rsid w:val="74563F7A"/>
    <w:rsid w:val="745C1552"/>
    <w:rsid w:val="74685EA1"/>
    <w:rsid w:val="746BF2B0"/>
    <w:rsid w:val="7471E4A6"/>
    <w:rsid w:val="74758C9F"/>
    <w:rsid w:val="7479CC7D"/>
    <w:rsid w:val="747B1C9E"/>
    <w:rsid w:val="74AA55FD"/>
    <w:rsid w:val="74EE6B1C"/>
    <w:rsid w:val="74EE7DE8"/>
    <w:rsid w:val="74F923F9"/>
    <w:rsid w:val="74FB4AB0"/>
    <w:rsid w:val="751F155D"/>
    <w:rsid w:val="752878B8"/>
    <w:rsid w:val="752A2E1F"/>
    <w:rsid w:val="7535A2CB"/>
    <w:rsid w:val="75400169"/>
    <w:rsid w:val="75535758"/>
    <w:rsid w:val="7574D703"/>
    <w:rsid w:val="758BCF96"/>
    <w:rsid w:val="75A2A9BE"/>
    <w:rsid w:val="75A5EBC8"/>
    <w:rsid w:val="75C0A562"/>
    <w:rsid w:val="75C53529"/>
    <w:rsid w:val="75C81C7E"/>
    <w:rsid w:val="75CA2130"/>
    <w:rsid w:val="75CB225F"/>
    <w:rsid w:val="75E341E0"/>
    <w:rsid w:val="75F518D1"/>
    <w:rsid w:val="75F6297A"/>
    <w:rsid w:val="7609EED1"/>
    <w:rsid w:val="7651C6E5"/>
    <w:rsid w:val="765DF48F"/>
    <w:rsid w:val="768E710A"/>
    <w:rsid w:val="76A33DF4"/>
    <w:rsid w:val="76B744FA"/>
    <w:rsid w:val="76BB9DB1"/>
    <w:rsid w:val="76D65B7B"/>
    <w:rsid w:val="76F98656"/>
    <w:rsid w:val="770C7088"/>
    <w:rsid w:val="770EF724"/>
    <w:rsid w:val="77144587"/>
    <w:rsid w:val="771CC9B2"/>
    <w:rsid w:val="77237363"/>
    <w:rsid w:val="77281FE5"/>
    <w:rsid w:val="774BA465"/>
    <w:rsid w:val="776B797B"/>
    <w:rsid w:val="77A1A25D"/>
    <w:rsid w:val="77D790AC"/>
    <w:rsid w:val="77E29FCE"/>
    <w:rsid w:val="77E366DB"/>
    <w:rsid w:val="77ECC4F1"/>
    <w:rsid w:val="780212F7"/>
    <w:rsid w:val="7812511A"/>
    <w:rsid w:val="78334140"/>
    <w:rsid w:val="784A09C2"/>
    <w:rsid w:val="78531F06"/>
    <w:rsid w:val="78678032"/>
    <w:rsid w:val="7874263B"/>
    <w:rsid w:val="78759888"/>
    <w:rsid w:val="78E86C6B"/>
    <w:rsid w:val="78EBE326"/>
    <w:rsid w:val="78F01E10"/>
    <w:rsid w:val="790CFCC9"/>
    <w:rsid w:val="79372F3E"/>
    <w:rsid w:val="793CBFA9"/>
    <w:rsid w:val="795F4B60"/>
    <w:rsid w:val="796BDDED"/>
    <w:rsid w:val="79725633"/>
    <w:rsid w:val="79835DB5"/>
    <w:rsid w:val="79AF0E06"/>
    <w:rsid w:val="79B6443F"/>
    <w:rsid w:val="79E96758"/>
    <w:rsid w:val="79EDD5FB"/>
    <w:rsid w:val="79F25C43"/>
    <w:rsid w:val="7A00153F"/>
    <w:rsid w:val="7A01FBC8"/>
    <w:rsid w:val="7A182D38"/>
    <w:rsid w:val="7A53EDD6"/>
    <w:rsid w:val="7A6E5534"/>
    <w:rsid w:val="7A7A52EA"/>
    <w:rsid w:val="7A7B2CD0"/>
    <w:rsid w:val="7A86001C"/>
    <w:rsid w:val="7A8B368F"/>
    <w:rsid w:val="7A8B912A"/>
    <w:rsid w:val="7ACA51CC"/>
    <w:rsid w:val="7ADFAE86"/>
    <w:rsid w:val="7B1C69CB"/>
    <w:rsid w:val="7B215207"/>
    <w:rsid w:val="7B3D6398"/>
    <w:rsid w:val="7B41999D"/>
    <w:rsid w:val="7B4AD54F"/>
    <w:rsid w:val="7B5A830B"/>
    <w:rsid w:val="7B609A3D"/>
    <w:rsid w:val="7B7134E9"/>
    <w:rsid w:val="7B730547"/>
    <w:rsid w:val="7B8379CE"/>
    <w:rsid w:val="7B8991BD"/>
    <w:rsid w:val="7B8DE976"/>
    <w:rsid w:val="7B99B1C0"/>
    <w:rsid w:val="7BACA9E9"/>
    <w:rsid w:val="7BD45D9B"/>
    <w:rsid w:val="7BE312E8"/>
    <w:rsid w:val="7BE46548"/>
    <w:rsid w:val="7BE5F26B"/>
    <w:rsid w:val="7BFD8F24"/>
    <w:rsid w:val="7C0921C0"/>
    <w:rsid w:val="7C1091FD"/>
    <w:rsid w:val="7C20CF7E"/>
    <w:rsid w:val="7C261CA8"/>
    <w:rsid w:val="7C28D03F"/>
    <w:rsid w:val="7C2C8987"/>
    <w:rsid w:val="7C32CED7"/>
    <w:rsid w:val="7C45F589"/>
    <w:rsid w:val="7C570175"/>
    <w:rsid w:val="7C649E79"/>
    <w:rsid w:val="7C756FE9"/>
    <w:rsid w:val="7CC4991B"/>
    <w:rsid w:val="7CC722FE"/>
    <w:rsid w:val="7CD29A51"/>
    <w:rsid w:val="7CDCB578"/>
    <w:rsid w:val="7CF5C299"/>
    <w:rsid w:val="7D00B616"/>
    <w:rsid w:val="7D0412C6"/>
    <w:rsid w:val="7D0E1831"/>
    <w:rsid w:val="7D270614"/>
    <w:rsid w:val="7D395DAE"/>
    <w:rsid w:val="7D40A202"/>
    <w:rsid w:val="7D4721DE"/>
    <w:rsid w:val="7D4FCBA7"/>
    <w:rsid w:val="7D5713BC"/>
    <w:rsid w:val="7D5A6B95"/>
    <w:rsid w:val="7D7E2268"/>
    <w:rsid w:val="7D945A98"/>
    <w:rsid w:val="7D948D23"/>
    <w:rsid w:val="7D9F239E"/>
    <w:rsid w:val="7DA8BB01"/>
    <w:rsid w:val="7E106A06"/>
    <w:rsid w:val="7E1505E5"/>
    <w:rsid w:val="7E19BC5C"/>
    <w:rsid w:val="7E503F36"/>
    <w:rsid w:val="7E56D593"/>
    <w:rsid w:val="7E5CF177"/>
    <w:rsid w:val="7E5DEC8D"/>
    <w:rsid w:val="7E791997"/>
    <w:rsid w:val="7E85FF1D"/>
    <w:rsid w:val="7E901723"/>
    <w:rsid w:val="7E975A21"/>
    <w:rsid w:val="7EA29A56"/>
    <w:rsid w:val="7EAF27CF"/>
    <w:rsid w:val="7EBF1757"/>
    <w:rsid w:val="7EC43838"/>
    <w:rsid w:val="7EC624BA"/>
    <w:rsid w:val="7ECF6801"/>
    <w:rsid w:val="7ED1CC37"/>
    <w:rsid w:val="7ED8C959"/>
    <w:rsid w:val="7EF8E975"/>
    <w:rsid w:val="7F0C76AC"/>
    <w:rsid w:val="7F212760"/>
    <w:rsid w:val="7F3B61EB"/>
    <w:rsid w:val="7F43180C"/>
    <w:rsid w:val="7F647DC5"/>
    <w:rsid w:val="7F8909CB"/>
    <w:rsid w:val="7FAC81F2"/>
    <w:rsid w:val="7FBEE85B"/>
    <w:rsid w:val="7FCB9A41"/>
    <w:rsid w:val="7FCC1D10"/>
    <w:rsid w:val="7FF0E91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9076A"/>
  <w15:docId w15:val="{1942F5A6-A625-4721-B606-FF25AB14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142"/>
    <w:pPr>
      <w:spacing w:after="200" w:line="276" w:lineRule="auto"/>
    </w:pPr>
    <w:rPr>
      <w:sz w:val="22"/>
      <w:szCs w:val="22"/>
      <w:lang w:val="es-ES" w:eastAsia="en-US"/>
    </w:rPr>
  </w:style>
  <w:style w:type="paragraph" w:styleId="Ttulo1">
    <w:name w:val="heading 1"/>
    <w:basedOn w:val="Normal"/>
    <w:next w:val="Normal"/>
    <w:link w:val="Ttulo1Car"/>
    <w:uiPriority w:val="9"/>
    <w:qFormat/>
    <w:rsid w:val="004E09DA"/>
    <w:pPr>
      <w:keepNext/>
      <w:keepLines/>
      <w:spacing w:before="240" w:after="0"/>
      <w:outlineLvl w:val="0"/>
    </w:pPr>
    <w:rPr>
      <w:rFonts w:ascii="Arial" w:eastAsiaTheme="majorEastAsia" w:hAnsi="Arial" w:cs="Arial"/>
      <w:b/>
      <w:bCs/>
      <w:lang w:val="es-ES_tradnl"/>
    </w:rPr>
  </w:style>
  <w:style w:type="paragraph" w:styleId="Ttulo2">
    <w:name w:val="heading 2"/>
    <w:basedOn w:val="Normal"/>
    <w:next w:val="Normal"/>
    <w:link w:val="Ttulo2Car"/>
    <w:uiPriority w:val="9"/>
    <w:unhideWhenUsed/>
    <w:qFormat/>
    <w:rsid w:val="004E09DA"/>
    <w:pPr>
      <w:keepNext/>
      <w:spacing w:before="120" w:after="60"/>
      <w:outlineLvl w:val="1"/>
    </w:pPr>
    <w:rPr>
      <w:rFonts w:ascii="Arial" w:eastAsia="Times New Roman" w:hAnsi="Arial" w:cs="Arial"/>
      <w:b/>
      <w:bCs/>
    </w:rPr>
  </w:style>
  <w:style w:type="paragraph" w:styleId="Ttulo3">
    <w:name w:val="heading 3"/>
    <w:basedOn w:val="Normal"/>
    <w:next w:val="Normal"/>
    <w:link w:val="Ttulo3Car"/>
    <w:uiPriority w:val="9"/>
    <w:unhideWhenUsed/>
    <w:qFormat/>
    <w:rsid w:val="00976DE6"/>
    <w:pPr>
      <w:keepNext/>
      <w:keepLines/>
      <w:spacing w:before="40" w:after="0"/>
      <w:outlineLvl w:val="2"/>
    </w:pPr>
    <w:rPr>
      <w:rFonts w:ascii="Arial" w:eastAsiaTheme="majorEastAsia" w:hAnsi="Arial" w:cs="Arial"/>
      <w:b/>
      <w:bCs/>
    </w:rPr>
  </w:style>
  <w:style w:type="paragraph" w:styleId="Ttulo4">
    <w:name w:val="heading 4"/>
    <w:basedOn w:val="Normal"/>
    <w:next w:val="Normal"/>
    <w:link w:val="Ttulo4Car"/>
    <w:uiPriority w:val="9"/>
    <w:unhideWhenUsed/>
    <w:qFormat/>
    <w:rsid w:val="008A4A37"/>
    <w:pPr>
      <w:keepNext/>
      <w:keepLines/>
      <w:spacing w:before="40" w:after="0"/>
      <w:jc w:val="both"/>
      <w:outlineLvl w:val="3"/>
    </w:pPr>
    <w:rPr>
      <w:rFonts w:ascii="Verdana" w:eastAsiaTheme="majorEastAsia" w:hAnsi="Verdana" w:cstheme="majorBidi"/>
      <w:b/>
      <w:iCs/>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6">
    <w:name w:val="heading 6"/>
    <w:basedOn w:val="Normal"/>
    <w:next w:val="Normal"/>
    <w:link w:val="Ttulo6Car"/>
    <w:uiPriority w:val="9"/>
    <w:semiHidden/>
    <w:unhideWhenUsed/>
    <w:qFormat/>
    <w:rsid w:val="004F3A5B"/>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4F3A5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4F3A5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lang w:val="es-ES" w:eastAsia="es-ES"/>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semiHidden/>
    <w:rsid w:val="006C3254"/>
    <w:rPr>
      <w:rFonts w:ascii="Arial" w:eastAsia="Times New Roman" w:hAnsi="Arial"/>
      <w:lang w:val="es-ES_tradnl"/>
    </w:rPr>
  </w:style>
  <w:style w:type="character" w:styleId="Refdenotaalpie">
    <w:name w:val="footnote reference"/>
    <w:aliases w:val="Ref. de nota al pie 2,Pie de Página,FC"/>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4E09DA"/>
    <w:rPr>
      <w:rFonts w:ascii="Arial" w:eastAsia="Times New Roman" w:hAnsi="Arial" w:cs="Arial"/>
      <w:b/>
      <w:bCs/>
      <w:sz w:val="22"/>
      <w:szCs w:val="22"/>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5A7866"/>
    <w:pPr>
      <w:spacing w:before="240" w:after="60"/>
      <w:outlineLvl w:val="0"/>
    </w:pPr>
    <w:rPr>
      <w:rFonts w:ascii="Verdana" w:eastAsia="Times New Roman" w:hAnsi="Verdana"/>
      <w:b/>
      <w:bCs/>
      <w:kern w:val="28"/>
      <w:szCs w:val="32"/>
    </w:rPr>
  </w:style>
  <w:style w:type="character" w:customStyle="1" w:styleId="TtuloCar">
    <w:name w:val="Título Car"/>
    <w:link w:val="Ttulo"/>
    <w:uiPriority w:val="10"/>
    <w:rsid w:val="005A7866"/>
    <w:rPr>
      <w:rFonts w:ascii="Verdana" w:eastAsia="Times New Roman" w:hAnsi="Verdana"/>
      <w:b/>
      <w:bCs/>
      <w:kern w:val="28"/>
      <w:sz w:val="2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0">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Ttulo1Car">
    <w:name w:val="Título 1 Car"/>
    <w:basedOn w:val="Fuentedeprrafopredeter"/>
    <w:link w:val="Ttulo1"/>
    <w:uiPriority w:val="9"/>
    <w:rsid w:val="004E09DA"/>
    <w:rPr>
      <w:rFonts w:ascii="Arial" w:eastAsiaTheme="majorEastAsia" w:hAnsi="Arial" w:cs="Arial"/>
      <w:b/>
      <w:bCs/>
      <w:sz w:val="22"/>
      <w:szCs w:val="22"/>
      <w:lang w:val="es-ES_tradnl" w:eastAsia="en-US"/>
    </w:rPr>
  </w:style>
  <w:style w:type="character" w:styleId="Mencinsinresolver">
    <w:name w:val="Unresolved Mention"/>
    <w:basedOn w:val="Fuentedeprrafopredeter"/>
    <w:uiPriority w:val="99"/>
    <w:semiHidden/>
    <w:unhideWhenUsed/>
    <w:rsid w:val="003D4CCA"/>
    <w:rPr>
      <w:color w:val="605E5C"/>
      <w:shd w:val="clear" w:color="auto" w:fill="E1DFDD"/>
    </w:rPr>
  </w:style>
  <w:style w:type="character" w:customStyle="1" w:styleId="Ttulo3Car">
    <w:name w:val="Título 3 Car"/>
    <w:basedOn w:val="Fuentedeprrafopredeter"/>
    <w:link w:val="Ttulo3"/>
    <w:uiPriority w:val="9"/>
    <w:rsid w:val="00976DE6"/>
    <w:rPr>
      <w:rFonts w:ascii="Arial" w:eastAsiaTheme="majorEastAsia" w:hAnsi="Arial" w:cs="Arial"/>
      <w:b/>
      <w:bCs/>
      <w:sz w:val="22"/>
      <w:szCs w:val="22"/>
      <w:lang w:val="es-ES" w:eastAsia="en-US"/>
    </w:rPr>
  </w:style>
  <w:style w:type="character" w:customStyle="1" w:styleId="Ttulo4Car">
    <w:name w:val="Título 4 Car"/>
    <w:basedOn w:val="Fuentedeprrafopredeter"/>
    <w:link w:val="Ttulo4"/>
    <w:uiPriority w:val="9"/>
    <w:rsid w:val="008A4A37"/>
    <w:rPr>
      <w:rFonts w:ascii="Verdana" w:eastAsiaTheme="majorEastAsia" w:hAnsi="Verdana" w:cstheme="majorBidi"/>
      <w:b/>
      <w:iCs/>
      <w:sz w:val="22"/>
      <w:szCs w:val="22"/>
      <w:lang w:val="es-ES" w:eastAsia="en-US"/>
    </w:rPr>
  </w:style>
  <w:style w:type="character" w:customStyle="1" w:styleId="Ttulo6Car">
    <w:name w:val="Título 6 Car"/>
    <w:basedOn w:val="Fuentedeprrafopredeter"/>
    <w:link w:val="Ttulo6"/>
    <w:uiPriority w:val="9"/>
    <w:semiHidden/>
    <w:rsid w:val="004F3A5B"/>
    <w:rPr>
      <w:rFonts w:asciiTheme="majorHAnsi" w:eastAsiaTheme="majorEastAsia" w:hAnsiTheme="majorHAnsi" w:cstheme="majorBidi"/>
      <w:color w:val="1F4D78" w:themeColor="accent1" w:themeShade="7F"/>
      <w:sz w:val="22"/>
      <w:szCs w:val="22"/>
      <w:lang w:val="es-ES" w:eastAsia="en-US"/>
    </w:rPr>
  </w:style>
  <w:style w:type="character" w:customStyle="1" w:styleId="Ttulo7Car">
    <w:name w:val="Título 7 Car"/>
    <w:basedOn w:val="Fuentedeprrafopredeter"/>
    <w:link w:val="Ttulo7"/>
    <w:uiPriority w:val="9"/>
    <w:semiHidden/>
    <w:rsid w:val="004F3A5B"/>
    <w:rPr>
      <w:rFonts w:asciiTheme="majorHAnsi" w:eastAsiaTheme="majorEastAsia" w:hAnsiTheme="majorHAnsi" w:cstheme="majorBidi"/>
      <w:i/>
      <w:iCs/>
      <w:color w:val="1F4D78" w:themeColor="accent1" w:themeShade="7F"/>
      <w:sz w:val="22"/>
      <w:szCs w:val="22"/>
      <w:lang w:val="es-ES" w:eastAsia="en-US"/>
    </w:rPr>
  </w:style>
  <w:style w:type="character" w:customStyle="1" w:styleId="Ttulo8Car">
    <w:name w:val="Título 8 Car"/>
    <w:basedOn w:val="Fuentedeprrafopredeter"/>
    <w:link w:val="Ttulo8"/>
    <w:uiPriority w:val="9"/>
    <w:semiHidden/>
    <w:rsid w:val="004F3A5B"/>
    <w:rPr>
      <w:rFonts w:asciiTheme="majorHAnsi" w:eastAsiaTheme="majorEastAsia" w:hAnsiTheme="majorHAnsi" w:cstheme="majorBidi"/>
      <w:color w:val="272727" w:themeColor="text1" w:themeTint="D8"/>
      <w:sz w:val="21"/>
      <w:szCs w:val="21"/>
      <w:lang w:val="es-ES" w:eastAsia="en-US"/>
    </w:rPr>
  </w:style>
  <w:style w:type="paragraph" w:customStyle="1" w:styleId="ParrafoNormal">
    <w:name w:val="Parrafo Normal"/>
    <w:basedOn w:val="Normal"/>
    <w:qFormat/>
    <w:rsid w:val="00892DAF"/>
    <w:pPr>
      <w:spacing w:after="0"/>
      <w:jc w:val="both"/>
    </w:pPr>
    <w:rPr>
      <w:rFonts w:ascii="Verdana" w:hAnsi="Verdana"/>
    </w:rPr>
  </w:style>
  <w:style w:type="paragraph" w:customStyle="1" w:styleId="TituloTabla">
    <w:name w:val="Titulo Tabla"/>
    <w:basedOn w:val="ParrafoNormal"/>
    <w:link w:val="TituloTablaCar"/>
    <w:qFormat/>
    <w:rsid w:val="00F73403"/>
    <w:pPr>
      <w:jc w:val="center"/>
    </w:pPr>
    <w:rPr>
      <w:b/>
      <w:sz w:val="20"/>
    </w:rPr>
  </w:style>
  <w:style w:type="paragraph" w:customStyle="1" w:styleId="NoConformidad">
    <w:name w:val="No Conformidad"/>
    <w:basedOn w:val="ParrafoNormal"/>
    <w:qFormat/>
    <w:rsid w:val="00295144"/>
    <w:pPr>
      <w:numPr>
        <w:numId w:val="1"/>
      </w:numPr>
      <w:tabs>
        <w:tab w:val="left" w:pos="2410"/>
      </w:tabs>
    </w:pPr>
    <w:rPr>
      <w:b/>
    </w:rPr>
  </w:style>
  <w:style w:type="paragraph" w:customStyle="1" w:styleId="Conformidad">
    <w:name w:val="Conformidad"/>
    <w:basedOn w:val="NoConformidad"/>
    <w:link w:val="ConformidadCar"/>
    <w:qFormat/>
    <w:rsid w:val="008149F4"/>
    <w:pPr>
      <w:numPr>
        <w:numId w:val="2"/>
      </w:numPr>
      <w:tabs>
        <w:tab w:val="clear" w:pos="2410"/>
        <w:tab w:val="left" w:pos="2127"/>
      </w:tabs>
    </w:pPr>
  </w:style>
  <w:style w:type="paragraph" w:customStyle="1" w:styleId="Criterio">
    <w:name w:val="Criterio"/>
    <w:basedOn w:val="ParrafoNormal"/>
    <w:link w:val="CriterioCar"/>
    <w:qFormat/>
    <w:rsid w:val="005C0D01"/>
    <w:rPr>
      <w:b/>
      <w:bCs/>
      <w:i/>
      <w:lang w:val="es-ES_tradnl"/>
    </w:r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basedOn w:val="Fuentedeprrafopredeter"/>
    <w:link w:val="Prrafodelista"/>
    <w:uiPriority w:val="34"/>
    <w:qFormat/>
    <w:locked/>
    <w:rsid w:val="00343C9B"/>
    <w:rPr>
      <w:rFonts w:ascii="Times New Roman" w:eastAsia="Times New Roman" w:hAnsi="Times New Roman"/>
      <w:sz w:val="24"/>
      <w:szCs w:val="24"/>
      <w:lang w:eastAsia="es-ES"/>
    </w:rPr>
  </w:style>
  <w:style w:type="paragraph" w:customStyle="1" w:styleId="Default">
    <w:name w:val="Default"/>
    <w:rsid w:val="00343C9B"/>
    <w:pPr>
      <w:autoSpaceDE w:val="0"/>
      <w:autoSpaceDN w:val="0"/>
      <w:adjustRightInd w:val="0"/>
    </w:pPr>
    <w:rPr>
      <w:rFonts w:ascii="Arial" w:hAnsi="Arial" w:cs="Arial"/>
      <w:color w:val="000000"/>
      <w:sz w:val="24"/>
      <w:szCs w:val="24"/>
      <w:lang w:val="es-ES" w:eastAsia="es-ES"/>
    </w:rPr>
  </w:style>
  <w:style w:type="paragraph" w:styleId="Descripcin">
    <w:name w:val="caption"/>
    <w:aliases w:val="Numeracion,Referencia Conformidad"/>
    <w:basedOn w:val="Normal"/>
    <w:next w:val="Normal"/>
    <w:link w:val="DescripcinCar"/>
    <w:uiPriority w:val="35"/>
    <w:unhideWhenUsed/>
    <w:qFormat/>
    <w:rsid w:val="00216723"/>
    <w:pPr>
      <w:spacing w:after="0" w:line="240" w:lineRule="auto"/>
    </w:pPr>
    <w:rPr>
      <w:i/>
      <w:iCs/>
      <w:color w:val="44546A" w:themeColor="text2"/>
      <w:sz w:val="18"/>
      <w:szCs w:val="18"/>
      <w:lang w:val="es-CO" w:eastAsia="es-CO"/>
    </w:rPr>
  </w:style>
  <w:style w:type="character" w:customStyle="1" w:styleId="DescripcinCar">
    <w:name w:val="Descripción Car"/>
    <w:aliases w:val="Numeracion Car,Referencia Conformidad Car"/>
    <w:link w:val="Descripcin"/>
    <w:uiPriority w:val="35"/>
    <w:rsid w:val="00216723"/>
    <w:rPr>
      <w:i/>
      <w:iCs/>
      <w:color w:val="44546A" w:themeColor="text2"/>
      <w:sz w:val="18"/>
      <w:szCs w:val="18"/>
    </w:rPr>
  </w:style>
  <w:style w:type="paragraph" w:customStyle="1" w:styleId="Conformidad-">
    <w:name w:val="Conformidad.-"/>
    <w:basedOn w:val="NoConformidad"/>
    <w:qFormat/>
    <w:rsid w:val="005B287E"/>
    <w:pPr>
      <w:numPr>
        <w:numId w:val="0"/>
      </w:numPr>
      <w:tabs>
        <w:tab w:val="clear" w:pos="2410"/>
        <w:tab w:val="left" w:pos="2127"/>
      </w:tabs>
      <w:ind w:left="2771" w:hanging="360"/>
    </w:pPr>
  </w:style>
  <w:style w:type="character" w:customStyle="1" w:styleId="CriterioCar">
    <w:name w:val="Criterio Car"/>
    <w:basedOn w:val="Fuentedeprrafopredeter"/>
    <w:link w:val="Criterio"/>
    <w:rsid w:val="005B287E"/>
    <w:rPr>
      <w:rFonts w:ascii="Verdana" w:hAnsi="Verdana"/>
      <w:b/>
      <w:bCs/>
      <w:i/>
      <w:sz w:val="22"/>
      <w:szCs w:val="22"/>
      <w:lang w:val="es-ES_tradnl" w:eastAsia="en-US"/>
    </w:rPr>
  </w:style>
  <w:style w:type="character" w:customStyle="1" w:styleId="TituloTablaCar">
    <w:name w:val="Titulo Tabla Car"/>
    <w:basedOn w:val="PrrafodelistaCar"/>
    <w:link w:val="TituloTabla"/>
    <w:rsid w:val="00F73403"/>
    <w:rPr>
      <w:rFonts w:ascii="Verdana" w:eastAsia="Times New Roman" w:hAnsi="Verdana"/>
      <w:b/>
      <w:sz w:val="24"/>
      <w:szCs w:val="22"/>
      <w:lang w:val="es-ES" w:eastAsia="en-US"/>
    </w:rPr>
  </w:style>
  <w:style w:type="table" w:customStyle="1" w:styleId="Tablaconcuadrcula1">
    <w:name w:val="Tabla con cuadrícula1"/>
    <w:basedOn w:val="Tablanormal"/>
    <w:next w:val="Tablaconcuadrcula"/>
    <w:uiPriority w:val="59"/>
    <w:rsid w:val="002F6C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ente">
    <w:name w:val="Fuente"/>
    <w:basedOn w:val="Normal"/>
    <w:link w:val="FuenteCar"/>
    <w:qFormat/>
    <w:rsid w:val="002F6CF8"/>
    <w:pPr>
      <w:spacing w:after="0" w:line="240" w:lineRule="auto"/>
      <w:jc w:val="center"/>
    </w:pPr>
    <w:rPr>
      <w:rFonts w:ascii="Arial" w:hAnsi="Arial" w:cs="Arial"/>
      <w:i/>
      <w:sz w:val="16"/>
      <w:szCs w:val="20"/>
      <w:lang w:val="es-CO" w:eastAsia="es-CO"/>
    </w:rPr>
  </w:style>
  <w:style w:type="character" w:customStyle="1" w:styleId="FuenteCar">
    <w:name w:val="Fuente Car"/>
    <w:link w:val="Fuente"/>
    <w:rsid w:val="002F6CF8"/>
    <w:rPr>
      <w:rFonts w:ascii="Arial" w:hAnsi="Arial" w:cs="Arial"/>
      <w:i/>
      <w:sz w:val="16"/>
    </w:rPr>
  </w:style>
  <w:style w:type="paragraph" w:customStyle="1" w:styleId="ParrafoHallazgo">
    <w:name w:val="Parrafo Hallazgo"/>
    <w:basedOn w:val="Normal"/>
    <w:link w:val="ParrafoHallazgoCar"/>
    <w:qFormat/>
    <w:rsid w:val="002F6CF8"/>
    <w:pPr>
      <w:spacing w:after="0"/>
      <w:jc w:val="both"/>
    </w:pPr>
    <w:rPr>
      <w:rFonts w:ascii="Arial" w:hAnsi="Arial" w:cs="Arial"/>
      <w:lang w:val="es-MX"/>
    </w:rPr>
  </w:style>
  <w:style w:type="character" w:customStyle="1" w:styleId="ParrafoHallazgoCar">
    <w:name w:val="Parrafo Hallazgo Car"/>
    <w:basedOn w:val="Fuentedeprrafopredeter"/>
    <w:link w:val="ParrafoHallazgo"/>
    <w:rsid w:val="002F6CF8"/>
    <w:rPr>
      <w:rFonts w:ascii="Arial" w:hAnsi="Arial" w:cs="Arial"/>
      <w:sz w:val="22"/>
      <w:szCs w:val="22"/>
      <w:lang w:val="es-MX" w:eastAsia="en-US"/>
    </w:rPr>
  </w:style>
  <w:style w:type="paragraph" w:customStyle="1" w:styleId="CONFORMIDAD0">
    <w:name w:val="CONFORMIDAD"/>
    <w:basedOn w:val="Normal"/>
    <w:link w:val="CONFORMIDADCar0"/>
    <w:qFormat/>
    <w:rsid w:val="00093B6C"/>
    <w:pPr>
      <w:tabs>
        <w:tab w:val="left" w:pos="567"/>
        <w:tab w:val="left" w:pos="1134"/>
        <w:tab w:val="left" w:pos="1985"/>
        <w:tab w:val="left" w:pos="2127"/>
        <w:tab w:val="left" w:pos="2268"/>
        <w:tab w:val="left" w:pos="2835"/>
        <w:tab w:val="left" w:pos="3119"/>
        <w:tab w:val="left" w:pos="4253"/>
      </w:tabs>
      <w:spacing w:after="0"/>
      <w:jc w:val="both"/>
    </w:pPr>
    <w:rPr>
      <w:rFonts w:ascii="Arial" w:eastAsiaTheme="minorHAnsi" w:hAnsi="Arial" w:cs="Arial"/>
      <w:b/>
      <w:bCs/>
      <w:snapToGrid w:val="0"/>
      <w:color w:val="000000" w:themeColor="text1"/>
      <w:lang w:val="es-CO" w:eastAsia="es-ES"/>
    </w:rPr>
  </w:style>
  <w:style w:type="character" w:customStyle="1" w:styleId="CONFORMIDADCar0">
    <w:name w:val="CONFORMIDAD Car"/>
    <w:basedOn w:val="Fuentedeprrafopredeter"/>
    <w:link w:val="CONFORMIDAD0"/>
    <w:rsid w:val="00093B6C"/>
    <w:rPr>
      <w:rFonts w:ascii="Arial" w:eastAsiaTheme="minorHAnsi" w:hAnsi="Arial" w:cs="Arial"/>
      <w:b/>
      <w:bCs/>
      <w:snapToGrid w:val="0"/>
      <w:color w:val="000000" w:themeColor="text1"/>
      <w:sz w:val="22"/>
      <w:szCs w:val="22"/>
      <w:lang w:eastAsia="es-ES"/>
    </w:rPr>
  </w:style>
  <w:style w:type="character" w:customStyle="1" w:styleId="contentpasted0">
    <w:name w:val="contentpasted0"/>
    <w:basedOn w:val="Fuentedeprrafopredeter"/>
    <w:rsid w:val="00FE5E75"/>
  </w:style>
  <w:style w:type="character" w:styleId="Refdecomentario">
    <w:name w:val="annotation reference"/>
    <w:basedOn w:val="Fuentedeprrafopredeter"/>
    <w:uiPriority w:val="99"/>
    <w:semiHidden/>
    <w:unhideWhenUsed/>
    <w:rsid w:val="007812A0"/>
    <w:rPr>
      <w:sz w:val="16"/>
      <w:szCs w:val="16"/>
    </w:rPr>
  </w:style>
  <w:style w:type="paragraph" w:styleId="Textocomentario">
    <w:name w:val="annotation text"/>
    <w:basedOn w:val="Normal"/>
    <w:link w:val="TextocomentarioCar"/>
    <w:uiPriority w:val="99"/>
    <w:unhideWhenUsed/>
    <w:rsid w:val="007812A0"/>
    <w:pPr>
      <w:spacing w:line="240" w:lineRule="auto"/>
    </w:pPr>
    <w:rPr>
      <w:sz w:val="20"/>
      <w:szCs w:val="20"/>
    </w:rPr>
  </w:style>
  <w:style w:type="character" w:customStyle="1" w:styleId="TextocomentarioCar">
    <w:name w:val="Texto comentario Car"/>
    <w:basedOn w:val="Fuentedeprrafopredeter"/>
    <w:link w:val="Textocomentario"/>
    <w:uiPriority w:val="99"/>
    <w:rsid w:val="007812A0"/>
    <w:rPr>
      <w:lang w:val="es-ES" w:eastAsia="en-US"/>
    </w:rPr>
  </w:style>
  <w:style w:type="paragraph" w:styleId="Asuntodelcomentario">
    <w:name w:val="annotation subject"/>
    <w:basedOn w:val="Textocomentario"/>
    <w:next w:val="Textocomentario"/>
    <w:link w:val="AsuntodelcomentarioCar"/>
    <w:uiPriority w:val="99"/>
    <w:semiHidden/>
    <w:unhideWhenUsed/>
    <w:rsid w:val="000D64BE"/>
    <w:rPr>
      <w:b/>
      <w:bCs/>
    </w:rPr>
  </w:style>
  <w:style w:type="character" w:customStyle="1" w:styleId="AsuntodelcomentarioCar">
    <w:name w:val="Asunto del comentario Car"/>
    <w:basedOn w:val="TextocomentarioCar"/>
    <w:link w:val="Asuntodelcomentario"/>
    <w:uiPriority w:val="99"/>
    <w:semiHidden/>
    <w:rsid w:val="000D64BE"/>
    <w:rPr>
      <w:b/>
      <w:bCs/>
      <w:lang w:val="es-ES" w:eastAsia="en-US"/>
    </w:rPr>
  </w:style>
  <w:style w:type="character" w:customStyle="1" w:styleId="ConformidadCar">
    <w:name w:val="Conformidad Car"/>
    <w:basedOn w:val="Fuentedeprrafopredeter"/>
    <w:link w:val="Conformidad"/>
    <w:rsid w:val="0071410F"/>
    <w:rPr>
      <w:rFonts w:ascii="Verdana" w:hAnsi="Verdana"/>
      <w:b/>
      <w:sz w:val="22"/>
      <w:szCs w:val="22"/>
      <w:lang w:val="es-ES" w:eastAsia="en-US"/>
    </w:rPr>
  </w:style>
  <w:style w:type="paragraph" w:customStyle="1" w:styleId="elementtoproof">
    <w:name w:val="elementtoproof"/>
    <w:basedOn w:val="Normal"/>
    <w:rsid w:val="00B06097"/>
    <w:pPr>
      <w:spacing w:after="0" w:line="240" w:lineRule="auto"/>
    </w:pPr>
    <w:rPr>
      <w:rFonts w:ascii="Times New Roman" w:eastAsiaTheme="minorHAnsi" w:hAnsi="Times New Roman"/>
      <w:sz w:val="24"/>
      <w:szCs w:val="24"/>
      <w:lang w:val="es-CO" w:eastAsia="es-CO"/>
    </w:rPr>
  </w:style>
  <w:style w:type="paragraph" w:styleId="Tabladeilustraciones">
    <w:name w:val="table of figures"/>
    <w:basedOn w:val="Normal"/>
    <w:next w:val="Normal"/>
    <w:uiPriority w:val="99"/>
    <w:unhideWhenUsed/>
    <w:rsid w:val="00F82BED"/>
    <w:pPr>
      <w:spacing w:after="0"/>
    </w:pPr>
  </w:style>
  <w:style w:type="character" w:styleId="Mencionar">
    <w:name w:val="Mention"/>
    <w:basedOn w:val="Fuentedeprrafopredeter"/>
    <w:uiPriority w:val="99"/>
    <w:unhideWhenUsed/>
    <w:rsid w:val="00020EA8"/>
    <w:rPr>
      <w:color w:val="2B579A"/>
      <w:shd w:val="clear" w:color="auto" w:fill="E1DFDD"/>
    </w:rPr>
  </w:style>
  <w:style w:type="paragraph" w:styleId="Revisin">
    <w:name w:val="Revision"/>
    <w:hidden/>
    <w:uiPriority w:val="99"/>
    <w:semiHidden/>
    <w:rsid w:val="005E0972"/>
    <w:rPr>
      <w:sz w:val="22"/>
      <w:szCs w:val="22"/>
      <w:lang w:val="es-ES" w:eastAsia="en-US"/>
    </w:rPr>
  </w:style>
  <w:style w:type="paragraph" w:customStyle="1" w:styleId="CONFORMIDADN-">
    <w:name w:val="CONFORMIDAD N°.-"/>
    <w:basedOn w:val="Normal"/>
    <w:link w:val="CONFORMIDADN-Car"/>
    <w:autoRedefine/>
    <w:qFormat/>
    <w:rsid w:val="00E06F78"/>
    <w:pPr>
      <w:numPr>
        <w:numId w:val="4"/>
      </w:numPr>
      <w:tabs>
        <w:tab w:val="left" w:pos="0"/>
        <w:tab w:val="left" w:pos="709"/>
        <w:tab w:val="left" w:pos="2127"/>
      </w:tabs>
      <w:spacing w:after="0"/>
      <w:jc w:val="both"/>
    </w:pPr>
    <w:rPr>
      <w:rFonts w:ascii="Arial" w:eastAsia="Times New Roman" w:hAnsi="Arial" w:cs="Arial"/>
      <w:b/>
      <w:bCs/>
      <w:snapToGrid w:val="0"/>
      <w:color w:val="000000" w:themeColor="text1"/>
      <w:shd w:val="clear" w:color="auto" w:fill="FFFFFF"/>
    </w:rPr>
  </w:style>
  <w:style w:type="character" w:customStyle="1" w:styleId="CONFORMIDADN-Car">
    <w:name w:val="CONFORMIDAD N°.- Car"/>
    <w:basedOn w:val="Fuentedeprrafopredeter"/>
    <w:link w:val="CONFORMIDADN-"/>
    <w:rsid w:val="00E06F78"/>
    <w:rPr>
      <w:rFonts w:ascii="Arial" w:eastAsia="Times New Roman" w:hAnsi="Arial" w:cs="Arial"/>
      <w:b/>
      <w:bCs/>
      <w:snapToGrid w:val="0"/>
      <w:color w:val="000000" w:themeColor="text1"/>
      <w:sz w:val="22"/>
      <w:szCs w:val="22"/>
      <w:lang w:val="es-ES" w:eastAsia="en-US"/>
    </w:rPr>
  </w:style>
  <w:style w:type="paragraph" w:customStyle="1" w:styleId="TITULONC">
    <w:name w:val="TITULO NC"/>
    <w:basedOn w:val="Normal"/>
    <w:link w:val="TITULONCCar"/>
    <w:qFormat/>
    <w:rsid w:val="00E06F78"/>
    <w:pPr>
      <w:spacing w:after="0"/>
    </w:pPr>
    <w:rPr>
      <w:rFonts w:ascii="Arial" w:hAnsi="Arial" w:cs="Arial"/>
      <w:b/>
    </w:rPr>
  </w:style>
  <w:style w:type="character" w:customStyle="1" w:styleId="TITULONCCar">
    <w:name w:val="TITULO NC Car"/>
    <w:basedOn w:val="Fuentedeprrafopredeter"/>
    <w:link w:val="TITULONC"/>
    <w:rsid w:val="00E06F78"/>
    <w:rPr>
      <w:rFonts w:ascii="Arial" w:hAnsi="Arial" w:cs="Arial"/>
      <w:b/>
      <w:sz w:val="22"/>
      <w:szCs w:val="22"/>
      <w:lang w:val="es-ES" w:eastAsia="en-US"/>
    </w:rPr>
  </w:style>
  <w:style w:type="paragraph" w:styleId="Cita">
    <w:name w:val="Quote"/>
    <w:basedOn w:val="Normal"/>
    <w:next w:val="Normal"/>
    <w:link w:val="CitaCar"/>
    <w:uiPriority w:val="29"/>
    <w:qFormat/>
    <w:rsid w:val="00DF26D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CO"/>
      <w14:ligatures w14:val="standardContextual"/>
    </w:rPr>
  </w:style>
  <w:style w:type="character" w:customStyle="1" w:styleId="CitaCar">
    <w:name w:val="Cita Car"/>
    <w:basedOn w:val="Fuentedeprrafopredeter"/>
    <w:link w:val="Cita"/>
    <w:uiPriority w:val="29"/>
    <w:rsid w:val="00DF26D5"/>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isintenso">
    <w:name w:val="Intense Emphasis"/>
    <w:basedOn w:val="Fuentedeprrafopredeter"/>
    <w:uiPriority w:val="21"/>
    <w:qFormat/>
    <w:rsid w:val="00DF26D5"/>
    <w:rPr>
      <w:i/>
      <w:iCs/>
      <w:color w:val="2E74B5" w:themeColor="accent1" w:themeShade="BF"/>
    </w:rPr>
  </w:style>
  <w:style w:type="paragraph" w:styleId="Citadestacada">
    <w:name w:val="Intense Quote"/>
    <w:basedOn w:val="Normal"/>
    <w:next w:val="Normal"/>
    <w:link w:val="CitadestacadaCar"/>
    <w:uiPriority w:val="30"/>
    <w:qFormat/>
    <w:rsid w:val="00DF26D5"/>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s-CO"/>
      <w14:ligatures w14:val="standardContextual"/>
    </w:rPr>
  </w:style>
  <w:style w:type="character" w:customStyle="1" w:styleId="CitadestacadaCar">
    <w:name w:val="Cita destacada Car"/>
    <w:basedOn w:val="Fuentedeprrafopredeter"/>
    <w:link w:val="Citadestacada"/>
    <w:uiPriority w:val="30"/>
    <w:rsid w:val="00DF26D5"/>
    <w:rPr>
      <w:rFonts w:asciiTheme="minorHAnsi" w:eastAsiaTheme="minorHAnsi" w:hAnsiTheme="minorHAnsi" w:cstheme="minorBidi"/>
      <w:i/>
      <w:iCs/>
      <w:color w:val="2E74B5" w:themeColor="accent1" w:themeShade="BF"/>
      <w:kern w:val="2"/>
      <w:sz w:val="24"/>
      <w:szCs w:val="24"/>
      <w:lang w:eastAsia="en-US"/>
      <w14:ligatures w14:val="standardContextual"/>
    </w:rPr>
  </w:style>
  <w:style w:type="character" w:styleId="Referenciaintensa">
    <w:name w:val="Intense Reference"/>
    <w:basedOn w:val="Fuentedeprrafopredeter"/>
    <w:uiPriority w:val="32"/>
    <w:qFormat/>
    <w:rsid w:val="00DF26D5"/>
    <w:rPr>
      <w:b/>
      <w:bCs/>
      <w:smallCaps/>
      <w:color w:val="2E74B5" w:themeColor="accent1" w:themeShade="BF"/>
      <w:spacing w:val="5"/>
    </w:rPr>
  </w:style>
  <w:style w:type="paragraph" w:customStyle="1" w:styleId="Contenidodelatabla">
    <w:name w:val="Contenido de la tabla"/>
    <w:basedOn w:val="Normal"/>
    <w:qFormat/>
    <w:rsid w:val="00185F62"/>
    <w:pPr>
      <w:widowControl w:val="0"/>
      <w:suppressLineNumbers/>
      <w:suppressAutoHyphens/>
      <w:spacing w:after="160" w:line="259" w:lineRule="auto"/>
    </w:pPr>
    <w:rPr>
      <w:rFonts w:asciiTheme="minorHAnsi" w:eastAsiaTheme="minorHAnsi" w:hAnsiTheme="minorHAnsi" w:cstheme="minorBidi"/>
      <w:lang w:val="es-CO"/>
    </w:rPr>
  </w:style>
  <w:style w:type="paragraph" w:customStyle="1" w:styleId="Estilo1">
    <w:name w:val="Estilo_1"/>
    <w:basedOn w:val="Normal"/>
    <w:next w:val="Normal"/>
    <w:qFormat/>
    <w:rsid w:val="00D83117"/>
    <w:pPr>
      <w:numPr>
        <w:numId w:val="28"/>
      </w:numPr>
      <w:spacing w:after="0"/>
      <w:ind w:left="0" w:firstLine="0"/>
      <w:jc w:val="both"/>
    </w:pPr>
    <w:rPr>
      <w:rFonts w:ascii="Verdana" w:hAnsi="Verdana"/>
    </w:rPr>
  </w:style>
  <w:style w:type="paragraph" w:customStyle="1" w:styleId="Estilo2">
    <w:name w:val="Estilo_2"/>
    <w:basedOn w:val="Normal"/>
    <w:qFormat/>
    <w:rsid w:val="00D83117"/>
    <w:pPr>
      <w:spacing w:after="0"/>
      <w:ind w:left="527"/>
      <w:jc w:val="both"/>
    </w:pPr>
    <w:rPr>
      <w:rFonts w:ascii="Verdana" w:hAnsi="Verdana"/>
    </w:rPr>
  </w:style>
  <w:style w:type="paragraph" w:styleId="TtuloTDC">
    <w:name w:val="TOC Heading"/>
    <w:basedOn w:val="Ttulo1"/>
    <w:next w:val="Normal"/>
    <w:uiPriority w:val="39"/>
    <w:unhideWhenUsed/>
    <w:qFormat/>
    <w:rsid w:val="00D83117"/>
    <w:pPr>
      <w:spacing w:line="259" w:lineRule="auto"/>
      <w:jc w:val="both"/>
      <w:outlineLvl w:val="9"/>
    </w:pPr>
    <w:rPr>
      <w:rFonts w:asciiTheme="majorHAnsi" w:hAnsiTheme="majorHAnsi" w:cstheme="majorBidi"/>
      <w:b w:val="0"/>
      <w:bCs w:val="0"/>
      <w:color w:val="2E74B5" w:themeColor="accent1" w:themeShade="BF"/>
      <w:sz w:val="32"/>
      <w:szCs w:val="32"/>
      <w:lang w:val="es-CO" w:eastAsia="es-CO"/>
    </w:rPr>
  </w:style>
  <w:style w:type="paragraph" w:styleId="TDC1">
    <w:name w:val="toc 1"/>
    <w:basedOn w:val="Normal"/>
    <w:next w:val="Normal"/>
    <w:autoRedefine/>
    <w:uiPriority w:val="39"/>
    <w:unhideWhenUsed/>
    <w:rsid w:val="00D83117"/>
    <w:pPr>
      <w:spacing w:after="100"/>
      <w:jc w:val="both"/>
    </w:pPr>
    <w:rPr>
      <w:rFonts w:ascii="Verdana" w:hAnsi="Verdana"/>
    </w:rPr>
  </w:style>
  <w:style w:type="paragraph" w:styleId="TDC2">
    <w:name w:val="toc 2"/>
    <w:basedOn w:val="Normal"/>
    <w:next w:val="Normal"/>
    <w:autoRedefine/>
    <w:uiPriority w:val="39"/>
    <w:unhideWhenUsed/>
    <w:rsid w:val="00D83117"/>
    <w:pPr>
      <w:spacing w:after="100"/>
      <w:ind w:left="220"/>
      <w:jc w:val="both"/>
    </w:pPr>
    <w:rPr>
      <w:rFonts w:ascii="Verdana" w:hAnsi="Verdana"/>
    </w:rPr>
  </w:style>
  <w:style w:type="paragraph" w:styleId="TDC3">
    <w:name w:val="toc 3"/>
    <w:basedOn w:val="Normal"/>
    <w:next w:val="Normal"/>
    <w:autoRedefine/>
    <w:uiPriority w:val="39"/>
    <w:unhideWhenUsed/>
    <w:rsid w:val="00D83117"/>
    <w:pPr>
      <w:spacing w:after="100"/>
      <w:ind w:left="440"/>
      <w:jc w:val="both"/>
    </w:pPr>
    <w:rPr>
      <w:rFonts w:ascii="Verdana" w:hAnsi="Verdana"/>
    </w:rPr>
  </w:style>
  <w:style w:type="paragraph" w:styleId="TDC4">
    <w:name w:val="toc 4"/>
    <w:basedOn w:val="Normal"/>
    <w:next w:val="Normal"/>
    <w:autoRedefine/>
    <w:uiPriority w:val="39"/>
    <w:unhideWhenUsed/>
    <w:rsid w:val="00AE1D76"/>
    <w:pPr>
      <w:spacing w:after="100" w:line="278" w:lineRule="auto"/>
      <w:ind w:left="720"/>
    </w:pPr>
    <w:rPr>
      <w:rFonts w:asciiTheme="minorHAnsi" w:eastAsiaTheme="minorEastAsia" w:hAnsiTheme="minorHAnsi" w:cstheme="minorBidi"/>
      <w:kern w:val="2"/>
      <w:sz w:val="24"/>
      <w:szCs w:val="24"/>
      <w:lang w:val="es-CO" w:eastAsia="es-CO"/>
      <w14:ligatures w14:val="standardContextual"/>
    </w:rPr>
  </w:style>
  <w:style w:type="paragraph" w:styleId="TDC5">
    <w:name w:val="toc 5"/>
    <w:basedOn w:val="Normal"/>
    <w:next w:val="Normal"/>
    <w:autoRedefine/>
    <w:uiPriority w:val="39"/>
    <w:unhideWhenUsed/>
    <w:rsid w:val="00AE1D76"/>
    <w:pPr>
      <w:spacing w:after="100" w:line="278" w:lineRule="auto"/>
      <w:ind w:left="960"/>
    </w:pPr>
    <w:rPr>
      <w:rFonts w:asciiTheme="minorHAnsi" w:eastAsiaTheme="minorEastAsia" w:hAnsiTheme="minorHAnsi" w:cstheme="minorBidi"/>
      <w:kern w:val="2"/>
      <w:sz w:val="24"/>
      <w:szCs w:val="24"/>
      <w:lang w:val="es-CO" w:eastAsia="es-CO"/>
      <w14:ligatures w14:val="standardContextual"/>
    </w:rPr>
  </w:style>
  <w:style w:type="paragraph" w:styleId="TDC6">
    <w:name w:val="toc 6"/>
    <w:basedOn w:val="Normal"/>
    <w:next w:val="Normal"/>
    <w:autoRedefine/>
    <w:uiPriority w:val="39"/>
    <w:unhideWhenUsed/>
    <w:rsid w:val="00AE1D76"/>
    <w:pPr>
      <w:spacing w:after="100" w:line="278" w:lineRule="auto"/>
      <w:ind w:left="1200"/>
    </w:pPr>
    <w:rPr>
      <w:rFonts w:asciiTheme="minorHAnsi" w:eastAsiaTheme="minorEastAsia" w:hAnsiTheme="minorHAnsi" w:cstheme="minorBidi"/>
      <w:kern w:val="2"/>
      <w:sz w:val="24"/>
      <w:szCs w:val="24"/>
      <w:lang w:val="es-CO" w:eastAsia="es-CO"/>
      <w14:ligatures w14:val="standardContextual"/>
    </w:rPr>
  </w:style>
  <w:style w:type="paragraph" w:styleId="TDC7">
    <w:name w:val="toc 7"/>
    <w:basedOn w:val="Normal"/>
    <w:next w:val="Normal"/>
    <w:autoRedefine/>
    <w:uiPriority w:val="39"/>
    <w:unhideWhenUsed/>
    <w:rsid w:val="00AE1D76"/>
    <w:pPr>
      <w:spacing w:after="100" w:line="278" w:lineRule="auto"/>
      <w:ind w:left="1440"/>
    </w:pPr>
    <w:rPr>
      <w:rFonts w:asciiTheme="minorHAnsi" w:eastAsiaTheme="minorEastAsia" w:hAnsiTheme="minorHAnsi" w:cstheme="minorBidi"/>
      <w:kern w:val="2"/>
      <w:sz w:val="24"/>
      <w:szCs w:val="24"/>
      <w:lang w:val="es-CO" w:eastAsia="es-CO"/>
      <w14:ligatures w14:val="standardContextual"/>
    </w:rPr>
  </w:style>
  <w:style w:type="paragraph" w:styleId="TDC8">
    <w:name w:val="toc 8"/>
    <w:basedOn w:val="Normal"/>
    <w:next w:val="Normal"/>
    <w:autoRedefine/>
    <w:uiPriority w:val="39"/>
    <w:unhideWhenUsed/>
    <w:rsid w:val="00AE1D76"/>
    <w:pPr>
      <w:spacing w:after="100" w:line="278" w:lineRule="auto"/>
      <w:ind w:left="1680"/>
    </w:pPr>
    <w:rPr>
      <w:rFonts w:asciiTheme="minorHAnsi" w:eastAsiaTheme="minorEastAsia" w:hAnsiTheme="minorHAnsi" w:cstheme="minorBidi"/>
      <w:kern w:val="2"/>
      <w:sz w:val="24"/>
      <w:szCs w:val="24"/>
      <w:lang w:val="es-CO" w:eastAsia="es-CO"/>
      <w14:ligatures w14:val="standardContextual"/>
    </w:rPr>
  </w:style>
  <w:style w:type="paragraph" w:styleId="TDC9">
    <w:name w:val="toc 9"/>
    <w:basedOn w:val="Normal"/>
    <w:next w:val="Normal"/>
    <w:autoRedefine/>
    <w:uiPriority w:val="39"/>
    <w:unhideWhenUsed/>
    <w:rsid w:val="00AE1D76"/>
    <w:pPr>
      <w:spacing w:after="100" w:line="278" w:lineRule="auto"/>
      <w:ind w:left="1920"/>
    </w:pPr>
    <w:rPr>
      <w:rFonts w:asciiTheme="minorHAnsi" w:eastAsiaTheme="minorEastAsia" w:hAnsiTheme="minorHAnsi" w:cstheme="minorBidi"/>
      <w:kern w:val="2"/>
      <w:sz w:val="24"/>
      <w:szCs w:val="24"/>
      <w:lang w:val="es-CO" w:eastAsia="es-C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747">
      <w:bodyDiv w:val="1"/>
      <w:marLeft w:val="0"/>
      <w:marRight w:val="0"/>
      <w:marTop w:val="0"/>
      <w:marBottom w:val="0"/>
      <w:divBdr>
        <w:top w:val="none" w:sz="0" w:space="0" w:color="auto"/>
        <w:left w:val="none" w:sz="0" w:space="0" w:color="auto"/>
        <w:bottom w:val="none" w:sz="0" w:space="0" w:color="auto"/>
        <w:right w:val="none" w:sz="0" w:space="0" w:color="auto"/>
      </w:divBdr>
    </w:div>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30498106">
      <w:bodyDiv w:val="1"/>
      <w:marLeft w:val="0"/>
      <w:marRight w:val="0"/>
      <w:marTop w:val="0"/>
      <w:marBottom w:val="0"/>
      <w:divBdr>
        <w:top w:val="none" w:sz="0" w:space="0" w:color="auto"/>
        <w:left w:val="none" w:sz="0" w:space="0" w:color="auto"/>
        <w:bottom w:val="none" w:sz="0" w:space="0" w:color="auto"/>
        <w:right w:val="none" w:sz="0" w:space="0" w:color="auto"/>
      </w:divBdr>
    </w:div>
    <w:div w:id="49810794">
      <w:bodyDiv w:val="1"/>
      <w:marLeft w:val="0"/>
      <w:marRight w:val="0"/>
      <w:marTop w:val="0"/>
      <w:marBottom w:val="0"/>
      <w:divBdr>
        <w:top w:val="none" w:sz="0" w:space="0" w:color="auto"/>
        <w:left w:val="none" w:sz="0" w:space="0" w:color="auto"/>
        <w:bottom w:val="none" w:sz="0" w:space="0" w:color="auto"/>
        <w:right w:val="none" w:sz="0" w:space="0" w:color="auto"/>
      </w:divBdr>
    </w:div>
    <w:div w:id="53431004">
      <w:bodyDiv w:val="1"/>
      <w:marLeft w:val="0"/>
      <w:marRight w:val="0"/>
      <w:marTop w:val="0"/>
      <w:marBottom w:val="0"/>
      <w:divBdr>
        <w:top w:val="none" w:sz="0" w:space="0" w:color="auto"/>
        <w:left w:val="none" w:sz="0" w:space="0" w:color="auto"/>
        <w:bottom w:val="none" w:sz="0" w:space="0" w:color="auto"/>
        <w:right w:val="none" w:sz="0" w:space="0" w:color="auto"/>
      </w:divBdr>
    </w:div>
    <w:div w:id="55786197">
      <w:bodyDiv w:val="1"/>
      <w:marLeft w:val="0"/>
      <w:marRight w:val="0"/>
      <w:marTop w:val="0"/>
      <w:marBottom w:val="0"/>
      <w:divBdr>
        <w:top w:val="none" w:sz="0" w:space="0" w:color="auto"/>
        <w:left w:val="none" w:sz="0" w:space="0" w:color="auto"/>
        <w:bottom w:val="none" w:sz="0" w:space="0" w:color="auto"/>
        <w:right w:val="none" w:sz="0" w:space="0" w:color="auto"/>
      </w:divBdr>
    </w:div>
    <w:div w:id="82337052">
      <w:bodyDiv w:val="1"/>
      <w:marLeft w:val="0"/>
      <w:marRight w:val="0"/>
      <w:marTop w:val="0"/>
      <w:marBottom w:val="0"/>
      <w:divBdr>
        <w:top w:val="none" w:sz="0" w:space="0" w:color="auto"/>
        <w:left w:val="none" w:sz="0" w:space="0" w:color="auto"/>
        <w:bottom w:val="none" w:sz="0" w:space="0" w:color="auto"/>
        <w:right w:val="none" w:sz="0" w:space="0" w:color="auto"/>
      </w:divBdr>
    </w:div>
    <w:div w:id="90862257">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105277278">
      <w:bodyDiv w:val="1"/>
      <w:marLeft w:val="0"/>
      <w:marRight w:val="0"/>
      <w:marTop w:val="0"/>
      <w:marBottom w:val="0"/>
      <w:divBdr>
        <w:top w:val="none" w:sz="0" w:space="0" w:color="auto"/>
        <w:left w:val="none" w:sz="0" w:space="0" w:color="auto"/>
        <w:bottom w:val="none" w:sz="0" w:space="0" w:color="auto"/>
        <w:right w:val="none" w:sz="0" w:space="0" w:color="auto"/>
      </w:divBdr>
    </w:div>
    <w:div w:id="116072746">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31094963">
      <w:bodyDiv w:val="1"/>
      <w:marLeft w:val="0"/>
      <w:marRight w:val="0"/>
      <w:marTop w:val="0"/>
      <w:marBottom w:val="0"/>
      <w:divBdr>
        <w:top w:val="none" w:sz="0" w:space="0" w:color="auto"/>
        <w:left w:val="none" w:sz="0" w:space="0" w:color="auto"/>
        <w:bottom w:val="none" w:sz="0" w:space="0" w:color="auto"/>
        <w:right w:val="none" w:sz="0" w:space="0" w:color="auto"/>
      </w:divBdr>
    </w:div>
    <w:div w:id="133987072">
      <w:marLeft w:val="0"/>
      <w:marRight w:val="0"/>
      <w:marTop w:val="0"/>
      <w:marBottom w:val="0"/>
      <w:divBdr>
        <w:top w:val="none" w:sz="0" w:space="0" w:color="auto"/>
        <w:left w:val="none" w:sz="0" w:space="0" w:color="auto"/>
        <w:bottom w:val="none" w:sz="0" w:space="0" w:color="auto"/>
        <w:right w:val="none" w:sz="0" w:space="0" w:color="auto"/>
      </w:divBdr>
    </w:div>
    <w:div w:id="143788775">
      <w:bodyDiv w:val="1"/>
      <w:marLeft w:val="0"/>
      <w:marRight w:val="0"/>
      <w:marTop w:val="0"/>
      <w:marBottom w:val="0"/>
      <w:divBdr>
        <w:top w:val="none" w:sz="0" w:space="0" w:color="auto"/>
        <w:left w:val="none" w:sz="0" w:space="0" w:color="auto"/>
        <w:bottom w:val="none" w:sz="0" w:space="0" w:color="auto"/>
        <w:right w:val="none" w:sz="0" w:space="0" w:color="auto"/>
      </w:divBdr>
    </w:div>
    <w:div w:id="144787381">
      <w:bodyDiv w:val="1"/>
      <w:marLeft w:val="0"/>
      <w:marRight w:val="0"/>
      <w:marTop w:val="0"/>
      <w:marBottom w:val="0"/>
      <w:divBdr>
        <w:top w:val="none" w:sz="0" w:space="0" w:color="auto"/>
        <w:left w:val="none" w:sz="0" w:space="0" w:color="auto"/>
        <w:bottom w:val="none" w:sz="0" w:space="0" w:color="auto"/>
        <w:right w:val="none" w:sz="0" w:space="0" w:color="auto"/>
      </w:divBdr>
    </w:div>
    <w:div w:id="146822020">
      <w:marLeft w:val="0"/>
      <w:marRight w:val="0"/>
      <w:marTop w:val="0"/>
      <w:marBottom w:val="0"/>
      <w:divBdr>
        <w:top w:val="none" w:sz="0" w:space="0" w:color="auto"/>
        <w:left w:val="none" w:sz="0" w:space="0" w:color="auto"/>
        <w:bottom w:val="none" w:sz="0" w:space="0" w:color="auto"/>
        <w:right w:val="none" w:sz="0" w:space="0" w:color="auto"/>
      </w:divBdr>
    </w:div>
    <w:div w:id="149829709">
      <w:marLeft w:val="0"/>
      <w:marRight w:val="0"/>
      <w:marTop w:val="0"/>
      <w:marBottom w:val="0"/>
      <w:divBdr>
        <w:top w:val="none" w:sz="0" w:space="0" w:color="auto"/>
        <w:left w:val="none" w:sz="0" w:space="0" w:color="auto"/>
        <w:bottom w:val="none" w:sz="0" w:space="0" w:color="auto"/>
        <w:right w:val="none" w:sz="0" w:space="0" w:color="auto"/>
      </w:divBdr>
    </w:div>
    <w:div w:id="190647688">
      <w:marLeft w:val="0"/>
      <w:marRight w:val="0"/>
      <w:marTop w:val="0"/>
      <w:marBottom w:val="0"/>
      <w:divBdr>
        <w:top w:val="none" w:sz="0" w:space="0" w:color="auto"/>
        <w:left w:val="none" w:sz="0" w:space="0" w:color="auto"/>
        <w:bottom w:val="none" w:sz="0" w:space="0" w:color="auto"/>
        <w:right w:val="none" w:sz="0" w:space="0" w:color="auto"/>
      </w:divBdr>
    </w:div>
    <w:div w:id="210388161">
      <w:bodyDiv w:val="1"/>
      <w:marLeft w:val="0"/>
      <w:marRight w:val="0"/>
      <w:marTop w:val="0"/>
      <w:marBottom w:val="0"/>
      <w:divBdr>
        <w:top w:val="none" w:sz="0" w:space="0" w:color="auto"/>
        <w:left w:val="none" w:sz="0" w:space="0" w:color="auto"/>
        <w:bottom w:val="none" w:sz="0" w:space="0" w:color="auto"/>
        <w:right w:val="none" w:sz="0" w:space="0" w:color="auto"/>
      </w:divBdr>
    </w:div>
    <w:div w:id="216749547">
      <w:marLeft w:val="0"/>
      <w:marRight w:val="0"/>
      <w:marTop w:val="0"/>
      <w:marBottom w:val="0"/>
      <w:divBdr>
        <w:top w:val="none" w:sz="0" w:space="0" w:color="auto"/>
        <w:left w:val="none" w:sz="0" w:space="0" w:color="auto"/>
        <w:bottom w:val="none" w:sz="0" w:space="0" w:color="auto"/>
        <w:right w:val="none" w:sz="0" w:space="0" w:color="auto"/>
      </w:divBdr>
    </w:div>
    <w:div w:id="224488886">
      <w:bodyDiv w:val="1"/>
      <w:marLeft w:val="0"/>
      <w:marRight w:val="0"/>
      <w:marTop w:val="0"/>
      <w:marBottom w:val="0"/>
      <w:divBdr>
        <w:top w:val="none" w:sz="0" w:space="0" w:color="auto"/>
        <w:left w:val="none" w:sz="0" w:space="0" w:color="auto"/>
        <w:bottom w:val="none" w:sz="0" w:space="0" w:color="auto"/>
        <w:right w:val="none" w:sz="0" w:space="0" w:color="auto"/>
      </w:divBdr>
    </w:div>
    <w:div w:id="232278616">
      <w:bodyDiv w:val="1"/>
      <w:marLeft w:val="0"/>
      <w:marRight w:val="0"/>
      <w:marTop w:val="0"/>
      <w:marBottom w:val="0"/>
      <w:divBdr>
        <w:top w:val="none" w:sz="0" w:space="0" w:color="auto"/>
        <w:left w:val="none" w:sz="0" w:space="0" w:color="auto"/>
        <w:bottom w:val="none" w:sz="0" w:space="0" w:color="auto"/>
        <w:right w:val="none" w:sz="0" w:space="0" w:color="auto"/>
      </w:divBdr>
    </w:div>
    <w:div w:id="265424323">
      <w:bodyDiv w:val="1"/>
      <w:marLeft w:val="0"/>
      <w:marRight w:val="0"/>
      <w:marTop w:val="0"/>
      <w:marBottom w:val="0"/>
      <w:divBdr>
        <w:top w:val="none" w:sz="0" w:space="0" w:color="auto"/>
        <w:left w:val="none" w:sz="0" w:space="0" w:color="auto"/>
        <w:bottom w:val="none" w:sz="0" w:space="0" w:color="auto"/>
        <w:right w:val="none" w:sz="0" w:space="0" w:color="auto"/>
      </w:divBdr>
    </w:div>
    <w:div w:id="266621293">
      <w:bodyDiv w:val="1"/>
      <w:marLeft w:val="0"/>
      <w:marRight w:val="0"/>
      <w:marTop w:val="0"/>
      <w:marBottom w:val="0"/>
      <w:divBdr>
        <w:top w:val="none" w:sz="0" w:space="0" w:color="auto"/>
        <w:left w:val="none" w:sz="0" w:space="0" w:color="auto"/>
        <w:bottom w:val="none" w:sz="0" w:space="0" w:color="auto"/>
        <w:right w:val="none" w:sz="0" w:space="0" w:color="auto"/>
      </w:divBdr>
    </w:div>
    <w:div w:id="279848413">
      <w:marLeft w:val="0"/>
      <w:marRight w:val="0"/>
      <w:marTop w:val="0"/>
      <w:marBottom w:val="0"/>
      <w:divBdr>
        <w:top w:val="none" w:sz="0" w:space="0" w:color="auto"/>
        <w:left w:val="none" w:sz="0" w:space="0" w:color="auto"/>
        <w:bottom w:val="none" w:sz="0" w:space="0" w:color="auto"/>
        <w:right w:val="none" w:sz="0" w:space="0" w:color="auto"/>
      </w:divBdr>
    </w:div>
    <w:div w:id="279916282">
      <w:bodyDiv w:val="1"/>
      <w:marLeft w:val="0"/>
      <w:marRight w:val="0"/>
      <w:marTop w:val="0"/>
      <w:marBottom w:val="0"/>
      <w:divBdr>
        <w:top w:val="none" w:sz="0" w:space="0" w:color="auto"/>
        <w:left w:val="none" w:sz="0" w:space="0" w:color="auto"/>
        <w:bottom w:val="none" w:sz="0" w:space="0" w:color="auto"/>
        <w:right w:val="none" w:sz="0" w:space="0" w:color="auto"/>
      </w:divBdr>
    </w:div>
    <w:div w:id="312175308">
      <w:bodyDiv w:val="1"/>
      <w:marLeft w:val="0"/>
      <w:marRight w:val="0"/>
      <w:marTop w:val="0"/>
      <w:marBottom w:val="0"/>
      <w:divBdr>
        <w:top w:val="none" w:sz="0" w:space="0" w:color="auto"/>
        <w:left w:val="none" w:sz="0" w:space="0" w:color="auto"/>
        <w:bottom w:val="none" w:sz="0" w:space="0" w:color="auto"/>
        <w:right w:val="none" w:sz="0" w:space="0" w:color="auto"/>
      </w:divBdr>
    </w:div>
    <w:div w:id="314840803">
      <w:bodyDiv w:val="1"/>
      <w:marLeft w:val="0"/>
      <w:marRight w:val="0"/>
      <w:marTop w:val="0"/>
      <w:marBottom w:val="0"/>
      <w:divBdr>
        <w:top w:val="none" w:sz="0" w:space="0" w:color="auto"/>
        <w:left w:val="none" w:sz="0" w:space="0" w:color="auto"/>
        <w:bottom w:val="none" w:sz="0" w:space="0" w:color="auto"/>
        <w:right w:val="none" w:sz="0" w:space="0" w:color="auto"/>
      </w:divBdr>
    </w:div>
    <w:div w:id="319581581">
      <w:marLeft w:val="0"/>
      <w:marRight w:val="0"/>
      <w:marTop w:val="0"/>
      <w:marBottom w:val="0"/>
      <w:divBdr>
        <w:top w:val="none" w:sz="0" w:space="0" w:color="auto"/>
        <w:left w:val="none" w:sz="0" w:space="0" w:color="auto"/>
        <w:bottom w:val="none" w:sz="0" w:space="0" w:color="auto"/>
        <w:right w:val="none" w:sz="0" w:space="0" w:color="auto"/>
      </w:divBdr>
    </w:div>
    <w:div w:id="319816977">
      <w:bodyDiv w:val="1"/>
      <w:marLeft w:val="0"/>
      <w:marRight w:val="0"/>
      <w:marTop w:val="0"/>
      <w:marBottom w:val="0"/>
      <w:divBdr>
        <w:top w:val="none" w:sz="0" w:space="0" w:color="auto"/>
        <w:left w:val="none" w:sz="0" w:space="0" w:color="auto"/>
        <w:bottom w:val="none" w:sz="0" w:space="0" w:color="auto"/>
        <w:right w:val="none" w:sz="0" w:space="0" w:color="auto"/>
      </w:divBdr>
      <w:divsChild>
        <w:div w:id="1002587935">
          <w:marLeft w:val="446"/>
          <w:marRight w:val="0"/>
          <w:marTop w:val="0"/>
          <w:marBottom w:val="0"/>
          <w:divBdr>
            <w:top w:val="none" w:sz="0" w:space="0" w:color="auto"/>
            <w:left w:val="none" w:sz="0" w:space="0" w:color="auto"/>
            <w:bottom w:val="none" w:sz="0" w:space="0" w:color="auto"/>
            <w:right w:val="none" w:sz="0" w:space="0" w:color="auto"/>
          </w:divBdr>
        </w:div>
      </w:divsChild>
    </w:div>
    <w:div w:id="330448601">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39623066">
      <w:bodyDiv w:val="1"/>
      <w:marLeft w:val="0"/>
      <w:marRight w:val="0"/>
      <w:marTop w:val="0"/>
      <w:marBottom w:val="0"/>
      <w:divBdr>
        <w:top w:val="none" w:sz="0" w:space="0" w:color="auto"/>
        <w:left w:val="none" w:sz="0" w:space="0" w:color="auto"/>
        <w:bottom w:val="none" w:sz="0" w:space="0" w:color="auto"/>
        <w:right w:val="none" w:sz="0" w:space="0" w:color="auto"/>
      </w:divBdr>
    </w:div>
    <w:div w:id="357850317">
      <w:marLeft w:val="0"/>
      <w:marRight w:val="0"/>
      <w:marTop w:val="0"/>
      <w:marBottom w:val="0"/>
      <w:divBdr>
        <w:top w:val="none" w:sz="0" w:space="0" w:color="auto"/>
        <w:left w:val="none" w:sz="0" w:space="0" w:color="auto"/>
        <w:bottom w:val="none" w:sz="0" w:space="0" w:color="auto"/>
        <w:right w:val="none" w:sz="0" w:space="0" w:color="auto"/>
      </w:divBdr>
    </w:div>
    <w:div w:id="369763870">
      <w:marLeft w:val="0"/>
      <w:marRight w:val="0"/>
      <w:marTop w:val="0"/>
      <w:marBottom w:val="0"/>
      <w:divBdr>
        <w:top w:val="none" w:sz="0" w:space="0" w:color="auto"/>
        <w:left w:val="none" w:sz="0" w:space="0" w:color="auto"/>
        <w:bottom w:val="none" w:sz="0" w:space="0" w:color="auto"/>
        <w:right w:val="none" w:sz="0" w:space="0" w:color="auto"/>
      </w:divBdr>
    </w:div>
    <w:div w:id="406541873">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32211899">
      <w:bodyDiv w:val="1"/>
      <w:marLeft w:val="0"/>
      <w:marRight w:val="0"/>
      <w:marTop w:val="0"/>
      <w:marBottom w:val="0"/>
      <w:divBdr>
        <w:top w:val="none" w:sz="0" w:space="0" w:color="auto"/>
        <w:left w:val="none" w:sz="0" w:space="0" w:color="auto"/>
        <w:bottom w:val="none" w:sz="0" w:space="0" w:color="auto"/>
        <w:right w:val="none" w:sz="0" w:space="0" w:color="auto"/>
      </w:divBdr>
    </w:div>
    <w:div w:id="435365358">
      <w:bodyDiv w:val="1"/>
      <w:marLeft w:val="0"/>
      <w:marRight w:val="0"/>
      <w:marTop w:val="0"/>
      <w:marBottom w:val="0"/>
      <w:divBdr>
        <w:top w:val="none" w:sz="0" w:space="0" w:color="auto"/>
        <w:left w:val="none" w:sz="0" w:space="0" w:color="auto"/>
        <w:bottom w:val="none" w:sz="0" w:space="0" w:color="auto"/>
        <w:right w:val="none" w:sz="0" w:space="0" w:color="auto"/>
      </w:divBdr>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46630873">
      <w:marLeft w:val="0"/>
      <w:marRight w:val="0"/>
      <w:marTop w:val="0"/>
      <w:marBottom w:val="0"/>
      <w:divBdr>
        <w:top w:val="none" w:sz="0" w:space="0" w:color="auto"/>
        <w:left w:val="none" w:sz="0" w:space="0" w:color="auto"/>
        <w:bottom w:val="none" w:sz="0" w:space="0" w:color="auto"/>
        <w:right w:val="none" w:sz="0" w:space="0" w:color="auto"/>
      </w:divBdr>
      <w:divsChild>
        <w:div w:id="1604260072">
          <w:marLeft w:val="0"/>
          <w:marRight w:val="0"/>
          <w:marTop w:val="0"/>
          <w:marBottom w:val="0"/>
          <w:divBdr>
            <w:top w:val="none" w:sz="0" w:space="0" w:color="auto"/>
            <w:left w:val="none" w:sz="0" w:space="0" w:color="auto"/>
            <w:bottom w:val="none" w:sz="0" w:space="0" w:color="auto"/>
            <w:right w:val="none" w:sz="0" w:space="0" w:color="auto"/>
          </w:divBdr>
        </w:div>
      </w:divsChild>
    </w:div>
    <w:div w:id="457722286">
      <w:marLeft w:val="0"/>
      <w:marRight w:val="0"/>
      <w:marTop w:val="0"/>
      <w:marBottom w:val="0"/>
      <w:divBdr>
        <w:top w:val="none" w:sz="0" w:space="0" w:color="auto"/>
        <w:left w:val="none" w:sz="0" w:space="0" w:color="auto"/>
        <w:bottom w:val="none" w:sz="0" w:space="0" w:color="auto"/>
        <w:right w:val="none" w:sz="0" w:space="0" w:color="auto"/>
      </w:divBdr>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4707243">
      <w:bodyDiv w:val="1"/>
      <w:marLeft w:val="0"/>
      <w:marRight w:val="0"/>
      <w:marTop w:val="0"/>
      <w:marBottom w:val="0"/>
      <w:divBdr>
        <w:top w:val="none" w:sz="0" w:space="0" w:color="auto"/>
        <w:left w:val="none" w:sz="0" w:space="0" w:color="auto"/>
        <w:bottom w:val="none" w:sz="0" w:space="0" w:color="auto"/>
        <w:right w:val="none" w:sz="0" w:space="0" w:color="auto"/>
      </w:divBdr>
    </w:div>
    <w:div w:id="504714659">
      <w:bodyDiv w:val="1"/>
      <w:marLeft w:val="0"/>
      <w:marRight w:val="0"/>
      <w:marTop w:val="0"/>
      <w:marBottom w:val="0"/>
      <w:divBdr>
        <w:top w:val="none" w:sz="0" w:space="0" w:color="auto"/>
        <w:left w:val="none" w:sz="0" w:space="0" w:color="auto"/>
        <w:bottom w:val="none" w:sz="0" w:space="0" w:color="auto"/>
        <w:right w:val="none" w:sz="0" w:space="0" w:color="auto"/>
      </w:divBdr>
    </w:div>
    <w:div w:id="511069988">
      <w:bodyDiv w:val="1"/>
      <w:marLeft w:val="0"/>
      <w:marRight w:val="0"/>
      <w:marTop w:val="0"/>
      <w:marBottom w:val="0"/>
      <w:divBdr>
        <w:top w:val="none" w:sz="0" w:space="0" w:color="auto"/>
        <w:left w:val="none" w:sz="0" w:space="0" w:color="auto"/>
        <w:bottom w:val="none" w:sz="0" w:space="0" w:color="auto"/>
        <w:right w:val="none" w:sz="0" w:space="0" w:color="auto"/>
      </w:divBdr>
    </w:div>
    <w:div w:id="513764533">
      <w:marLeft w:val="0"/>
      <w:marRight w:val="0"/>
      <w:marTop w:val="0"/>
      <w:marBottom w:val="0"/>
      <w:divBdr>
        <w:top w:val="none" w:sz="0" w:space="0" w:color="auto"/>
        <w:left w:val="none" w:sz="0" w:space="0" w:color="auto"/>
        <w:bottom w:val="none" w:sz="0" w:space="0" w:color="auto"/>
        <w:right w:val="none" w:sz="0" w:space="0" w:color="auto"/>
      </w:divBdr>
      <w:divsChild>
        <w:div w:id="1848789118">
          <w:marLeft w:val="0"/>
          <w:marRight w:val="0"/>
          <w:marTop w:val="0"/>
          <w:marBottom w:val="0"/>
          <w:divBdr>
            <w:top w:val="none" w:sz="0" w:space="0" w:color="auto"/>
            <w:left w:val="none" w:sz="0" w:space="0" w:color="auto"/>
            <w:bottom w:val="none" w:sz="0" w:space="0" w:color="auto"/>
            <w:right w:val="none" w:sz="0" w:space="0" w:color="auto"/>
          </w:divBdr>
        </w:div>
      </w:divsChild>
    </w:div>
    <w:div w:id="528378884">
      <w:marLeft w:val="0"/>
      <w:marRight w:val="0"/>
      <w:marTop w:val="0"/>
      <w:marBottom w:val="0"/>
      <w:divBdr>
        <w:top w:val="none" w:sz="0" w:space="0" w:color="auto"/>
        <w:left w:val="none" w:sz="0" w:space="0" w:color="auto"/>
        <w:bottom w:val="none" w:sz="0" w:space="0" w:color="auto"/>
        <w:right w:val="none" w:sz="0" w:space="0" w:color="auto"/>
      </w:divBdr>
      <w:divsChild>
        <w:div w:id="1526559025">
          <w:marLeft w:val="0"/>
          <w:marRight w:val="0"/>
          <w:marTop w:val="0"/>
          <w:marBottom w:val="0"/>
          <w:divBdr>
            <w:top w:val="none" w:sz="0" w:space="0" w:color="auto"/>
            <w:left w:val="none" w:sz="0" w:space="0" w:color="auto"/>
            <w:bottom w:val="none" w:sz="0" w:space="0" w:color="auto"/>
            <w:right w:val="none" w:sz="0" w:space="0" w:color="auto"/>
          </w:divBdr>
        </w:div>
      </w:divsChild>
    </w:div>
    <w:div w:id="530343472">
      <w:bodyDiv w:val="1"/>
      <w:marLeft w:val="0"/>
      <w:marRight w:val="0"/>
      <w:marTop w:val="0"/>
      <w:marBottom w:val="0"/>
      <w:divBdr>
        <w:top w:val="none" w:sz="0" w:space="0" w:color="auto"/>
        <w:left w:val="none" w:sz="0" w:space="0" w:color="auto"/>
        <w:bottom w:val="none" w:sz="0" w:space="0" w:color="auto"/>
        <w:right w:val="none" w:sz="0" w:space="0" w:color="auto"/>
      </w:divBdr>
    </w:div>
    <w:div w:id="541403715">
      <w:bodyDiv w:val="1"/>
      <w:marLeft w:val="0"/>
      <w:marRight w:val="0"/>
      <w:marTop w:val="0"/>
      <w:marBottom w:val="0"/>
      <w:divBdr>
        <w:top w:val="none" w:sz="0" w:space="0" w:color="auto"/>
        <w:left w:val="none" w:sz="0" w:space="0" w:color="auto"/>
        <w:bottom w:val="none" w:sz="0" w:space="0" w:color="auto"/>
        <w:right w:val="none" w:sz="0" w:space="0" w:color="auto"/>
      </w:divBdr>
    </w:div>
    <w:div w:id="559367538">
      <w:bodyDiv w:val="1"/>
      <w:marLeft w:val="0"/>
      <w:marRight w:val="0"/>
      <w:marTop w:val="0"/>
      <w:marBottom w:val="0"/>
      <w:divBdr>
        <w:top w:val="none" w:sz="0" w:space="0" w:color="auto"/>
        <w:left w:val="none" w:sz="0" w:space="0" w:color="auto"/>
        <w:bottom w:val="none" w:sz="0" w:space="0" w:color="auto"/>
        <w:right w:val="none" w:sz="0" w:space="0" w:color="auto"/>
      </w:divBdr>
    </w:div>
    <w:div w:id="562637891">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7911856">
      <w:bodyDiv w:val="1"/>
      <w:marLeft w:val="0"/>
      <w:marRight w:val="0"/>
      <w:marTop w:val="0"/>
      <w:marBottom w:val="0"/>
      <w:divBdr>
        <w:top w:val="none" w:sz="0" w:space="0" w:color="auto"/>
        <w:left w:val="none" w:sz="0" w:space="0" w:color="auto"/>
        <w:bottom w:val="none" w:sz="0" w:space="0" w:color="auto"/>
        <w:right w:val="none" w:sz="0" w:space="0" w:color="auto"/>
      </w:divBdr>
    </w:div>
    <w:div w:id="598954306">
      <w:bodyDiv w:val="1"/>
      <w:marLeft w:val="0"/>
      <w:marRight w:val="0"/>
      <w:marTop w:val="0"/>
      <w:marBottom w:val="0"/>
      <w:divBdr>
        <w:top w:val="none" w:sz="0" w:space="0" w:color="auto"/>
        <w:left w:val="none" w:sz="0" w:space="0" w:color="auto"/>
        <w:bottom w:val="none" w:sz="0" w:space="0" w:color="auto"/>
        <w:right w:val="none" w:sz="0" w:space="0" w:color="auto"/>
      </w:divBdr>
    </w:div>
    <w:div w:id="599140762">
      <w:bodyDiv w:val="1"/>
      <w:marLeft w:val="0"/>
      <w:marRight w:val="0"/>
      <w:marTop w:val="0"/>
      <w:marBottom w:val="0"/>
      <w:divBdr>
        <w:top w:val="none" w:sz="0" w:space="0" w:color="auto"/>
        <w:left w:val="none" w:sz="0" w:space="0" w:color="auto"/>
        <w:bottom w:val="none" w:sz="0" w:space="0" w:color="auto"/>
        <w:right w:val="none" w:sz="0" w:space="0" w:color="auto"/>
      </w:divBdr>
      <w:divsChild>
        <w:div w:id="1207528990">
          <w:marLeft w:val="446"/>
          <w:marRight w:val="0"/>
          <w:marTop w:val="0"/>
          <w:marBottom w:val="0"/>
          <w:divBdr>
            <w:top w:val="none" w:sz="0" w:space="0" w:color="auto"/>
            <w:left w:val="none" w:sz="0" w:space="0" w:color="auto"/>
            <w:bottom w:val="none" w:sz="0" w:space="0" w:color="auto"/>
            <w:right w:val="none" w:sz="0" w:space="0" w:color="auto"/>
          </w:divBdr>
        </w:div>
      </w:divsChild>
    </w:div>
    <w:div w:id="600800242">
      <w:bodyDiv w:val="1"/>
      <w:marLeft w:val="0"/>
      <w:marRight w:val="0"/>
      <w:marTop w:val="0"/>
      <w:marBottom w:val="0"/>
      <w:divBdr>
        <w:top w:val="none" w:sz="0" w:space="0" w:color="auto"/>
        <w:left w:val="none" w:sz="0" w:space="0" w:color="auto"/>
        <w:bottom w:val="none" w:sz="0" w:space="0" w:color="auto"/>
        <w:right w:val="none" w:sz="0" w:space="0" w:color="auto"/>
      </w:divBdr>
    </w:div>
    <w:div w:id="618489369">
      <w:bodyDiv w:val="1"/>
      <w:marLeft w:val="0"/>
      <w:marRight w:val="0"/>
      <w:marTop w:val="0"/>
      <w:marBottom w:val="0"/>
      <w:divBdr>
        <w:top w:val="none" w:sz="0" w:space="0" w:color="auto"/>
        <w:left w:val="none" w:sz="0" w:space="0" w:color="auto"/>
        <w:bottom w:val="none" w:sz="0" w:space="0" w:color="auto"/>
        <w:right w:val="none" w:sz="0" w:space="0" w:color="auto"/>
      </w:divBdr>
    </w:div>
    <w:div w:id="638221830">
      <w:marLeft w:val="0"/>
      <w:marRight w:val="0"/>
      <w:marTop w:val="0"/>
      <w:marBottom w:val="0"/>
      <w:divBdr>
        <w:top w:val="none" w:sz="0" w:space="0" w:color="auto"/>
        <w:left w:val="none" w:sz="0" w:space="0" w:color="auto"/>
        <w:bottom w:val="none" w:sz="0" w:space="0" w:color="auto"/>
        <w:right w:val="none" w:sz="0" w:space="0" w:color="auto"/>
      </w:divBdr>
      <w:divsChild>
        <w:div w:id="1667704295">
          <w:marLeft w:val="0"/>
          <w:marRight w:val="0"/>
          <w:marTop w:val="0"/>
          <w:marBottom w:val="0"/>
          <w:divBdr>
            <w:top w:val="none" w:sz="0" w:space="0" w:color="auto"/>
            <w:left w:val="none" w:sz="0" w:space="0" w:color="auto"/>
            <w:bottom w:val="none" w:sz="0" w:space="0" w:color="auto"/>
            <w:right w:val="none" w:sz="0" w:space="0" w:color="auto"/>
          </w:divBdr>
        </w:div>
      </w:divsChild>
    </w:div>
    <w:div w:id="660888817">
      <w:marLeft w:val="0"/>
      <w:marRight w:val="0"/>
      <w:marTop w:val="0"/>
      <w:marBottom w:val="0"/>
      <w:divBdr>
        <w:top w:val="none" w:sz="0" w:space="0" w:color="auto"/>
        <w:left w:val="none" w:sz="0" w:space="0" w:color="auto"/>
        <w:bottom w:val="none" w:sz="0" w:space="0" w:color="auto"/>
        <w:right w:val="none" w:sz="0" w:space="0" w:color="auto"/>
      </w:divBdr>
      <w:divsChild>
        <w:div w:id="102265671">
          <w:marLeft w:val="0"/>
          <w:marRight w:val="0"/>
          <w:marTop w:val="0"/>
          <w:marBottom w:val="0"/>
          <w:divBdr>
            <w:top w:val="none" w:sz="0" w:space="0" w:color="auto"/>
            <w:left w:val="none" w:sz="0" w:space="0" w:color="auto"/>
            <w:bottom w:val="none" w:sz="0" w:space="0" w:color="auto"/>
            <w:right w:val="none" w:sz="0" w:space="0" w:color="auto"/>
          </w:divBdr>
        </w:div>
      </w:divsChild>
    </w:div>
    <w:div w:id="663583206">
      <w:bodyDiv w:val="1"/>
      <w:marLeft w:val="0"/>
      <w:marRight w:val="0"/>
      <w:marTop w:val="0"/>
      <w:marBottom w:val="0"/>
      <w:divBdr>
        <w:top w:val="none" w:sz="0" w:space="0" w:color="auto"/>
        <w:left w:val="none" w:sz="0" w:space="0" w:color="auto"/>
        <w:bottom w:val="none" w:sz="0" w:space="0" w:color="auto"/>
        <w:right w:val="none" w:sz="0" w:space="0" w:color="auto"/>
      </w:divBdr>
    </w:div>
    <w:div w:id="670064543">
      <w:bodyDiv w:val="1"/>
      <w:marLeft w:val="0"/>
      <w:marRight w:val="0"/>
      <w:marTop w:val="0"/>
      <w:marBottom w:val="0"/>
      <w:divBdr>
        <w:top w:val="none" w:sz="0" w:space="0" w:color="auto"/>
        <w:left w:val="none" w:sz="0" w:space="0" w:color="auto"/>
        <w:bottom w:val="none" w:sz="0" w:space="0" w:color="auto"/>
        <w:right w:val="none" w:sz="0" w:space="0" w:color="auto"/>
      </w:divBdr>
    </w:div>
    <w:div w:id="684013892">
      <w:bodyDiv w:val="1"/>
      <w:marLeft w:val="0"/>
      <w:marRight w:val="0"/>
      <w:marTop w:val="0"/>
      <w:marBottom w:val="0"/>
      <w:divBdr>
        <w:top w:val="none" w:sz="0" w:space="0" w:color="auto"/>
        <w:left w:val="none" w:sz="0" w:space="0" w:color="auto"/>
        <w:bottom w:val="none" w:sz="0" w:space="0" w:color="auto"/>
        <w:right w:val="none" w:sz="0" w:space="0" w:color="auto"/>
      </w:divBdr>
    </w:div>
    <w:div w:id="699236051">
      <w:bodyDiv w:val="1"/>
      <w:marLeft w:val="0"/>
      <w:marRight w:val="0"/>
      <w:marTop w:val="0"/>
      <w:marBottom w:val="0"/>
      <w:divBdr>
        <w:top w:val="none" w:sz="0" w:space="0" w:color="auto"/>
        <w:left w:val="none" w:sz="0" w:space="0" w:color="auto"/>
        <w:bottom w:val="none" w:sz="0" w:space="0" w:color="auto"/>
        <w:right w:val="none" w:sz="0" w:space="0" w:color="auto"/>
      </w:divBdr>
    </w:div>
    <w:div w:id="714623227">
      <w:bodyDiv w:val="1"/>
      <w:marLeft w:val="0"/>
      <w:marRight w:val="0"/>
      <w:marTop w:val="0"/>
      <w:marBottom w:val="0"/>
      <w:divBdr>
        <w:top w:val="none" w:sz="0" w:space="0" w:color="auto"/>
        <w:left w:val="none" w:sz="0" w:space="0" w:color="auto"/>
        <w:bottom w:val="none" w:sz="0" w:space="0" w:color="auto"/>
        <w:right w:val="none" w:sz="0" w:space="0" w:color="auto"/>
      </w:divBdr>
    </w:div>
    <w:div w:id="717702098">
      <w:bodyDiv w:val="1"/>
      <w:marLeft w:val="0"/>
      <w:marRight w:val="0"/>
      <w:marTop w:val="0"/>
      <w:marBottom w:val="0"/>
      <w:divBdr>
        <w:top w:val="none" w:sz="0" w:space="0" w:color="auto"/>
        <w:left w:val="none" w:sz="0" w:space="0" w:color="auto"/>
        <w:bottom w:val="none" w:sz="0" w:space="0" w:color="auto"/>
        <w:right w:val="none" w:sz="0" w:space="0" w:color="auto"/>
      </w:divBdr>
    </w:div>
    <w:div w:id="742989404">
      <w:bodyDiv w:val="1"/>
      <w:marLeft w:val="0"/>
      <w:marRight w:val="0"/>
      <w:marTop w:val="0"/>
      <w:marBottom w:val="0"/>
      <w:divBdr>
        <w:top w:val="none" w:sz="0" w:space="0" w:color="auto"/>
        <w:left w:val="none" w:sz="0" w:space="0" w:color="auto"/>
        <w:bottom w:val="none" w:sz="0" w:space="0" w:color="auto"/>
        <w:right w:val="none" w:sz="0" w:space="0" w:color="auto"/>
      </w:divBdr>
    </w:div>
    <w:div w:id="762803230">
      <w:bodyDiv w:val="1"/>
      <w:marLeft w:val="0"/>
      <w:marRight w:val="0"/>
      <w:marTop w:val="0"/>
      <w:marBottom w:val="0"/>
      <w:divBdr>
        <w:top w:val="none" w:sz="0" w:space="0" w:color="auto"/>
        <w:left w:val="none" w:sz="0" w:space="0" w:color="auto"/>
        <w:bottom w:val="none" w:sz="0" w:space="0" w:color="auto"/>
        <w:right w:val="none" w:sz="0" w:space="0" w:color="auto"/>
      </w:divBdr>
    </w:div>
    <w:div w:id="791246573">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06629296">
      <w:bodyDiv w:val="1"/>
      <w:marLeft w:val="0"/>
      <w:marRight w:val="0"/>
      <w:marTop w:val="0"/>
      <w:marBottom w:val="0"/>
      <w:divBdr>
        <w:top w:val="none" w:sz="0" w:space="0" w:color="auto"/>
        <w:left w:val="none" w:sz="0" w:space="0" w:color="auto"/>
        <w:bottom w:val="none" w:sz="0" w:space="0" w:color="auto"/>
        <w:right w:val="none" w:sz="0" w:space="0" w:color="auto"/>
      </w:divBdr>
    </w:div>
    <w:div w:id="810515324">
      <w:bodyDiv w:val="1"/>
      <w:marLeft w:val="0"/>
      <w:marRight w:val="0"/>
      <w:marTop w:val="0"/>
      <w:marBottom w:val="0"/>
      <w:divBdr>
        <w:top w:val="none" w:sz="0" w:space="0" w:color="auto"/>
        <w:left w:val="none" w:sz="0" w:space="0" w:color="auto"/>
        <w:bottom w:val="none" w:sz="0" w:space="0" w:color="auto"/>
        <w:right w:val="none" w:sz="0" w:space="0" w:color="auto"/>
      </w:divBdr>
    </w:div>
    <w:div w:id="831288597">
      <w:marLeft w:val="0"/>
      <w:marRight w:val="0"/>
      <w:marTop w:val="0"/>
      <w:marBottom w:val="0"/>
      <w:divBdr>
        <w:top w:val="none" w:sz="0" w:space="0" w:color="auto"/>
        <w:left w:val="none" w:sz="0" w:space="0" w:color="auto"/>
        <w:bottom w:val="none" w:sz="0" w:space="0" w:color="auto"/>
        <w:right w:val="none" w:sz="0" w:space="0" w:color="auto"/>
      </w:divBdr>
      <w:divsChild>
        <w:div w:id="1855343706">
          <w:marLeft w:val="0"/>
          <w:marRight w:val="0"/>
          <w:marTop w:val="0"/>
          <w:marBottom w:val="0"/>
          <w:divBdr>
            <w:top w:val="none" w:sz="0" w:space="0" w:color="auto"/>
            <w:left w:val="none" w:sz="0" w:space="0" w:color="auto"/>
            <w:bottom w:val="none" w:sz="0" w:space="0" w:color="auto"/>
            <w:right w:val="none" w:sz="0" w:space="0" w:color="auto"/>
          </w:divBdr>
        </w:div>
      </w:divsChild>
    </w:div>
    <w:div w:id="844705717">
      <w:bodyDiv w:val="1"/>
      <w:marLeft w:val="0"/>
      <w:marRight w:val="0"/>
      <w:marTop w:val="0"/>
      <w:marBottom w:val="0"/>
      <w:divBdr>
        <w:top w:val="none" w:sz="0" w:space="0" w:color="auto"/>
        <w:left w:val="none" w:sz="0" w:space="0" w:color="auto"/>
        <w:bottom w:val="none" w:sz="0" w:space="0" w:color="auto"/>
        <w:right w:val="none" w:sz="0" w:space="0" w:color="auto"/>
      </w:divBdr>
    </w:div>
    <w:div w:id="853955641">
      <w:bodyDiv w:val="1"/>
      <w:marLeft w:val="0"/>
      <w:marRight w:val="0"/>
      <w:marTop w:val="0"/>
      <w:marBottom w:val="0"/>
      <w:divBdr>
        <w:top w:val="none" w:sz="0" w:space="0" w:color="auto"/>
        <w:left w:val="none" w:sz="0" w:space="0" w:color="auto"/>
        <w:bottom w:val="none" w:sz="0" w:space="0" w:color="auto"/>
        <w:right w:val="none" w:sz="0" w:space="0" w:color="auto"/>
      </w:divBdr>
    </w:div>
    <w:div w:id="880480427">
      <w:bodyDiv w:val="1"/>
      <w:marLeft w:val="0"/>
      <w:marRight w:val="0"/>
      <w:marTop w:val="0"/>
      <w:marBottom w:val="0"/>
      <w:divBdr>
        <w:top w:val="none" w:sz="0" w:space="0" w:color="auto"/>
        <w:left w:val="none" w:sz="0" w:space="0" w:color="auto"/>
        <w:bottom w:val="none" w:sz="0" w:space="0" w:color="auto"/>
        <w:right w:val="none" w:sz="0" w:space="0" w:color="auto"/>
      </w:divBdr>
    </w:div>
    <w:div w:id="882711570">
      <w:bodyDiv w:val="1"/>
      <w:marLeft w:val="0"/>
      <w:marRight w:val="0"/>
      <w:marTop w:val="0"/>
      <w:marBottom w:val="0"/>
      <w:divBdr>
        <w:top w:val="none" w:sz="0" w:space="0" w:color="auto"/>
        <w:left w:val="none" w:sz="0" w:space="0" w:color="auto"/>
        <w:bottom w:val="none" w:sz="0" w:space="0" w:color="auto"/>
        <w:right w:val="none" w:sz="0" w:space="0" w:color="auto"/>
      </w:divBdr>
    </w:div>
    <w:div w:id="882906206">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892691790">
      <w:bodyDiv w:val="1"/>
      <w:marLeft w:val="0"/>
      <w:marRight w:val="0"/>
      <w:marTop w:val="0"/>
      <w:marBottom w:val="0"/>
      <w:divBdr>
        <w:top w:val="none" w:sz="0" w:space="0" w:color="auto"/>
        <w:left w:val="none" w:sz="0" w:space="0" w:color="auto"/>
        <w:bottom w:val="none" w:sz="0" w:space="0" w:color="auto"/>
        <w:right w:val="none" w:sz="0" w:space="0" w:color="auto"/>
      </w:divBdr>
    </w:div>
    <w:div w:id="902906782">
      <w:marLeft w:val="0"/>
      <w:marRight w:val="0"/>
      <w:marTop w:val="0"/>
      <w:marBottom w:val="0"/>
      <w:divBdr>
        <w:top w:val="none" w:sz="0" w:space="0" w:color="auto"/>
        <w:left w:val="none" w:sz="0" w:space="0" w:color="auto"/>
        <w:bottom w:val="none" w:sz="0" w:space="0" w:color="auto"/>
        <w:right w:val="none" w:sz="0" w:space="0" w:color="auto"/>
      </w:divBdr>
    </w:div>
    <w:div w:id="926811106">
      <w:bodyDiv w:val="1"/>
      <w:marLeft w:val="0"/>
      <w:marRight w:val="0"/>
      <w:marTop w:val="0"/>
      <w:marBottom w:val="0"/>
      <w:divBdr>
        <w:top w:val="none" w:sz="0" w:space="0" w:color="auto"/>
        <w:left w:val="none" w:sz="0" w:space="0" w:color="auto"/>
        <w:bottom w:val="none" w:sz="0" w:space="0" w:color="auto"/>
        <w:right w:val="none" w:sz="0" w:space="0" w:color="auto"/>
      </w:divBdr>
    </w:div>
    <w:div w:id="944927575">
      <w:marLeft w:val="0"/>
      <w:marRight w:val="0"/>
      <w:marTop w:val="0"/>
      <w:marBottom w:val="0"/>
      <w:divBdr>
        <w:top w:val="none" w:sz="0" w:space="0" w:color="auto"/>
        <w:left w:val="none" w:sz="0" w:space="0" w:color="auto"/>
        <w:bottom w:val="none" w:sz="0" w:space="0" w:color="auto"/>
        <w:right w:val="none" w:sz="0" w:space="0" w:color="auto"/>
      </w:divBdr>
    </w:div>
    <w:div w:id="950823810">
      <w:bodyDiv w:val="1"/>
      <w:marLeft w:val="0"/>
      <w:marRight w:val="0"/>
      <w:marTop w:val="0"/>
      <w:marBottom w:val="0"/>
      <w:divBdr>
        <w:top w:val="none" w:sz="0" w:space="0" w:color="auto"/>
        <w:left w:val="none" w:sz="0" w:space="0" w:color="auto"/>
        <w:bottom w:val="none" w:sz="0" w:space="0" w:color="auto"/>
        <w:right w:val="none" w:sz="0" w:space="0" w:color="auto"/>
      </w:divBdr>
    </w:div>
    <w:div w:id="964852176">
      <w:bodyDiv w:val="1"/>
      <w:marLeft w:val="0"/>
      <w:marRight w:val="0"/>
      <w:marTop w:val="0"/>
      <w:marBottom w:val="0"/>
      <w:divBdr>
        <w:top w:val="none" w:sz="0" w:space="0" w:color="auto"/>
        <w:left w:val="none" w:sz="0" w:space="0" w:color="auto"/>
        <w:bottom w:val="none" w:sz="0" w:space="0" w:color="auto"/>
        <w:right w:val="none" w:sz="0" w:space="0" w:color="auto"/>
      </w:divBdr>
    </w:div>
    <w:div w:id="987174658">
      <w:marLeft w:val="0"/>
      <w:marRight w:val="0"/>
      <w:marTop w:val="0"/>
      <w:marBottom w:val="0"/>
      <w:divBdr>
        <w:top w:val="none" w:sz="0" w:space="0" w:color="auto"/>
        <w:left w:val="none" w:sz="0" w:space="0" w:color="auto"/>
        <w:bottom w:val="none" w:sz="0" w:space="0" w:color="auto"/>
        <w:right w:val="none" w:sz="0" w:space="0" w:color="auto"/>
      </w:divBdr>
      <w:divsChild>
        <w:div w:id="1377392407">
          <w:marLeft w:val="0"/>
          <w:marRight w:val="0"/>
          <w:marTop w:val="0"/>
          <w:marBottom w:val="0"/>
          <w:divBdr>
            <w:top w:val="none" w:sz="0" w:space="0" w:color="auto"/>
            <w:left w:val="none" w:sz="0" w:space="0" w:color="auto"/>
            <w:bottom w:val="none" w:sz="0" w:space="0" w:color="auto"/>
            <w:right w:val="none" w:sz="0" w:space="0" w:color="auto"/>
          </w:divBdr>
        </w:div>
      </w:divsChild>
    </w:div>
    <w:div w:id="991907824">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988520">
      <w:bodyDiv w:val="1"/>
      <w:marLeft w:val="0"/>
      <w:marRight w:val="0"/>
      <w:marTop w:val="0"/>
      <w:marBottom w:val="0"/>
      <w:divBdr>
        <w:top w:val="none" w:sz="0" w:space="0" w:color="auto"/>
        <w:left w:val="none" w:sz="0" w:space="0" w:color="auto"/>
        <w:bottom w:val="none" w:sz="0" w:space="0" w:color="auto"/>
        <w:right w:val="none" w:sz="0" w:space="0" w:color="auto"/>
      </w:divBdr>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26563117">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55355793">
      <w:bodyDiv w:val="1"/>
      <w:marLeft w:val="0"/>
      <w:marRight w:val="0"/>
      <w:marTop w:val="0"/>
      <w:marBottom w:val="0"/>
      <w:divBdr>
        <w:top w:val="none" w:sz="0" w:space="0" w:color="auto"/>
        <w:left w:val="none" w:sz="0" w:space="0" w:color="auto"/>
        <w:bottom w:val="none" w:sz="0" w:space="0" w:color="auto"/>
        <w:right w:val="none" w:sz="0" w:space="0" w:color="auto"/>
      </w:divBdr>
    </w:div>
    <w:div w:id="1059205836">
      <w:bodyDiv w:val="1"/>
      <w:marLeft w:val="0"/>
      <w:marRight w:val="0"/>
      <w:marTop w:val="0"/>
      <w:marBottom w:val="0"/>
      <w:divBdr>
        <w:top w:val="none" w:sz="0" w:space="0" w:color="auto"/>
        <w:left w:val="none" w:sz="0" w:space="0" w:color="auto"/>
        <w:bottom w:val="none" w:sz="0" w:space="0" w:color="auto"/>
        <w:right w:val="none" w:sz="0" w:space="0" w:color="auto"/>
      </w:divBdr>
    </w:div>
    <w:div w:id="1080638494">
      <w:bodyDiv w:val="1"/>
      <w:marLeft w:val="0"/>
      <w:marRight w:val="0"/>
      <w:marTop w:val="0"/>
      <w:marBottom w:val="0"/>
      <w:divBdr>
        <w:top w:val="none" w:sz="0" w:space="0" w:color="auto"/>
        <w:left w:val="none" w:sz="0" w:space="0" w:color="auto"/>
        <w:bottom w:val="none" w:sz="0" w:space="0" w:color="auto"/>
        <w:right w:val="none" w:sz="0" w:space="0" w:color="auto"/>
      </w:divBdr>
    </w:div>
    <w:div w:id="1088424563">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06467869">
      <w:bodyDiv w:val="1"/>
      <w:marLeft w:val="0"/>
      <w:marRight w:val="0"/>
      <w:marTop w:val="0"/>
      <w:marBottom w:val="0"/>
      <w:divBdr>
        <w:top w:val="none" w:sz="0" w:space="0" w:color="auto"/>
        <w:left w:val="none" w:sz="0" w:space="0" w:color="auto"/>
        <w:bottom w:val="none" w:sz="0" w:space="0" w:color="auto"/>
        <w:right w:val="none" w:sz="0" w:space="0" w:color="auto"/>
      </w:divBdr>
    </w:div>
    <w:div w:id="1109085266">
      <w:bodyDiv w:val="1"/>
      <w:marLeft w:val="0"/>
      <w:marRight w:val="0"/>
      <w:marTop w:val="0"/>
      <w:marBottom w:val="0"/>
      <w:divBdr>
        <w:top w:val="none" w:sz="0" w:space="0" w:color="auto"/>
        <w:left w:val="none" w:sz="0" w:space="0" w:color="auto"/>
        <w:bottom w:val="none" w:sz="0" w:space="0" w:color="auto"/>
        <w:right w:val="none" w:sz="0" w:space="0" w:color="auto"/>
      </w:divBdr>
    </w:div>
    <w:div w:id="1112095092">
      <w:bodyDiv w:val="1"/>
      <w:marLeft w:val="0"/>
      <w:marRight w:val="0"/>
      <w:marTop w:val="0"/>
      <w:marBottom w:val="0"/>
      <w:divBdr>
        <w:top w:val="none" w:sz="0" w:space="0" w:color="auto"/>
        <w:left w:val="none" w:sz="0" w:space="0" w:color="auto"/>
        <w:bottom w:val="none" w:sz="0" w:space="0" w:color="auto"/>
        <w:right w:val="none" w:sz="0" w:space="0" w:color="auto"/>
      </w:divBdr>
    </w:div>
    <w:div w:id="1114523120">
      <w:marLeft w:val="0"/>
      <w:marRight w:val="0"/>
      <w:marTop w:val="0"/>
      <w:marBottom w:val="0"/>
      <w:divBdr>
        <w:top w:val="none" w:sz="0" w:space="0" w:color="auto"/>
        <w:left w:val="none" w:sz="0" w:space="0" w:color="auto"/>
        <w:bottom w:val="none" w:sz="0" w:space="0" w:color="auto"/>
        <w:right w:val="none" w:sz="0" w:space="0" w:color="auto"/>
      </w:divBdr>
    </w:div>
    <w:div w:id="1122920903">
      <w:marLeft w:val="0"/>
      <w:marRight w:val="0"/>
      <w:marTop w:val="0"/>
      <w:marBottom w:val="0"/>
      <w:divBdr>
        <w:top w:val="none" w:sz="0" w:space="0" w:color="auto"/>
        <w:left w:val="none" w:sz="0" w:space="0" w:color="auto"/>
        <w:bottom w:val="none" w:sz="0" w:space="0" w:color="auto"/>
        <w:right w:val="none" w:sz="0" w:space="0" w:color="auto"/>
      </w:divBdr>
    </w:div>
    <w:div w:id="1141920558">
      <w:bodyDiv w:val="1"/>
      <w:marLeft w:val="0"/>
      <w:marRight w:val="0"/>
      <w:marTop w:val="0"/>
      <w:marBottom w:val="0"/>
      <w:divBdr>
        <w:top w:val="none" w:sz="0" w:space="0" w:color="auto"/>
        <w:left w:val="none" w:sz="0" w:space="0" w:color="auto"/>
        <w:bottom w:val="none" w:sz="0" w:space="0" w:color="auto"/>
        <w:right w:val="none" w:sz="0" w:space="0" w:color="auto"/>
      </w:divBdr>
    </w:div>
    <w:div w:id="1155880033">
      <w:bodyDiv w:val="1"/>
      <w:marLeft w:val="0"/>
      <w:marRight w:val="0"/>
      <w:marTop w:val="0"/>
      <w:marBottom w:val="0"/>
      <w:divBdr>
        <w:top w:val="none" w:sz="0" w:space="0" w:color="auto"/>
        <w:left w:val="none" w:sz="0" w:space="0" w:color="auto"/>
        <w:bottom w:val="none" w:sz="0" w:space="0" w:color="auto"/>
        <w:right w:val="none" w:sz="0" w:space="0" w:color="auto"/>
      </w:divBdr>
    </w:div>
    <w:div w:id="1169904016">
      <w:bodyDiv w:val="1"/>
      <w:marLeft w:val="0"/>
      <w:marRight w:val="0"/>
      <w:marTop w:val="0"/>
      <w:marBottom w:val="0"/>
      <w:divBdr>
        <w:top w:val="none" w:sz="0" w:space="0" w:color="auto"/>
        <w:left w:val="none" w:sz="0" w:space="0" w:color="auto"/>
        <w:bottom w:val="none" w:sz="0" w:space="0" w:color="auto"/>
        <w:right w:val="none" w:sz="0" w:space="0" w:color="auto"/>
      </w:divBdr>
    </w:div>
    <w:div w:id="1186822899">
      <w:bodyDiv w:val="1"/>
      <w:marLeft w:val="0"/>
      <w:marRight w:val="0"/>
      <w:marTop w:val="0"/>
      <w:marBottom w:val="0"/>
      <w:divBdr>
        <w:top w:val="none" w:sz="0" w:space="0" w:color="auto"/>
        <w:left w:val="none" w:sz="0" w:space="0" w:color="auto"/>
        <w:bottom w:val="none" w:sz="0" w:space="0" w:color="auto"/>
        <w:right w:val="none" w:sz="0" w:space="0" w:color="auto"/>
      </w:divBdr>
    </w:div>
    <w:div w:id="1204363311">
      <w:bodyDiv w:val="1"/>
      <w:marLeft w:val="0"/>
      <w:marRight w:val="0"/>
      <w:marTop w:val="0"/>
      <w:marBottom w:val="0"/>
      <w:divBdr>
        <w:top w:val="none" w:sz="0" w:space="0" w:color="auto"/>
        <w:left w:val="none" w:sz="0" w:space="0" w:color="auto"/>
        <w:bottom w:val="none" w:sz="0" w:space="0" w:color="auto"/>
        <w:right w:val="none" w:sz="0" w:space="0" w:color="auto"/>
      </w:divBdr>
    </w:div>
    <w:div w:id="1209300392">
      <w:bodyDiv w:val="1"/>
      <w:marLeft w:val="0"/>
      <w:marRight w:val="0"/>
      <w:marTop w:val="0"/>
      <w:marBottom w:val="0"/>
      <w:divBdr>
        <w:top w:val="none" w:sz="0" w:space="0" w:color="auto"/>
        <w:left w:val="none" w:sz="0" w:space="0" w:color="auto"/>
        <w:bottom w:val="none" w:sz="0" w:space="0" w:color="auto"/>
        <w:right w:val="none" w:sz="0" w:space="0" w:color="auto"/>
      </w:divBdr>
    </w:div>
    <w:div w:id="1220095777">
      <w:bodyDiv w:val="1"/>
      <w:marLeft w:val="0"/>
      <w:marRight w:val="0"/>
      <w:marTop w:val="0"/>
      <w:marBottom w:val="0"/>
      <w:divBdr>
        <w:top w:val="none" w:sz="0" w:space="0" w:color="auto"/>
        <w:left w:val="none" w:sz="0" w:space="0" w:color="auto"/>
        <w:bottom w:val="none" w:sz="0" w:space="0" w:color="auto"/>
        <w:right w:val="none" w:sz="0" w:space="0" w:color="auto"/>
      </w:divBdr>
    </w:div>
    <w:div w:id="1222518399">
      <w:marLeft w:val="0"/>
      <w:marRight w:val="0"/>
      <w:marTop w:val="0"/>
      <w:marBottom w:val="0"/>
      <w:divBdr>
        <w:top w:val="none" w:sz="0" w:space="0" w:color="auto"/>
        <w:left w:val="none" w:sz="0" w:space="0" w:color="auto"/>
        <w:bottom w:val="none" w:sz="0" w:space="0" w:color="auto"/>
        <w:right w:val="none" w:sz="0" w:space="0" w:color="auto"/>
      </w:divBdr>
    </w:div>
    <w:div w:id="1232622676">
      <w:marLeft w:val="0"/>
      <w:marRight w:val="0"/>
      <w:marTop w:val="0"/>
      <w:marBottom w:val="0"/>
      <w:divBdr>
        <w:top w:val="none" w:sz="0" w:space="0" w:color="auto"/>
        <w:left w:val="none" w:sz="0" w:space="0" w:color="auto"/>
        <w:bottom w:val="none" w:sz="0" w:space="0" w:color="auto"/>
        <w:right w:val="none" w:sz="0" w:space="0" w:color="auto"/>
      </w:divBdr>
      <w:divsChild>
        <w:div w:id="893854724">
          <w:marLeft w:val="0"/>
          <w:marRight w:val="0"/>
          <w:marTop w:val="0"/>
          <w:marBottom w:val="0"/>
          <w:divBdr>
            <w:top w:val="none" w:sz="0" w:space="0" w:color="auto"/>
            <w:left w:val="none" w:sz="0" w:space="0" w:color="auto"/>
            <w:bottom w:val="none" w:sz="0" w:space="0" w:color="auto"/>
            <w:right w:val="none" w:sz="0" w:space="0" w:color="auto"/>
          </w:divBdr>
        </w:div>
      </w:divsChild>
    </w:div>
    <w:div w:id="1233657204">
      <w:marLeft w:val="0"/>
      <w:marRight w:val="0"/>
      <w:marTop w:val="0"/>
      <w:marBottom w:val="0"/>
      <w:divBdr>
        <w:top w:val="none" w:sz="0" w:space="0" w:color="auto"/>
        <w:left w:val="none" w:sz="0" w:space="0" w:color="auto"/>
        <w:bottom w:val="none" w:sz="0" w:space="0" w:color="auto"/>
        <w:right w:val="none" w:sz="0" w:space="0" w:color="auto"/>
      </w:divBdr>
    </w:div>
    <w:div w:id="1256094714">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72664472">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310937443">
      <w:marLeft w:val="0"/>
      <w:marRight w:val="0"/>
      <w:marTop w:val="0"/>
      <w:marBottom w:val="0"/>
      <w:divBdr>
        <w:top w:val="none" w:sz="0" w:space="0" w:color="auto"/>
        <w:left w:val="none" w:sz="0" w:space="0" w:color="auto"/>
        <w:bottom w:val="none" w:sz="0" w:space="0" w:color="auto"/>
        <w:right w:val="none" w:sz="0" w:space="0" w:color="auto"/>
      </w:divBdr>
      <w:divsChild>
        <w:div w:id="1358503797">
          <w:marLeft w:val="0"/>
          <w:marRight w:val="0"/>
          <w:marTop w:val="0"/>
          <w:marBottom w:val="0"/>
          <w:divBdr>
            <w:top w:val="none" w:sz="0" w:space="0" w:color="auto"/>
            <w:left w:val="none" w:sz="0" w:space="0" w:color="auto"/>
            <w:bottom w:val="none" w:sz="0" w:space="0" w:color="auto"/>
            <w:right w:val="none" w:sz="0" w:space="0" w:color="auto"/>
          </w:divBdr>
        </w:div>
      </w:divsChild>
    </w:div>
    <w:div w:id="1333097931">
      <w:bodyDiv w:val="1"/>
      <w:marLeft w:val="0"/>
      <w:marRight w:val="0"/>
      <w:marTop w:val="0"/>
      <w:marBottom w:val="0"/>
      <w:divBdr>
        <w:top w:val="none" w:sz="0" w:space="0" w:color="auto"/>
        <w:left w:val="none" w:sz="0" w:space="0" w:color="auto"/>
        <w:bottom w:val="none" w:sz="0" w:space="0" w:color="auto"/>
        <w:right w:val="none" w:sz="0" w:space="0" w:color="auto"/>
      </w:divBdr>
    </w:div>
    <w:div w:id="1342393436">
      <w:marLeft w:val="0"/>
      <w:marRight w:val="0"/>
      <w:marTop w:val="0"/>
      <w:marBottom w:val="0"/>
      <w:divBdr>
        <w:top w:val="none" w:sz="0" w:space="0" w:color="auto"/>
        <w:left w:val="none" w:sz="0" w:space="0" w:color="auto"/>
        <w:bottom w:val="none" w:sz="0" w:space="0" w:color="auto"/>
        <w:right w:val="none" w:sz="0" w:space="0" w:color="auto"/>
      </w:divBdr>
    </w:div>
    <w:div w:id="1344864259">
      <w:marLeft w:val="0"/>
      <w:marRight w:val="0"/>
      <w:marTop w:val="0"/>
      <w:marBottom w:val="0"/>
      <w:divBdr>
        <w:top w:val="none" w:sz="0" w:space="0" w:color="auto"/>
        <w:left w:val="none" w:sz="0" w:space="0" w:color="auto"/>
        <w:bottom w:val="none" w:sz="0" w:space="0" w:color="auto"/>
        <w:right w:val="none" w:sz="0" w:space="0" w:color="auto"/>
      </w:divBdr>
      <w:divsChild>
        <w:div w:id="1856454282">
          <w:marLeft w:val="0"/>
          <w:marRight w:val="0"/>
          <w:marTop w:val="0"/>
          <w:marBottom w:val="0"/>
          <w:divBdr>
            <w:top w:val="none" w:sz="0" w:space="0" w:color="auto"/>
            <w:left w:val="none" w:sz="0" w:space="0" w:color="auto"/>
            <w:bottom w:val="none" w:sz="0" w:space="0" w:color="auto"/>
            <w:right w:val="none" w:sz="0" w:space="0" w:color="auto"/>
          </w:divBdr>
        </w:div>
      </w:divsChild>
    </w:div>
    <w:div w:id="1349983831">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2434930">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4109471">
      <w:bodyDiv w:val="1"/>
      <w:marLeft w:val="0"/>
      <w:marRight w:val="0"/>
      <w:marTop w:val="0"/>
      <w:marBottom w:val="0"/>
      <w:divBdr>
        <w:top w:val="none" w:sz="0" w:space="0" w:color="auto"/>
        <w:left w:val="none" w:sz="0" w:space="0" w:color="auto"/>
        <w:bottom w:val="none" w:sz="0" w:space="0" w:color="auto"/>
        <w:right w:val="none" w:sz="0" w:space="0" w:color="auto"/>
      </w:divBdr>
    </w:div>
    <w:div w:id="1390808340">
      <w:marLeft w:val="0"/>
      <w:marRight w:val="0"/>
      <w:marTop w:val="0"/>
      <w:marBottom w:val="0"/>
      <w:divBdr>
        <w:top w:val="none" w:sz="0" w:space="0" w:color="auto"/>
        <w:left w:val="none" w:sz="0" w:space="0" w:color="auto"/>
        <w:bottom w:val="none" w:sz="0" w:space="0" w:color="auto"/>
        <w:right w:val="none" w:sz="0" w:space="0" w:color="auto"/>
      </w:divBdr>
    </w:div>
    <w:div w:id="1399595543">
      <w:marLeft w:val="0"/>
      <w:marRight w:val="0"/>
      <w:marTop w:val="0"/>
      <w:marBottom w:val="0"/>
      <w:divBdr>
        <w:top w:val="none" w:sz="0" w:space="0" w:color="auto"/>
        <w:left w:val="none" w:sz="0" w:space="0" w:color="auto"/>
        <w:bottom w:val="none" w:sz="0" w:space="0" w:color="auto"/>
        <w:right w:val="none" w:sz="0" w:space="0" w:color="auto"/>
      </w:divBdr>
    </w:div>
    <w:div w:id="1406879373">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15013048">
      <w:bodyDiv w:val="1"/>
      <w:marLeft w:val="0"/>
      <w:marRight w:val="0"/>
      <w:marTop w:val="0"/>
      <w:marBottom w:val="0"/>
      <w:divBdr>
        <w:top w:val="none" w:sz="0" w:space="0" w:color="auto"/>
        <w:left w:val="none" w:sz="0" w:space="0" w:color="auto"/>
        <w:bottom w:val="none" w:sz="0" w:space="0" w:color="auto"/>
        <w:right w:val="none" w:sz="0" w:space="0" w:color="auto"/>
      </w:divBdr>
      <w:divsChild>
        <w:div w:id="838542331">
          <w:marLeft w:val="0"/>
          <w:marRight w:val="0"/>
          <w:marTop w:val="0"/>
          <w:marBottom w:val="0"/>
          <w:divBdr>
            <w:top w:val="none" w:sz="0" w:space="0" w:color="auto"/>
            <w:left w:val="none" w:sz="0" w:space="0" w:color="auto"/>
            <w:bottom w:val="none" w:sz="0" w:space="0" w:color="auto"/>
            <w:right w:val="none" w:sz="0" w:space="0" w:color="auto"/>
          </w:divBdr>
        </w:div>
      </w:divsChild>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31004467">
      <w:bodyDiv w:val="1"/>
      <w:marLeft w:val="0"/>
      <w:marRight w:val="0"/>
      <w:marTop w:val="0"/>
      <w:marBottom w:val="0"/>
      <w:divBdr>
        <w:top w:val="none" w:sz="0" w:space="0" w:color="auto"/>
        <w:left w:val="none" w:sz="0" w:space="0" w:color="auto"/>
        <w:bottom w:val="none" w:sz="0" w:space="0" w:color="auto"/>
        <w:right w:val="none" w:sz="0" w:space="0" w:color="auto"/>
      </w:divBdr>
    </w:div>
    <w:div w:id="1436241934">
      <w:marLeft w:val="0"/>
      <w:marRight w:val="0"/>
      <w:marTop w:val="0"/>
      <w:marBottom w:val="0"/>
      <w:divBdr>
        <w:top w:val="none" w:sz="0" w:space="0" w:color="auto"/>
        <w:left w:val="none" w:sz="0" w:space="0" w:color="auto"/>
        <w:bottom w:val="none" w:sz="0" w:space="0" w:color="auto"/>
        <w:right w:val="none" w:sz="0" w:space="0" w:color="auto"/>
      </w:divBdr>
    </w:div>
    <w:div w:id="1441609468">
      <w:bodyDiv w:val="1"/>
      <w:marLeft w:val="0"/>
      <w:marRight w:val="0"/>
      <w:marTop w:val="0"/>
      <w:marBottom w:val="0"/>
      <w:divBdr>
        <w:top w:val="none" w:sz="0" w:space="0" w:color="auto"/>
        <w:left w:val="none" w:sz="0" w:space="0" w:color="auto"/>
        <w:bottom w:val="none" w:sz="0" w:space="0" w:color="auto"/>
        <w:right w:val="none" w:sz="0" w:space="0" w:color="auto"/>
      </w:divBdr>
    </w:div>
    <w:div w:id="1443307994">
      <w:bodyDiv w:val="1"/>
      <w:marLeft w:val="0"/>
      <w:marRight w:val="0"/>
      <w:marTop w:val="0"/>
      <w:marBottom w:val="0"/>
      <w:divBdr>
        <w:top w:val="none" w:sz="0" w:space="0" w:color="auto"/>
        <w:left w:val="none" w:sz="0" w:space="0" w:color="auto"/>
        <w:bottom w:val="none" w:sz="0" w:space="0" w:color="auto"/>
        <w:right w:val="none" w:sz="0" w:space="0" w:color="auto"/>
      </w:divBdr>
    </w:div>
    <w:div w:id="1447045801">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5561929">
      <w:bodyDiv w:val="1"/>
      <w:marLeft w:val="0"/>
      <w:marRight w:val="0"/>
      <w:marTop w:val="0"/>
      <w:marBottom w:val="0"/>
      <w:divBdr>
        <w:top w:val="none" w:sz="0" w:space="0" w:color="auto"/>
        <w:left w:val="none" w:sz="0" w:space="0" w:color="auto"/>
        <w:bottom w:val="none" w:sz="0" w:space="0" w:color="auto"/>
        <w:right w:val="none" w:sz="0" w:space="0" w:color="auto"/>
      </w:divBdr>
    </w:div>
    <w:div w:id="1481341755">
      <w:marLeft w:val="0"/>
      <w:marRight w:val="0"/>
      <w:marTop w:val="0"/>
      <w:marBottom w:val="0"/>
      <w:divBdr>
        <w:top w:val="none" w:sz="0" w:space="0" w:color="auto"/>
        <w:left w:val="none" w:sz="0" w:space="0" w:color="auto"/>
        <w:bottom w:val="none" w:sz="0" w:space="0" w:color="auto"/>
        <w:right w:val="none" w:sz="0" w:space="0" w:color="auto"/>
      </w:divBdr>
    </w:div>
    <w:div w:id="1508473927">
      <w:bodyDiv w:val="1"/>
      <w:marLeft w:val="0"/>
      <w:marRight w:val="0"/>
      <w:marTop w:val="0"/>
      <w:marBottom w:val="0"/>
      <w:divBdr>
        <w:top w:val="none" w:sz="0" w:space="0" w:color="auto"/>
        <w:left w:val="none" w:sz="0" w:space="0" w:color="auto"/>
        <w:bottom w:val="none" w:sz="0" w:space="0" w:color="auto"/>
        <w:right w:val="none" w:sz="0" w:space="0" w:color="auto"/>
      </w:divBdr>
    </w:div>
    <w:div w:id="1521507011">
      <w:bodyDiv w:val="1"/>
      <w:marLeft w:val="0"/>
      <w:marRight w:val="0"/>
      <w:marTop w:val="0"/>
      <w:marBottom w:val="0"/>
      <w:divBdr>
        <w:top w:val="none" w:sz="0" w:space="0" w:color="auto"/>
        <w:left w:val="none" w:sz="0" w:space="0" w:color="auto"/>
        <w:bottom w:val="none" w:sz="0" w:space="0" w:color="auto"/>
        <w:right w:val="none" w:sz="0" w:space="0" w:color="auto"/>
      </w:divBdr>
      <w:divsChild>
        <w:div w:id="275599404">
          <w:marLeft w:val="0"/>
          <w:marRight w:val="0"/>
          <w:marTop w:val="0"/>
          <w:marBottom w:val="0"/>
          <w:divBdr>
            <w:top w:val="none" w:sz="0" w:space="0" w:color="auto"/>
            <w:left w:val="none" w:sz="0" w:space="0" w:color="auto"/>
            <w:bottom w:val="none" w:sz="0" w:space="0" w:color="auto"/>
            <w:right w:val="none" w:sz="0" w:space="0" w:color="auto"/>
          </w:divBdr>
        </w:div>
      </w:divsChild>
    </w:div>
    <w:div w:id="1523784498">
      <w:bodyDiv w:val="1"/>
      <w:marLeft w:val="0"/>
      <w:marRight w:val="0"/>
      <w:marTop w:val="0"/>
      <w:marBottom w:val="0"/>
      <w:divBdr>
        <w:top w:val="none" w:sz="0" w:space="0" w:color="auto"/>
        <w:left w:val="none" w:sz="0" w:space="0" w:color="auto"/>
        <w:bottom w:val="none" w:sz="0" w:space="0" w:color="auto"/>
        <w:right w:val="none" w:sz="0" w:space="0" w:color="auto"/>
      </w:divBdr>
      <w:divsChild>
        <w:div w:id="573124493">
          <w:marLeft w:val="0"/>
          <w:marRight w:val="0"/>
          <w:marTop w:val="0"/>
          <w:marBottom w:val="0"/>
          <w:divBdr>
            <w:top w:val="none" w:sz="0" w:space="0" w:color="auto"/>
            <w:left w:val="none" w:sz="0" w:space="0" w:color="auto"/>
            <w:bottom w:val="none" w:sz="0" w:space="0" w:color="auto"/>
            <w:right w:val="none" w:sz="0" w:space="0" w:color="auto"/>
          </w:divBdr>
        </w:div>
      </w:divsChild>
    </w:div>
    <w:div w:id="1530990752">
      <w:bodyDiv w:val="1"/>
      <w:marLeft w:val="0"/>
      <w:marRight w:val="0"/>
      <w:marTop w:val="0"/>
      <w:marBottom w:val="0"/>
      <w:divBdr>
        <w:top w:val="none" w:sz="0" w:space="0" w:color="auto"/>
        <w:left w:val="none" w:sz="0" w:space="0" w:color="auto"/>
        <w:bottom w:val="none" w:sz="0" w:space="0" w:color="auto"/>
        <w:right w:val="none" w:sz="0" w:space="0" w:color="auto"/>
      </w:divBdr>
    </w:div>
    <w:div w:id="1533616499">
      <w:marLeft w:val="0"/>
      <w:marRight w:val="0"/>
      <w:marTop w:val="0"/>
      <w:marBottom w:val="0"/>
      <w:divBdr>
        <w:top w:val="none" w:sz="0" w:space="0" w:color="auto"/>
        <w:left w:val="none" w:sz="0" w:space="0" w:color="auto"/>
        <w:bottom w:val="none" w:sz="0" w:space="0" w:color="auto"/>
        <w:right w:val="none" w:sz="0" w:space="0" w:color="auto"/>
      </w:divBdr>
    </w:div>
    <w:div w:id="1542475495">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7938269">
      <w:bodyDiv w:val="1"/>
      <w:marLeft w:val="0"/>
      <w:marRight w:val="0"/>
      <w:marTop w:val="0"/>
      <w:marBottom w:val="0"/>
      <w:divBdr>
        <w:top w:val="none" w:sz="0" w:space="0" w:color="auto"/>
        <w:left w:val="none" w:sz="0" w:space="0" w:color="auto"/>
        <w:bottom w:val="none" w:sz="0" w:space="0" w:color="auto"/>
        <w:right w:val="none" w:sz="0" w:space="0" w:color="auto"/>
      </w:divBdr>
    </w:div>
    <w:div w:id="1560632929">
      <w:bodyDiv w:val="1"/>
      <w:marLeft w:val="0"/>
      <w:marRight w:val="0"/>
      <w:marTop w:val="0"/>
      <w:marBottom w:val="0"/>
      <w:divBdr>
        <w:top w:val="none" w:sz="0" w:space="0" w:color="auto"/>
        <w:left w:val="none" w:sz="0" w:space="0" w:color="auto"/>
        <w:bottom w:val="none" w:sz="0" w:space="0" w:color="auto"/>
        <w:right w:val="none" w:sz="0" w:space="0" w:color="auto"/>
      </w:divBdr>
      <w:divsChild>
        <w:div w:id="1891989491">
          <w:marLeft w:val="0"/>
          <w:marRight w:val="0"/>
          <w:marTop w:val="0"/>
          <w:marBottom w:val="0"/>
          <w:divBdr>
            <w:top w:val="none" w:sz="0" w:space="0" w:color="auto"/>
            <w:left w:val="none" w:sz="0" w:space="0" w:color="auto"/>
            <w:bottom w:val="none" w:sz="0" w:space="0" w:color="auto"/>
            <w:right w:val="none" w:sz="0" w:space="0" w:color="auto"/>
          </w:divBdr>
        </w:div>
      </w:divsChild>
    </w:div>
    <w:div w:id="1581283676">
      <w:marLeft w:val="0"/>
      <w:marRight w:val="0"/>
      <w:marTop w:val="0"/>
      <w:marBottom w:val="0"/>
      <w:divBdr>
        <w:top w:val="none" w:sz="0" w:space="0" w:color="auto"/>
        <w:left w:val="none" w:sz="0" w:space="0" w:color="auto"/>
        <w:bottom w:val="none" w:sz="0" w:space="0" w:color="auto"/>
        <w:right w:val="none" w:sz="0" w:space="0" w:color="auto"/>
      </w:divBdr>
    </w:div>
    <w:div w:id="1587226781">
      <w:bodyDiv w:val="1"/>
      <w:marLeft w:val="0"/>
      <w:marRight w:val="0"/>
      <w:marTop w:val="0"/>
      <w:marBottom w:val="0"/>
      <w:divBdr>
        <w:top w:val="none" w:sz="0" w:space="0" w:color="auto"/>
        <w:left w:val="none" w:sz="0" w:space="0" w:color="auto"/>
        <w:bottom w:val="none" w:sz="0" w:space="0" w:color="auto"/>
        <w:right w:val="none" w:sz="0" w:space="0" w:color="auto"/>
      </w:divBdr>
    </w:div>
    <w:div w:id="1591741895">
      <w:bodyDiv w:val="1"/>
      <w:marLeft w:val="0"/>
      <w:marRight w:val="0"/>
      <w:marTop w:val="0"/>
      <w:marBottom w:val="0"/>
      <w:divBdr>
        <w:top w:val="none" w:sz="0" w:space="0" w:color="auto"/>
        <w:left w:val="none" w:sz="0" w:space="0" w:color="auto"/>
        <w:bottom w:val="none" w:sz="0" w:space="0" w:color="auto"/>
        <w:right w:val="none" w:sz="0" w:space="0" w:color="auto"/>
      </w:divBdr>
    </w:div>
    <w:div w:id="1599176646">
      <w:bodyDiv w:val="1"/>
      <w:marLeft w:val="0"/>
      <w:marRight w:val="0"/>
      <w:marTop w:val="0"/>
      <w:marBottom w:val="0"/>
      <w:divBdr>
        <w:top w:val="none" w:sz="0" w:space="0" w:color="auto"/>
        <w:left w:val="none" w:sz="0" w:space="0" w:color="auto"/>
        <w:bottom w:val="none" w:sz="0" w:space="0" w:color="auto"/>
        <w:right w:val="none" w:sz="0" w:space="0" w:color="auto"/>
      </w:divBdr>
    </w:div>
    <w:div w:id="1599436790">
      <w:bodyDiv w:val="1"/>
      <w:marLeft w:val="0"/>
      <w:marRight w:val="0"/>
      <w:marTop w:val="0"/>
      <w:marBottom w:val="0"/>
      <w:divBdr>
        <w:top w:val="none" w:sz="0" w:space="0" w:color="auto"/>
        <w:left w:val="none" w:sz="0" w:space="0" w:color="auto"/>
        <w:bottom w:val="none" w:sz="0" w:space="0" w:color="auto"/>
        <w:right w:val="none" w:sz="0" w:space="0" w:color="auto"/>
      </w:divBdr>
    </w:div>
    <w:div w:id="1605264224">
      <w:bodyDiv w:val="1"/>
      <w:marLeft w:val="0"/>
      <w:marRight w:val="0"/>
      <w:marTop w:val="0"/>
      <w:marBottom w:val="0"/>
      <w:divBdr>
        <w:top w:val="none" w:sz="0" w:space="0" w:color="auto"/>
        <w:left w:val="none" w:sz="0" w:space="0" w:color="auto"/>
        <w:bottom w:val="none" w:sz="0" w:space="0" w:color="auto"/>
        <w:right w:val="none" w:sz="0" w:space="0" w:color="auto"/>
      </w:divBdr>
    </w:div>
    <w:div w:id="1607346522">
      <w:marLeft w:val="0"/>
      <w:marRight w:val="0"/>
      <w:marTop w:val="0"/>
      <w:marBottom w:val="0"/>
      <w:divBdr>
        <w:top w:val="none" w:sz="0" w:space="0" w:color="auto"/>
        <w:left w:val="none" w:sz="0" w:space="0" w:color="auto"/>
        <w:bottom w:val="none" w:sz="0" w:space="0" w:color="auto"/>
        <w:right w:val="none" w:sz="0" w:space="0" w:color="auto"/>
      </w:divBdr>
      <w:divsChild>
        <w:div w:id="1940671889">
          <w:marLeft w:val="0"/>
          <w:marRight w:val="0"/>
          <w:marTop w:val="0"/>
          <w:marBottom w:val="0"/>
          <w:divBdr>
            <w:top w:val="none" w:sz="0" w:space="0" w:color="auto"/>
            <w:left w:val="none" w:sz="0" w:space="0" w:color="auto"/>
            <w:bottom w:val="none" w:sz="0" w:space="0" w:color="auto"/>
            <w:right w:val="none" w:sz="0" w:space="0" w:color="auto"/>
          </w:divBdr>
        </w:div>
      </w:divsChild>
    </w:div>
    <w:div w:id="1626042805">
      <w:marLeft w:val="0"/>
      <w:marRight w:val="0"/>
      <w:marTop w:val="0"/>
      <w:marBottom w:val="0"/>
      <w:divBdr>
        <w:top w:val="none" w:sz="0" w:space="0" w:color="auto"/>
        <w:left w:val="none" w:sz="0" w:space="0" w:color="auto"/>
        <w:bottom w:val="none" w:sz="0" w:space="0" w:color="auto"/>
        <w:right w:val="none" w:sz="0" w:space="0" w:color="auto"/>
      </w:divBdr>
    </w:div>
    <w:div w:id="1640915901">
      <w:marLeft w:val="0"/>
      <w:marRight w:val="0"/>
      <w:marTop w:val="0"/>
      <w:marBottom w:val="0"/>
      <w:divBdr>
        <w:top w:val="none" w:sz="0" w:space="0" w:color="auto"/>
        <w:left w:val="none" w:sz="0" w:space="0" w:color="auto"/>
        <w:bottom w:val="none" w:sz="0" w:space="0" w:color="auto"/>
        <w:right w:val="none" w:sz="0" w:space="0" w:color="auto"/>
      </w:divBdr>
      <w:divsChild>
        <w:div w:id="2031681912">
          <w:marLeft w:val="0"/>
          <w:marRight w:val="0"/>
          <w:marTop w:val="0"/>
          <w:marBottom w:val="0"/>
          <w:divBdr>
            <w:top w:val="none" w:sz="0" w:space="0" w:color="auto"/>
            <w:left w:val="none" w:sz="0" w:space="0" w:color="auto"/>
            <w:bottom w:val="none" w:sz="0" w:space="0" w:color="auto"/>
            <w:right w:val="none" w:sz="0" w:space="0" w:color="auto"/>
          </w:divBdr>
        </w:div>
      </w:divsChild>
    </w:div>
    <w:div w:id="1650859311">
      <w:bodyDiv w:val="1"/>
      <w:marLeft w:val="0"/>
      <w:marRight w:val="0"/>
      <w:marTop w:val="0"/>
      <w:marBottom w:val="0"/>
      <w:divBdr>
        <w:top w:val="none" w:sz="0" w:space="0" w:color="auto"/>
        <w:left w:val="none" w:sz="0" w:space="0" w:color="auto"/>
        <w:bottom w:val="none" w:sz="0" w:space="0" w:color="auto"/>
        <w:right w:val="none" w:sz="0" w:space="0" w:color="auto"/>
      </w:divBdr>
    </w:div>
    <w:div w:id="1655451797">
      <w:marLeft w:val="0"/>
      <w:marRight w:val="0"/>
      <w:marTop w:val="0"/>
      <w:marBottom w:val="0"/>
      <w:divBdr>
        <w:top w:val="none" w:sz="0" w:space="0" w:color="auto"/>
        <w:left w:val="none" w:sz="0" w:space="0" w:color="auto"/>
        <w:bottom w:val="none" w:sz="0" w:space="0" w:color="auto"/>
        <w:right w:val="none" w:sz="0" w:space="0" w:color="auto"/>
      </w:divBdr>
    </w:div>
    <w:div w:id="1664158986">
      <w:bodyDiv w:val="1"/>
      <w:marLeft w:val="0"/>
      <w:marRight w:val="0"/>
      <w:marTop w:val="0"/>
      <w:marBottom w:val="0"/>
      <w:divBdr>
        <w:top w:val="none" w:sz="0" w:space="0" w:color="auto"/>
        <w:left w:val="none" w:sz="0" w:space="0" w:color="auto"/>
        <w:bottom w:val="none" w:sz="0" w:space="0" w:color="auto"/>
        <w:right w:val="none" w:sz="0" w:space="0" w:color="auto"/>
      </w:divBdr>
    </w:div>
    <w:div w:id="1682002638">
      <w:bodyDiv w:val="1"/>
      <w:marLeft w:val="0"/>
      <w:marRight w:val="0"/>
      <w:marTop w:val="0"/>
      <w:marBottom w:val="0"/>
      <w:divBdr>
        <w:top w:val="none" w:sz="0" w:space="0" w:color="auto"/>
        <w:left w:val="none" w:sz="0" w:space="0" w:color="auto"/>
        <w:bottom w:val="none" w:sz="0" w:space="0" w:color="auto"/>
        <w:right w:val="none" w:sz="0" w:space="0" w:color="auto"/>
      </w:divBdr>
    </w:div>
    <w:div w:id="1683894621">
      <w:bodyDiv w:val="1"/>
      <w:marLeft w:val="0"/>
      <w:marRight w:val="0"/>
      <w:marTop w:val="0"/>
      <w:marBottom w:val="0"/>
      <w:divBdr>
        <w:top w:val="none" w:sz="0" w:space="0" w:color="auto"/>
        <w:left w:val="none" w:sz="0" w:space="0" w:color="auto"/>
        <w:bottom w:val="none" w:sz="0" w:space="0" w:color="auto"/>
        <w:right w:val="none" w:sz="0" w:space="0" w:color="auto"/>
      </w:divBdr>
    </w:div>
    <w:div w:id="1685016759">
      <w:bodyDiv w:val="1"/>
      <w:marLeft w:val="0"/>
      <w:marRight w:val="0"/>
      <w:marTop w:val="0"/>
      <w:marBottom w:val="0"/>
      <w:divBdr>
        <w:top w:val="none" w:sz="0" w:space="0" w:color="auto"/>
        <w:left w:val="none" w:sz="0" w:space="0" w:color="auto"/>
        <w:bottom w:val="none" w:sz="0" w:space="0" w:color="auto"/>
        <w:right w:val="none" w:sz="0" w:space="0" w:color="auto"/>
      </w:divBdr>
    </w:div>
    <w:div w:id="1687826518">
      <w:marLeft w:val="0"/>
      <w:marRight w:val="0"/>
      <w:marTop w:val="0"/>
      <w:marBottom w:val="0"/>
      <w:divBdr>
        <w:top w:val="none" w:sz="0" w:space="0" w:color="auto"/>
        <w:left w:val="none" w:sz="0" w:space="0" w:color="auto"/>
        <w:bottom w:val="none" w:sz="0" w:space="0" w:color="auto"/>
        <w:right w:val="none" w:sz="0" w:space="0" w:color="auto"/>
      </w:divBdr>
    </w:div>
    <w:div w:id="1689790685">
      <w:bodyDiv w:val="1"/>
      <w:marLeft w:val="0"/>
      <w:marRight w:val="0"/>
      <w:marTop w:val="0"/>
      <w:marBottom w:val="0"/>
      <w:divBdr>
        <w:top w:val="none" w:sz="0" w:space="0" w:color="auto"/>
        <w:left w:val="none" w:sz="0" w:space="0" w:color="auto"/>
        <w:bottom w:val="none" w:sz="0" w:space="0" w:color="auto"/>
        <w:right w:val="none" w:sz="0" w:space="0" w:color="auto"/>
      </w:divBdr>
    </w:div>
    <w:div w:id="1691949093">
      <w:bodyDiv w:val="1"/>
      <w:marLeft w:val="0"/>
      <w:marRight w:val="0"/>
      <w:marTop w:val="0"/>
      <w:marBottom w:val="0"/>
      <w:divBdr>
        <w:top w:val="none" w:sz="0" w:space="0" w:color="auto"/>
        <w:left w:val="none" w:sz="0" w:space="0" w:color="auto"/>
        <w:bottom w:val="none" w:sz="0" w:space="0" w:color="auto"/>
        <w:right w:val="none" w:sz="0" w:space="0" w:color="auto"/>
      </w:divBdr>
    </w:div>
    <w:div w:id="1693066715">
      <w:bodyDiv w:val="1"/>
      <w:marLeft w:val="0"/>
      <w:marRight w:val="0"/>
      <w:marTop w:val="0"/>
      <w:marBottom w:val="0"/>
      <w:divBdr>
        <w:top w:val="none" w:sz="0" w:space="0" w:color="auto"/>
        <w:left w:val="none" w:sz="0" w:space="0" w:color="auto"/>
        <w:bottom w:val="none" w:sz="0" w:space="0" w:color="auto"/>
        <w:right w:val="none" w:sz="0" w:space="0" w:color="auto"/>
      </w:divBdr>
    </w:div>
    <w:div w:id="1712849605">
      <w:bodyDiv w:val="1"/>
      <w:marLeft w:val="0"/>
      <w:marRight w:val="0"/>
      <w:marTop w:val="0"/>
      <w:marBottom w:val="0"/>
      <w:divBdr>
        <w:top w:val="none" w:sz="0" w:space="0" w:color="auto"/>
        <w:left w:val="none" w:sz="0" w:space="0" w:color="auto"/>
        <w:bottom w:val="none" w:sz="0" w:space="0" w:color="auto"/>
        <w:right w:val="none" w:sz="0" w:space="0" w:color="auto"/>
      </w:divBdr>
    </w:div>
    <w:div w:id="1714042900">
      <w:bodyDiv w:val="1"/>
      <w:marLeft w:val="0"/>
      <w:marRight w:val="0"/>
      <w:marTop w:val="0"/>
      <w:marBottom w:val="0"/>
      <w:divBdr>
        <w:top w:val="none" w:sz="0" w:space="0" w:color="auto"/>
        <w:left w:val="none" w:sz="0" w:space="0" w:color="auto"/>
        <w:bottom w:val="none" w:sz="0" w:space="0" w:color="auto"/>
        <w:right w:val="none" w:sz="0" w:space="0" w:color="auto"/>
      </w:divBdr>
    </w:div>
    <w:div w:id="1714840545">
      <w:bodyDiv w:val="1"/>
      <w:marLeft w:val="0"/>
      <w:marRight w:val="0"/>
      <w:marTop w:val="0"/>
      <w:marBottom w:val="0"/>
      <w:divBdr>
        <w:top w:val="none" w:sz="0" w:space="0" w:color="auto"/>
        <w:left w:val="none" w:sz="0" w:space="0" w:color="auto"/>
        <w:bottom w:val="none" w:sz="0" w:space="0" w:color="auto"/>
        <w:right w:val="none" w:sz="0" w:space="0" w:color="auto"/>
      </w:divBdr>
    </w:div>
    <w:div w:id="1721052116">
      <w:bodyDiv w:val="1"/>
      <w:marLeft w:val="0"/>
      <w:marRight w:val="0"/>
      <w:marTop w:val="0"/>
      <w:marBottom w:val="0"/>
      <w:divBdr>
        <w:top w:val="none" w:sz="0" w:space="0" w:color="auto"/>
        <w:left w:val="none" w:sz="0" w:space="0" w:color="auto"/>
        <w:bottom w:val="none" w:sz="0" w:space="0" w:color="auto"/>
        <w:right w:val="none" w:sz="0" w:space="0" w:color="auto"/>
      </w:divBdr>
    </w:div>
    <w:div w:id="1730612375">
      <w:bodyDiv w:val="1"/>
      <w:marLeft w:val="0"/>
      <w:marRight w:val="0"/>
      <w:marTop w:val="0"/>
      <w:marBottom w:val="0"/>
      <w:divBdr>
        <w:top w:val="none" w:sz="0" w:space="0" w:color="auto"/>
        <w:left w:val="none" w:sz="0" w:space="0" w:color="auto"/>
        <w:bottom w:val="none" w:sz="0" w:space="0" w:color="auto"/>
        <w:right w:val="none" w:sz="0" w:space="0" w:color="auto"/>
      </w:divBdr>
    </w:div>
    <w:div w:id="1746754579">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8475363">
      <w:bodyDiv w:val="1"/>
      <w:marLeft w:val="0"/>
      <w:marRight w:val="0"/>
      <w:marTop w:val="0"/>
      <w:marBottom w:val="0"/>
      <w:divBdr>
        <w:top w:val="none" w:sz="0" w:space="0" w:color="auto"/>
        <w:left w:val="none" w:sz="0" w:space="0" w:color="auto"/>
        <w:bottom w:val="none" w:sz="0" w:space="0" w:color="auto"/>
        <w:right w:val="none" w:sz="0" w:space="0" w:color="auto"/>
      </w:divBdr>
    </w:div>
    <w:div w:id="1772511222">
      <w:bodyDiv w:val="1"/>
      <w:marLeft w:val="0"/>
      <w:marRight w:val="0"/>
      <w:marTop w:val="0"/>
      <w:marBottom w:val="0"/>
      <w:divBdr>
        <w:top w:val="none" w:sz="0" w:space="0" w:color="auto"/>
        <w:left w:val="none" w:sz="0" w:space="0" w:color="auto"/>
        <w:bottom w:val="none" w:sz="0" w:space="0" w:color="auto"/>
        <w:right w:val="none" w:sz="0" w:space="0" w:color="auto"/>
      </w:divBdr>
    </w:div>
    <w:div w:id="1779442564">
      <w:bodyDiv w:val="1"/>
      <w:marLeft w:val="0"/>
      <w:marRight w:val="0"/>
      <w:marTop w:val="0"/>
      <w:marBottom w:val="0"/>
      <w:divBdr>
        <w:top w:val="none" w:sz="0" w:space="0" w:color="auto"/>
        <w:left w:val="none" w:sz="0" w:space="0" w:color="auto"/>
        <w:bottom w:val="none" w:sz="0" w:space="0" w:color="auto"/>
        <w:right w:val="none" w:sz="0" w:space="0" w:color="auto"/>
      </w:divBdr>
      <w:divsChild>
        <w:div w:id="1926114326">
          <w:marLeft w:val="0"/>
          <w:marRight w:val="0"/>
          <w:marTop w:val="0"/>
          <w:marBottom w:val="0"/>
          <w:divBdr>
            <w:top w:val="none" w:sz="0" w:space="0" w:color="auto"/>
            <w:left w:val="none" w:sz="0" w:space="0" w:color="auto"/>
            <w:bottom w:val="none" w:sz="0" w:space="0" w:color="auto"/>
            <w:right w:val="none" w:sz="0" w:space="0" w:color="auto"/>
          </w:divBdr>
        </w:div>
      </w:divsChild>
    </w:div>
    <w:div w:id="1784106726">
      <w:marLeft w:val="0"/>
      <w:marRight w:val="0"/>
      <w:marTop w:val="0"/>
      <w:marBottom w:val="0"/>
      <w:divBdr>
        <w:top w:val="none" w:sz="0" w:space="0" w:color="auto"/>
        <w:left w:val="none" w:sz="0" w:space="0" w:color="auto"/>
        <w:bottom w:val="none" w:sz="0" w:space="0" w:color="auto"/>
        <w:right w:val="none" w:sz="0" w:space="0" w:color="auto"/>
      </w:divBdr>
      <w:divsChild>
        <w:div w:id="1215121279">
          <w:marLeft w:val="0"/>
          <w:marRight w:val="0"/>
          <w:marTop w:val="0"/>
          <w:marBottom w:val="0"/>
          <w:divBdr>
            <w:top w:val="none" w:sz="0" w:space="0" w:color="auto"/>
            <w:left w:val="none" w:sz="0" w:space="0" w:color="auto"/>
            <w:bottom w:val="none" w:sz="0" w:space="0" w:color="auto"/>
            <w:right w:val="none" w:sz="0" w:space="0" w:color="auto"/>
          </w:divBdr>
        </w:div>
      </w:divsChild>
    </w:div>
    <w:div w:id="1797791876">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08013469">
      <w:marLeft w:val="0"/>
      <w:marRight w:val="0"/>
      <w:marTop w:val="0"/>
      <w:marBottom w:val="0"/>
      <w:divBdr>
        <w:top w:val="none" w:sz="0" w:space="0" w:color="auto"/>
        <w:left w:val="none" w:sz="0" w:space="0" w:color="auto"/>
        <w:bottom w:val="none" w:sz="0" w:space="0" w:color="auto"/>
        <w:right w:val="none" w:sz="0" w:space="0" w:color="auto"/>
      </w:divBdr>
      <w:divsChild>
        <w:div w:id="1971091077">
          <w:marLeft w:val="0"/>
          <w:marRight w:val="0"/>
          <w:marTop w:val="0"/>
          <w:marBottom w:val="0"/>
          <w:divBdr>
            <w:top w:val="none" w:sz="0" w:space="0" w:color="auto"/>
            <w:left w:val="none" w:sz="0" w:space="0" w:color="auto"/>
            <w:bottom w:val="none" w:sz="0" w:space="0" w:color="auto"/>
            <w:right w:val="none" w:sz="0" w:space="0" w:color="auto"/>
          </w:divBdr>
        </w:div>
      </w:divsChild>
    </w:div>
    <w:div w:id="1830094767">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34490878">
      <w:marLeft w:val="0"/>
      <w:marRight w:val="0"/>
      <w:marTop w:val="0"/>
      <w:marBottom w:val="0"/>
      <w:divBdr>
        <w:top w:val="none" w:sz="0" w:space="0" w:color="auto"/>
        <w:left w:val="none" w:sz="0" w:space="0" w:color="auto"/>
        <w:bottom w:val="none" w:sz="0" w:space="0" w:color="auto"/>
        <w:right w:val="none" w:sz="0" w:space="0" w:color="auto"/>
      </w:divBdr>
    </w:div>
    <w:div w:id="1835028735">
      <w:marLeft w:val="0"/>
      <w:marRight w:val="0"/>
      <w:marTop w:val="0"/>
      <w:marBottom w:val="0"/>
      <w:divBdr>
        <w:top w:val="none" w:sz="0" w:space="0" w:color="auto"/>
        <w:left w:val="none" w:sz="0" w:space="0" w:color="auto"/>
        <w:bottom w:val="none" w:sz="0" w:space="0" w:color="auto"/>
        <w:right w:val="none" w:sz="0" w:space="0" w:color="auto"/>
      </w:divBdr>
      <w:divsChild>
        <w:div w:id="1667438229">
          <w:marLeft w:val="0"/>
          <w:marRight w:val="0"/>
          <w:marTop w:val="0"/>
          <w:marBottom w:val="0"/>
          <w:divBdr>
            <w:top w:val="none" w:sz="0" w:space="0" w:color="auto"/>
            <w:left w:val="none" w:sz="0" w:space="0" w:color="auto"/>
            <w:bottom w:val="none" w:sz="0" w:space="0" w:color="auto"/>
            <w:right w:val="none" w:sz="0" w:space="0" w:color="auto"/>
          </w:divBdr>
        </w:div>
      </w:divsChild>
    </w:div>
    <w:div w:id="1853834017">
      <w:marLeft w:val="0"/>
      <w:marRight w:val="0"/>
      <w:marTop w:val="0"/>
      <w:marBottom w:val="0"/>
      <w:divBdr>
        <w:top w:val="none" w:sz="0" w:space="0" w:color="auto"/>
        <w:left w:val="none" w:sz="0" w:space="0" w:color="auto"/>
        <w:bottom w:val="none" w:sz="0" w:space="0" w:color="auto"/>
        <w:right w:val="none" w:sz="0" w:space="0" w:color="auto"/>
      </w:divBdr>
    </w:div>
    <w:div w:id="1861427566">
      <w:marLeft w:val="0"/>
      <w:marRight w:val="0"/>
      <w:marTop w:val="0"/>
      <w:marBottom w:val="0"/>
      <w:divBdr>
        <w:top w:val="none" w:sz="0" w:space="0" w:color="auto"/>
        <w:left w:val="none" w:sz="0" w:space="0" w:color="auto"/>
        <w:bottom w:val="none" w:sz="0" w:space="0" w:color="auto"/>
        <w:right w:val="none" w:sz="0" w:space="0" w:color="auto"/>
      </w:divBdr>
      <w:divsChild>
        <w:div w:id="1061708012">
          <w:marLeft w:val="0"/>
          <w:marRight w:val="0"/>
          <w:marTop w:val="0"/>
          <w:marBottom w:val="0"/>
          <w:divBdr>
            <w:top w:val="none" w:sz="0" w:space="0" w:color="auto"/>
            <w:left w:val="none" w:sz="0" w:space="0" w:color="auto"/>
            <w:bottom w:val="none" w:sz="0" w:space="0" w:color="auto"/>
            <w:right w:val="none" w:sz="0" w:space="0" w:color="auto"/>
          </w:divBdr>
        </w:div>
      </w:divsChild>
    </w:div>
    <w:div w:id="1873105903">
      <w:bodyDiv w:val="1"/>
      <w:marLeft w:val="0"/>
      <w:marRight w:val="0"/>
      <w:marTop w:val="0"/>
      <w:marBottom w:val="0"/>
      <w:divBdr>
        <w:top w:val="none" w:sz="0" w:space="0" w:color="auto"/>
        <w:left w:val="none" w:sz="0" w:space="0" w:color="auto"/>
        <w:bottom w:val="none" w:sz="0" w:space="0" w:color="auto"/>
        <w:right w:val="none" w:sz="0" w:space="0" w:color="auto"/>
      </w:divBdr>
    </w:div>
    <w:div w:id="1898127336">
      <w:marLeft w:val="0"/>
      <w:marRight w:val="0"/>
      <w:marTop w:val="0"/>
      <w:marBottom w:val="0"/>
      <w:divBdr>
        <w:top w:val="none" w:sz="0" w:space="0" w:color="auto"/>
        <w:left w:val="none" w:sz="0" w:space="0" w:color="auto"/>
        <w:bottom w:val="none" w:sz="0" w:space="0" w:color="auto"/>
        <w:right w:val="none" w:sz="0" w:space="0" w:color="auto"/>
      </w:divBdr>
    </w:div>
    <w:div w:id="1900742980">
      <w:bodyDiv w:val="1"/>
      <w:marLeft w:val="0"/>
      <w:marRight w:val="0"/>
      <w:marTop w:val="0"/>
      <w:marBottom w:val="0"/>
      <w:divBdr>
        <w:top w:val="none" w:sz="0" w:space="0" w:color="auto"/>
        <w:left w:val="none" w:sz="0" w:space="0" w:color="auto"/>
        <w:bottom w:val="none" w:sz="0" w:space="0" w:color="auto"/>
        <w:right w:val="none" w:sz="0" w:space="0" w:color="auto"/>
      </w:divBdr>
    </w:div>
    <w:div w:id="1905095373">
      <w:bodyDiv w:val="1"/>
      <w:marLeft w:val="0"/>
      <w:marRight w:val="0"/>
      <w:marTop w:val="0"/>
      <w:marBottom w:val="0"/>
      <w:divBdr>
        <w:top w:val="none" w:sz="0" w:space="0" w:color="auto"/>
        <w:left w:val="none" w:sz="0" w:space="0" w:color="auto"/>
        <w:bottom w:val="none" w:sz="0" w:space="0" w:color="auto"/>
        <w:right w:val="none" w:sz="0" w:space="0" w:color="auto"/>
      </w:divBdr>
    </w:div>
    <w:div w:id="1917858854">
      <w:marLeft w:val="0"/>
      <w:marRight w:val="0"/>
      <w:marTop w:val="0"/>
      <w:marBottom w:val="0"/>
      <w:divBdr>
        <w:top w:val="none" w:sz="0" w:space="0" w:color="auto"/>
        <w:left w:val="none" w:sz="0" w:space="0" w:color="auto"/>
        <w:bottom w:val="none" w:sz="0" w:space="0" w:color="auto"/>
        <w:right w:val="none" w:sz="0" w:space="0" w:color="auto"/>
      </w:divBdr>
    </w:div>
    <w:div w:id="1925449587">
      <w:marLeft w:val="0"/>
      <w:marRight w:val="0"/>
      <w:marTop w:val="0"/>
      <w:marBottom w:val="0"/>
      <w:divBdr>
        <w:top w:val="none" w:sz="0" w:space="0" w:color="auto"/>
        <w:left w:val="none" w:sz="0" w:space="0" w:color="auto"/>
        <w:bottom w:val="none" w:sz="0" w:space="0" w:color="auto"/>
        <w:right w:val="none" w:sz="0" w:space="0" w:color="auto"/>
      </w:divBdr>
      <w:divsChild>
        <w:div w:id="476336093">
          <w:marLeft w:val="0"/>
          <w:marRight w:val="0"/>
          <w:marTop w:val="0"/>
          <w:marBottom w:val="0"/>
          <w:divBdr>
            <w:top w:val="none" w:sz="0" w:space="0" w:color="auto"/>
            <w:left w:val="none" w:sz="0" w:space="0" w:color="auto"/>
            <w:bottom w:val="none" w:sz="0" w:space="0" w:color="auto"/>
            <w:right w:val="none" w:sz="0" w:space="0" w:color="auto"/>
          </w:divBdr>
        </w:div>
      </w:divsChild>
    </w:div>
    <w:div w:id="1929344742">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44222957">
      <w:bodyDiv w:val="1"/>
      <w:marLeft w:val="0"/>
      <w:marRight w:val="0"/>
      <w:marTop w:val="0"/>
      <w:marBottom w:val="0"/>
      <w:divBdr>
        <w:top w:val="none" w:sz="0" w:space="0" w:color="auto"/>
        <w:left w:val="none" w:sz="0" w:space="0" w:color="auto"/>
        <w:bottom w:val="none" w:sz="0" w:space="0" w:color="auto"/>
        <w:right w:val="none" w:sz="0" w:space="0" w:color="auto"/>
      </w:divBdr>
    </w:div>
    <w:div w:id="1972905288">
      <w:bodyDiv w:val="1"/>
      <w:marLeft w:val="0"/>
      <w:marRight w:val="0"/>
      <w:marTop w:val="0"/>
      <w:marBottom w:val="0"/>
      <w:divBdr>
        <w:top w:val="none" w:sz="0" w:space="0" w:color="auto"/>
        <w:left w:val="none" w:sz="0" w:space="0" w:color="auto"/>
        <w:bottom w:val="none" w:sz="0" w:space="0" w:color="auto"/>
        <w:right w:val="none" w:sz="0" w:space="0" w:color="auto"/>
      </w:divBdr>
    </w:div>
    <w:div w:id="1987928421">
      <w:bodyDiv w:val="1"/>
      <w:marLeft w:val="0"/>
      <w:marRight w:val="0"/>
      <w:marTop w:val="0"/>
      <w:marBottom w:val="0"/>
      <w:divBdr>
        <w:top w:val="none" w:sz="0" w:space="0" w:color="auto"/>
        <w:left w:val="none" w:sz="0" w:space="0" w:color="auto"/>
        <w:bottom w:val="none" w:sz="0" w:space="0" w:color="auto"/>
        <w:right w:val="none" w:sz="0" w:space="0" w:color="auto"/>
      </w:divBdr>
    </w:div>
    <w:div w:id="1987931233">
      <w:marLeft w:val="0"/>
      <w:marRight w:val="0"/>
      <w:marTop w:val="0"/>
      <w:marBottom w:val="0"/>
      <w:divBdr>
        <w:top w:val="none" w:sz="0" w:space="0" w:color="auto"/>
        <w:left w:val="none" w:sz="0" w:space="0" w:color="auto"/>
        <w:bottom w:val="none" w:sz="0" w:space="0" w:color="auto"/>
        <w:right w:val="none" w:sz="0" w:space="0" w:color="auto"/>
      </w:divBdr>
    </w:div>
    <w:div w:id="1992565005">
      <w:bodyDiv w:val="1"/>
      <w:marLeft w:val="0"/>
      <w:marRight w:val="0"/>
      <w:marTop w:val="0"/>
      <w:marBottom w:val="0"/>
      <w:divBdr>
        <w:top w:val="none" w:sz="0" w:space="0" w:color="auto"/>
        <w:left w:val="none" w:sz="0" w:space="0" w:color="auto"/>
        <w:bottom w:val="none" w:sz="0" w:space="0" w:color="auto"/>
        <w:right w:val="none" w:sz="0" w:space="0" w:color="auto"/>
      </w:divBdr>
    </w:div>
    <w:div w:id="2006938382">
      <w:marLeft w:val="0"/>
      <w:marRight w:val="0"/>
      <w:marTop w:val="0"/>
      <w:marBottom w:val="0"/>
      <w:divBdr>
        <w:top w:val="none" w:sz="0" w:space="0" w:color="auto"/>
        <w:left w:val="none" w:sz="0" w:space="0" w:color="auto"/>
        <w:bottom w:val="none" w:sz="0" w:space="0" w:color="auto"/>
        <w:right w:val="none" w:sz="0" w:space="0" w:color="auto"/>
      </w:divBdr>
    </w:div>
    <w:div w:id="2021657920">
      <w:bodyDiv w:val="1"/>
      <w:marLeft w:val="0"/>
      <w:marRight w:val="0"/>
      <w:marTop w:val="0"/>
      <w:marBottom w:val="0"/>
      <w:divBdr>
        <w:top w:val="none" w:sz="0" w:space="0" w:color="auto"/>
        <w:left w:val="none" w:sz="0" w:space="0" w:color="auto"/>
        <w:bottom w:val="none" w:sz="0" w:space="0" w:color="auto"/>
        <w:right w:val="none" w:sz="0" w:space="0" w:color="auto"/>
      </w:divBdr>
    </w:div>
    <w:div w:id="2022730677">
      <w:bodyDiv w:val="1"/>
      <w:marLeft w:val="0"/>
      <w:marRight w:val="0"/>
      <w:marTop w:val="0"/>
      <w:marBottom w:val="0"/>
      <w:divBdr>
        <w:top w:val="none" w:sz="0" w:space="0" w:color="auto"/>
        <w:left w:val="none" w:sz="0" w:space="0" w:color="auto"/>
        <w:bottom w:val="none" w:sz="0" w:space="0" w:color="auto"/>
        <w:right w:val="none" w:sz="0" w:space="0" w:color="auto"/>
      </w:divBdr>
    </w:div>
    <w:div w:id="2029915153">
      <w:bodyDiv w:val="1"/>
      <w:marLeft w:val="0"/>
      <w:marRight w:val="0"/>
      <w:marTop w:val="0"/>
      <w:marBottom w:val="0"/>
      <w:divBdr>
        <w:top w:val="none" w:sz="0" w:space="0" w:color="auto"/>
        <w:left w:val="none" w:sz="0" w:space="0" w:color="auto"/>
        <w:bottom w:val="none" w:sz="0" w:space="0" w:color="auto"/>
        <w:right w:val="none" w:sz="0" w:space="0" w:color="auto"/>
      </w:divBdr>
    </w:div>
    <w:div w:id="2047094033">
      <w:bodyDiv w:val="1"/>
      <w:marLeft w:val="0"/>
      <w:marRight w:val="0"/>
      <w:marTop w:val="0"/>
      <w:marBottom w:val="0"/>
      <w:divBdr>
        <w:top w:val="none" w:sz="0" w:space="0" w:color="auto"/>
        <w:left w:val="none" w:sz="0" w:space="0" w:color="auto"/>
        <w:bottom w:val="none" w:sz="0" w:space="0" w:color="auto"/>
        <w:right w:val="none" w:sz="0" w:space="0" w:color="auto"/>
      </w:divBdr>
    </w:div>
    <w:div w:id="2058435708">
      <w:bodyDiv w:val="1"/>
      <w:marLeft w:val="0"/>
      <w:marRight w:val="0"/>
      <w:marTop w:val="0"/>
      <w:marBottom w:val="0"/>
      <w:divBdr>
        <w:top w:val="none" w:sz="0" w:space="0" w:color="auto"/>
        <w:left w:val="none" w:sz="0" w:space="0" w:color="auto"/>
        <w:bottom w:val="none" w:sz="0" w:space="0" w:color="auto"/>
        <w:right w:val="none" w:sz="0" w:space="0" w:color="auto"/>
      </w:divBdr>
    </w:div>
    <w:div w:id="2074307813">
      <w:bodyDiv w:val="1"/>
      <w:marLeft w:val="0"/>
      <w:marRight w:val="0"/>
      <w:marTop w:val="0"/>
      <w:marBottom w:val="0"/>
      <w:divBdr>
        <w:top w:val="none" w:sz="0" w:space="0" w:color="auto"/>
        <w:left w:val="none" w:sz="0" w:space="0" w:color="auto"/>
        <w:bottom w:val="none" w:sz="0" w:space="0" w:color="auto"/>
        <w:right w:val="none" w:sz="0" w:space="0" w:color="auto"/>
      </w:divBdr>
    </w:div>
    <w:div w:id="2081318493">
      <w:bodyDiv w:val="1"/>
      <w:marLeft w:val="0"/>
      <w:marRight w:val="0"/>
      <w:marTop w:val="0"/>
      <w:marBottom w:val="0"/>
      <w:divBdr>
        <w:top w:val="none" w:sz="0" w:space="0" w:color="auto"/>
        <w:left w:val="none" w:sz="0" w:space="0" w:color="auto"/>
        <w:bottom w:val="none" w:sz="0" w:space="0" w:color="auto"/>
        <w:right w:val="none" w:sz="0" w:space="0" w:color="auto"/>
      </w:divBdr>
    </w:div>
    <w:div w:id="2125614865">
      <w:bodyDiv w:val="1"/>
      <w:marLeft w:val="0"/>
      <w:marRight w:val="0"/>
      <w:marTop w:val="0"/>
      <w:marBottom w:val="0"/>
      <w:divBdr>
        <w:top w:val="none" w:sz="0" w:space="0" w:color="auto"/>
        <w:left w:val="none" w:sz="0" w:space="0" w:color="auto"/>
        <w:bottom w:val="none" w:sz="0" w:space="0" w:color="auto"/>
        <w:right w:val="none" w:sz="0" w:space="0" w:color="auto"/>
      </w:divBdr>
    </w:div>
    <w:div w:id="2132169024">
      <w:marLeft w:val="0"/>
      <w:marRight w:val="0"/>
      <w:marTop w:val="0"/>
      <w:marBottom w:val="0"/>
      <w:divBdr>
        <w:top w:val="none" w:sz="0" w:space="0" w:color="auto"/>
        <w:left w:val="none" w:sz="0" w:space="0" w:color="auto"/>
        <w:bottom w:val="none" w:sz="0" w:space="0" w:color="auto"/>
        <w:right w:val="none" w:sz="0" w:space="0" w:color="auto"/>
      </w:divBdr>
      <w:divsChild>
        <w:div w:id="536697859">
          <w:marLeft w:val="0"/>
          <w:marRight w:val="0"/>
          <w:marTop w:val="0"/>
          <w:marBottom w:val="0"/>
          <w:divBdr>
            <w:top w:val="none" w:sz="0" w:space="0" w:color="auto"/>
            <w:left w:val="none" w:sz="0" w:space="0" w:color="auto"/>
            <w:bottom w:val="none" w:sz="0" w:space="0" w:color="auto"/>
            <w:right w:val="none" w:sz="0" w:space="0" w:color="auto"/>
          </w:divBdr>
        </w:div>
      </w:divsChild>
    </w:div>
    <w:div w:id="2136101465">
      <w:bodyDiv w:val="1"/>
      <w:marLeft w:val="0"/>
      <w:marRight w:val="0"/>
      <w:marTop w:val="0"/>
      <w:marBottom w:val="0"/>
      <w:divBdr>
        <w:top w:val="none" w:sz="0" w:space="0" w:color="auto"/>
        <w:left w:val="none" w:sz="0" w:space="0" w:color="auto"/>
        <w:bottom w:val="none" w:sz="0" w:space="0" w:color="auto"/>
        <w:right w:val="none" w:sz="0" w:space="0" w:color="auto"/>
      </w:divBdr>
    </w:div>
    <w:div w:id="213686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b5a5b6-0840-4c7e-a10d-280026b3afe6">
      <Terms xmlns="http://schemas.microsoft.com/office/infopath/2007/PartnerControls"/>
    </lcf76f155ced4ddcb4097134ff3c332f>
    <TaxCatchAll xmlns="356bbcdc-10e5-4ba0-9c2f-0848e6eba7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F2DDD188C3B0048B47FBD1C00090F93" ma:contentTypeVersion="19" ma:contentTypeDescription="Crear nuevo documento." ma:contentTypeScope="" ma:versionID="a45c901eb16c04bb15c0784de183c049">
  <xsd:schema xmlns:xsd="http://www.w3.org/2001/XMLSchema" xmlns:xs="http://www.w3.org/2001/XMLSchema" xmlns:p="http://schemas.microsoft.com/office/2006/metadata/properties" xmlns:ns2="b1b5a5b6-0840-4c7e-a10d-280026b3afe6" xmlns:ns3="356bbcdc-10e5-4ba0-9c2f-0848e6eba7c0" targetNamespace="http://schemas.microsoft.com/office/2006/metadata/properties" ma:root="true" ma:fieldsID="25921f24281201959eced3aee8a19179" ns2:_="" ns3:_="">
    <xsd:import namespace="b1b5a5b6-0840-4c7e-a10d-280026b3afe6"/>
    <xsd:import namespace="356bbcdc-10e5-4ba0-9c2f-0848e6eba7c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b5a5b6-0840-4c7e-a10d-280026b3a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bbcdc-10e5-4ba0-9c2f-0848e6eba7c0"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65c9437d-ba4f-48b0-a945-b6c70a81cec4}" ma:internalName="TaxCatchAll" ma:showField="CatchAllData" ma:web="356bbcdc-10e5-4ba0-9c2f-0848e6eba7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515CD-5A3B-4942-B818-D28C99E09CF9}">
  <ds:schemaRefs>
    <ds:schemaRef ds:uri="http://schemas.microsoft.com/office/2006/metadata/properties"/>
    <ds:schemaRef ds:uri="http://schemas.microsoft.com/office/infopath/2007/PartnerControls"/>
    <ds:schemaRef ds:uri="b1b5a5b6-0840-4c7e-a10d-280026b3afe6"/>
    <ds:schemaRef ds:uri="356bbcdc-10e5-4ba0-9c2f-0848e6eba7c0"/>
  </ds:schemaRefs>
</ds:datastoreItem>
</file>

<file path=customXml/itemProps2.xml><?xml version="1.0" encoding="utf-8"?>
<ds:datastoreItem xmlns:ds="http://schemas.openxmlformats.org/officeDocument/2006/customXml" ds:itemID="{41984B4E-956D-449F-90B1-129C53E5A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b5a5b6-0840-4c7e-a10d-280026b3afe6"/>
    <ds:schemaRef ds:uri="356bbcdc-10e5-4ba0-9c2f-0848e6eba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96FE0-B1F9-4D65-91D0-3B72095DA8FF}">
  <ds:schemaRefs>
    <ds:schemaRef ds:uri="http://schemas.openxmlformats.org/officeDocument/2006/bibliography"/>
  </ds:schemaRefs>
</ds:datastoreItem>
</file>

<file path=customXml/itemProps4.xml><?xml version="1.0" encoding="utf-8"?>
<ds:datastoreItem xmlns:ds="http://schemas.openxmlformats.org/officeDocument/2006/customXml" ds:itemID="{6F53C814-E936-45F1-B65E-D2DFCB4E2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2234</Words>
  <Characters>12293</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Jhon Fredy Gonzalez Lopez</cp:lastModifiedBy>
  <cp:revision>2</cp:revision>
  <cp:lastPrinted>2014-11-05T18:30:00Z</cp:lastPrinted>
  <dcterms:created xsi:type="dcterms:W3CDTF">2026-01-30T17:15:00Z</dcterms:created>
  <dcterms:modified xsi:type="dcterms:W3CDTF">2026-01-30T17:15:00Z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0x0101009F2DDD188C3B0048B47FBD1C00090F93</vt:lpwstr>
  </property>
  <property fmtid="{D5CDD505-2E9C-101B-9397-08002B2CF9AE}" pid="3" name="MediaServiceImageTags">
    <vt:lpwstr/>
  </property>
</Properties>
</file>